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7384C" w14:textId="795F6B6E" w:rsidR="00840F61" w:rsidRDefault="00196159" w:rsidP="00840F61">
      <w:pPr>
        <w:rPr>
          <w:rFonts w:ascii="Celeste-Regular" w:hAnsi="Celeste-Regular" w:cs="Celeste-Regular"/>
          <w:color w:val="000000"/>
        </w:rPr>
      </w:pPr>
      <w:r w:rsidRPr="00196159">
        <w:rPr>
          <w:noProof/>
        </w:rPr>
        <w:drawing>
          <wp:inline distT="0" distB="0" distL="0" distR="0" wp14:anchorId="1C3AD227" wp14:editId="27DE131C">
            <wp:extent cx="5838825" cy="1234440"/>
            <wp:effectExtent l="0" t="0" r="0" b="0"/>
            <wp:docPr id="265831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616" cy="1244544"/>
                    </a:xfrm>
                    <a:prstGeom prst="rect">
                      <a:avLst/>
                    </a:prstGeom>
                    <a:noFill/>
                    <a:ln>
                      <a:noFill/>
                    </a:ln>
                  </pic:spPr>
                </pic:pic>
              </a:graphicData>
            </a:graphic>
          </wp:inline>
        </w:drawing>
      </w:r>
    </w:p>
    <w:p w14:paraId="45598EFF" w14:textId="77777777" w:rsidR="00840F61" w:rsidRDefault="00840F61">
      <w:pPr>
        <w:spacing w:after="200"/>
        <w:jc w:val="left"/>
        <w:rPr>
          <w:rFonts w:eastAsia="Times New Roman" w:cs="Times New Roman"/>
          <w:b/>
          <w:i/>
          <w:sz w:val="24"/>
          <w:lang w:eastAsia="es-ES"/>
        </w:rPr>
      </w:pPr>
    </w:p>
    <w:p w14:paraId="127EFBDF" w14:textId="450D9116" w:rsidR="00196159" w:rsidRDefault="00196159">
      <w:pPr>
        <w:spacing w:after="200"/>
        <w:jc w:val="left"/>
        <w:rPr>
          <w:rFonts w:eastAsia="Times New Roman" w:cs="Times New Roman"/>
          <w:b/>
          <w:i/>
          <w:sz w:val="24"/>
          <w:lang w:eastAsia="es-ES"/>
        </w:rPr>
        <w:sectPr w:rsidR="00196159" w:rsidSect="00840F61">
          <w:pgSz w:w="11906" w:h="16838"/>
          <w:pgMar w:top="1417" w:right="1133" w:bottom="1417" w:left="1701" w:header="708" w:footer="708" w:gutter="0"/>
          <w:cols w:space="708"/>
          <w:docGrid w:linePitch="360"/>
        </w:sectPr>
      </w:pPr>
    </w:p>
    <w:p w14:paraId="609540B5" w14:textId="4982568D" w:rsidR="001D61EB" w:rsidRDefault="001D61EB" w:rsidP="002A7756">
      <w:pPr>
        <w:pStyle w:val="Presentacin"/>
        <w:jc w:val="left"/>
        <w:rPr>
          <w:rFonts w:ascii="Calibri" w:hAnsi="Calibri"/>
          <w:b/>
          <w:i/>
          <w:sz w:val="24"/>
          <w:szCs w:val="22"/>
          <w:lang w:val="es-ES"/>
        </w:rPr>
      </w:pPr>
      <w:bookmarkStart w:id="0" w:name="_Hlk166768699"/>
      <w:r w:rsidRPr="00480EF8">
        <w:rPr>
          <w:rFonts w:ascii="Calibri" w:hAnsi="Calibri"/>
          <w:b/>
          <w:i/>
          <w:sz w:val="24"/>
          <w:szCs w:val="22"/>
          <w:lang w:val="es-ES"/>
        </w:rPr>
        <w:lastRenderedPageBreak/>
        <w:t>Presentación</w:t>
      </w:r>
    </w:p>
    <w:p w14:paraId="283F3EAF" w14:textId="77777777" w:rsidR="002A7756" w:rsidRPr="002A7756" w:rsidRDefault="002A7756" w:rsidP="002A7756">
      <w:pPr>
        <w:pStyle w:val="Presentacin"/>
        <w:jc w:val="left"/>
        <w:rPr>
          <w:rFonts w:ascii="Calibri" w:hAnsi="Calibri"/>
          <w:b/>
          <w:i/>
          <w:sz w:val="24"/>
          <w:szCs w:val="22"/>
          <w:lang w:val="es-ES"/>
        </w:rPr>
      </w:pPr>
    </w:p>
    <w:p w14:paraId="58E0376B" w14:textId="2D71B158" w:rsidR="001D61EB" w:rsidRPr="009C1D24" w:rsidRDefault="002A7756" w:rsidP="00C64326">
      <w:pPr>
        <w:pStyle w:val="NormalWeb"/>
        <w:shd w:val="clear" w:color="auto" w:fill="FFFFFF"/>
        <w:spacing w:before="0" w:beforeAutospacing="0" w:after="288" w:afterAutospacing="0"/>
        <w:rPr>
          <w:rFonts w:ascii="Calibri" w:hAnsi="Calibri" w:cs="Calibri"/>
          <w:i/>
          <w:iCs/>
          <w:color w:val="FF0000"/>
          <w:sz w:val="22"/>
          <w:szCs w:val="22"/>
        </w:rPr>
      </w:pPr>
      <w:r w:rsidRPr="00D126B6">
        <w:rPr>
          <w:rFonts w:ascii="Calibri" w:hAnsi="Calibri" w:cs="Calibri"/>
          <w:b/>
          <w:bCs/>
          <w:sz w:val="22"/>
          <w:szCs w:val="22"/>
        </w:rPr>
        <w:t xml:space="preserve">El presente manual </w:t>
      </w:r>
      <w:r w:rsidR="001D61EB" w:rsidRPr="00D126B6">
        <w:rPr>
          <w:rFonts w:ascii="Calibri" w:hAnsi="Calibri" w:cs="Calibri"/>
          <w:b/>
          <w:bCs/>
          <w:sz w:val="22"/>
          <w:szCs w:val="22"/>
        </w:rPr>
        <w:t xml:space="preserve">tiene por finalidad identificar un procedimiento </w:t>
      </w:r>
      <w:r w:rsidR="00D71FAE" w:rsidRPr="00D126B6">
        <w:rPr>
          <w:rFonts w:ascii="Calibri" w:hAnsi="Calibri" w:cs="Calibri"/>
          <w:b/>
          <w:bCs/>
          <w:sz w:val="22"/>
          <w:szCs w:val="22"/>
        </w:rPr>
        <w:t xml:space="preserve">que facilite </w:t>
      </w:r>
      <w:r w:rsidR="001D61EB" w:rsidRPr="00D126B6">
        <w:rPr>
          <w:rFonts w:ascii="Calibri" w:hAnsi="Calibri" w:cs="Calibri"/>
          <w:b/>
          <w:bCs/>
          <w:sz w:val="22"/>
          <w:szCs w:val="22"/>
        </w:rPr>
        <w:t xml:space="preserve">la tramitación de </w:t>
      </w:r>
      <w:r w:rsidR="000F4915">
        <w:rPr>
          <w:rFonts w:ascii="Calibri" w:hAnsi="Calibri" w:cs="Calibri"/>
          <w:b/>
          <w:bCs/>
          <w:sz w:val="22"/>
          <w:szCs w:val="22"/>
        </w:rPr>
        <w:t xml:space="preserve">la </w:t>
      </w:r>
      <w:r w:rsidR="001D61EB" w:rsidRPr="00D126B6">
        <w:rPr>
          <w:rFonts w:ascii="Calibri" w:hAnsi="Calibri" w:cs="Calibri"/>
          <w:b/>
          <w:bCs/>
          <w:sz w:val="22"/>
          <w:szCs w:val="22"/>
        </w:rPr>
        <w:t xml:space="preserve">autorización de </w:t>
      </w:r>
      <w:r w:rsidR="000F4915">
        <w:rPr>
          <w:rFonts w:ascii="Calibri" w:hAnsi="Calibri" w:cs="Calibri"/>
          <w:b/>
          <w:bCs/>
          <w:sz w:val="22"/>
          <w:szCs w:val="22"/>
        </w:rPr>
        <w:t xml:space="preserve">los proveedores de servicios de criptoactivos (PSC), </w:t>
      </w:r>
      <w:r w:rsidR="00D71FAE" w:rsidRPr="00D126B6">
        <w:rPr>
          <w:rFonts w:ascii="Calibri" w:hAnsi="Calibri" w:cs="Calibri"/>
          <w:b/>
          <w:bCs/>
          <w:sz w:val="22"/>
          <w:szCs w:val="22"/>
        </w:rPr>
        <w:t>regulada en el</w:t>
      </w:r>
      <w:r w:rsidR="00FE031D" w:rsidRPr="00D126B6">
        <w:rPr>
          <w:rFonts w:ascii="Calibri" w:hAnsi="Calibri" w:cs="Calibri"/>
          <w:b/>
          <w:bCs/>
          <w:sz w:val="22"/>
          <w:szCs w:val="22"/>
        </w:rPr>
        <w:t xml:space="preserve"> artículo 62 del Capítulo I</w:t>
      </w:r>
      <w:r w:rsidR="000F4915">
        <w:rPr>
          <w:rFonts w:ascii="Calibri" w:hAnsi="Calibri" w:cs="Calibri"/>
          <w:b/>
          <w:bCs/>
          <w:sz w:val="22"/>
          <w:szCs w:val="22"/>
        </w:rPr>
        <w:t xml:space="preserve">, </w:t>
      </w:r>
      <w:r w:rsidR="00FE031D" w:rsidRPr="00D126B6">
        <w:rPr>
          <w:rFonts w:ascii="Calibri" w:hAnsi="Calibri" w:cs="Calibri"/>
          <w:b/>
          <w:bCs/>
          <w:sz w:val="22"/>
          <w:szCs w:val="22"/>
        </w:rPr>
        <w:t xml:space="preserve">Título V </w:t>
      </w:r>
      <w:r w:rsidR="004228A8" w:rsidRPr="00D126B6">
        <w:rPr>
          <w:rFonts w:ascii="Calibri" w:hAnsi="Calibri" w:cs="Calibri"/>
          <w:b/>
          <w:bCs/>
          <w:sz w:val="22"/>
          <w:szCs w:val="22"/>
        </w:rPr>
        <w:t>del Reglamento (UE) 2023/1114, del Parlamento Europeo y del Consejo, de 31 de mayo de 2023, relativo a los mercados de criptoactivos y por el que se modifican los Reglamentos (UE) nº 1093/201</w:t>
      </w:r>
      <w:r w:rsidR="00C64326">
        <w:rPr>
          <w:rFonts w:ascii="Calibri" w:hAnsi="Calibri" w:cs="Calibri"/>
          <w:b/>
          <w:bCs/>
          <w:sz w:val="22"/>
          <w:szCs w:val="22"/>
        </w:rPr>
        <w:t>0</w:t>
      </w:r>
      <w:r w:rsidR="004228A8" w:rsidRPr="00D126B6">
        <w:rPr>
          <w:rFonts w:ascii="Calibri" w:hAnsi="Calibri" w:cs="Calibri"/>
          <w:b/>
          <w:bCs/>
          <w:sz w:val="22"/>
          <w:szCs w:val="22"/>
        </w:rPr>
        <w:t xml:space="preserve"> y (UE) nº 1095/2010 y las Directivas 2013/36/UE y (UE) 2019/1937 (en adelante “Reglamento MICA”)</w:t>
      </w:r>
      <w:r w:rsidR="000F4915">
        <w:rPr>
          <w:rFonts w:ascii="Calibri" w:hAnsi="Calibri" w:cs="Calibri"/>
          <w:b/>
          <w:bCs/>
          <w:sz w:val="22"/>
          <w:szCs w:val="22"/>
        </w:rPr>
        <w:t>.</w:t>
      </w:r>
    </w:p>
    <w:p w14:paraId="2317D315" w14:textId="011E572A" w:rsidR="00DB1A13" w:rsidRPr="000F4915" w:rsidRDefault="00C47A0A" w:rsidP="00C64326">
      <w:pPr>
        <w:pStyle w:val="NormalWeb"/>
        <w:shd w:val="clear" w:color="auto" w:fill="FFFFFF"/>
        <w:spacing w:before="0" w:beforeAutospacing="0" w:after="288" w:afterAutospacing="0"/>
        <w:rPr>
          <w:rFonts w:ascii="Calibri" w:hAnsi="Calibri" w:cs="Calibri"/>
          <w:b/>
          <w:bCs/>
          <w:sz w:val="22"/>
          <w:szCs w:val="22"/>
        </w:rPr>
      </w:pPr>
      <w:r w:rsidRPr="000F4915">
        <w:rPr>
          <w:rFonts w:ascii="Calibri" w:hAnsi="Calibri" w:cs="Calibri"/>
          <w:b/>
          <w:bCs/>
          <w:sz w:val="22"/>
          <w:szCs w:val="22"/>
        </w:rPr>
        <w:t xml:space="preserve">En este sentido, </w:t>
      </w:r>
      <w:r w:rsidR="00BA7002" w:rsidRPr="000F4915">
        <w:rPr>
          <w:rFonts w:ascii="Calibri" w:hAnsi="Calibri" w:cs="Calibri"/>
          <w:b/>
          <w:bCs/>
          <w:sz w:val="22"/>
          <w:szCs w:val="22"/>
        </w:rPr>
        <w:t>el</w:t>
      </w:r>
      <w:r w:rsidR="004228A8" w:rsidRPr="000F4915">
        <w:rPr>
          <w:rFonts w:ascii="Calibri" w:hAnsi="Calibri" w:cs="Calibri"/>
          <w:b/>
          <w:bCs/>
          <w:sz w:val="22"/>
          <w:szCs w:val="22"/>
        </w:rPr>
        <w:t xml:space="preserve"> Reglamento Delegado (UE) 2024/XXXX</w:t>
      </w:r>
      <w:r w:rsidR="000F4915">
        <w:rPr>
          <w:rFonts w:ascii="Calibri" w:hAnsi="Calibri" w:cs="Calibri"/>
          <w:b/>
          <w:bCs/>
          <w:sz w:val="22"/>
          <w:szCs w:val="22"/>
        </w:rPr>
        <w:t xml:space="preserve"> (en adelante “RTS de autorización”),</w:t>
      </w:r>
      <w:r w:rsidR="004228A8" w:rsidRPr="000F4915">
        <w:rPr>
          <w:rFonts w:ascii="Calibri" w:hAnsi="Calibri" w:cs="Calibri"/>
          <w:b/>
          <w:bCs/>
          <w:sz w:val="22"/>
          <w:szCs w:val="22"/>
        </w:rPr>
        <w:t xml:space="preserve"> en </w:t>
      </w:r>
      <w:r w:rsidR="000F4915">
        <w:rPr>
          <w:rFonts w:ascii="Calibri" w:hAnsi="Calibri" w:cs="Calibri"/>
          <w:b/>
          <w:bCs/>
          <w:sz w:val="22"/>
          <w:szCs w:val="22"/>
        </w:rPr>
        <w:t xml:space="preserve">desarrollo </w:t>
      </w:r>
      <w:r w:rsidR="004228A8" w:rsidRPr="000F4915">
        <w:rPr>
          <w:rFonts w:ascii="Calibri" w:hAnsi="Calibri" w:cs="Calibri"/>
          <w:b/>
          <w:bCs/>
          <w:sz w:val="22"/>
          <w:szCs w:val="22"/>
        </w:rPr>
        <w:t>del artículo 6</w:t>
      </w:r>
      <w:r w:rsidR="000F4915">
        <w:rPr>
          <w:rFonts w:ascii="Calibri" w:hAnsi="Calibri" w:cs="Calibri"/>
          <w:b/>
          <w:bCs/>
          <w:sz w:val="22"/>
          <w:szCs w:val="22"/>
        </w:rPr>
        <w:t>2</w:t>
      </w:r>
      <w:r w:rsidR="004228A8" w:rsidRPr="000F4915">
        <w:rPr>
          <w:rFonts w:ascii="Calibri" w:hAnsi="Calibri" w:cs="Calibri"/>
          <w:b/>
          <w:bCs/>
          <w:sz w:val="22"/>
          <w:szCs w:val="22"/>
        </w:rPr>
        <w:t xml:space="preserve"> del Reglamento MICA</w:t>
      </w:r>
      <w:r w:rsidR="000F4915">
        <w:rPr>
          <w:rFonts w:ascii="Calibri" w:hAnsi="Calibri" w:cs="Calibri"/>
          <w:b/>
          <w:bCs/>
          <w:sz w:val="22"/>
          <w:szCs w:val="22"/>
        </w:rPr>
        <w:t>,</w:t>
      </w:r>
      <w:r w:rsidR="004228A8" w:rsidRPr="000F4915">
        <w:rPr>
          <w:rFonts w:ascii="Calibri" w:hAnsi="Calibri" w:cs="Calibri"/>
          <w:b/>
          <w:bCs/>
          <w:sz w:val="22"/>
          <w:szCs w:val="22"/>
        </w:rPr>
        <w:t xml:space="preserve"> </w:t>
      </w:r>
      <w:r w:rsidR="00BA7002" w:rsidRPr="00D126B6">
        <w:rPr>
          <w:rFonts w:ascii="Calibri" w:hAnsi="Calibri" w:cs="Calibri"/>
          <w:b/>
          <w:bCs/>
          <w:sz w:val="22"/>
          <w:szCs w:val="22"/>
        </w:rPr>
        <w:t>especifica l</w:t>
      </w:r>
      <w:r w:rsidR="000F4915">
        <w:rPr>
          <w:rFonts w:ascii="Calibri" w:hAnsi="Calibri" w:cs="Calibri"/>
          <w:b/>
          <w:bCs/>
          <w:sz w:val="22"/>
          <w:szCs w:val="22"/>
        </w:rPr>
        <w:t xml:space="preserve">a información y documentación que el solicitante de la autorización de un PSC </w:t>
      </w:r>
      <w:r w:rsidR="00BA7002" w:rsidRPr="00D126B6">
        <w:rPr>
          <w:rFonts w:ascii="Calibri" w:hAnsi="Calibri" w:cs="Calibri"/>
          <w:b/>
          <w:bCs/>
          <w:sz w:val="22"/>
          <w:szCs w:val="22"/>
        </w:rPr>
        <w:t xml:space="preserve">deberá presentar a la </w:t>
      </w:r>
      <w:r w:rsidR="000F4915">
        <w:rPr>
          <w:rFonts w:ascii="Calibri" w:hAnsi="Calibri" w:cs="Calibri"/>
          <w:b/>
          <w:bCs/>
          <w:sz w:val="22"/>
          <w:szCs w:val="22"/>
        </w:rPr>
        <w:t xml:space="preserve">CNMV. </w:t>
      </w:r>
    </w:p>
    <w:p w14:paraId="2328235A" w14:textId="04029C5C" w:rsidR="001D61EB" w:rsidRPr="00D126B6" w:rsidRDefault="001C6811" w:rsidP="00C64326">
      <w:pPr>
        <w:pStyle w:val="NormalWeb"/>
        <w:shd w:val="clear" w:color="auto" w:fill="FFFFFF"/>
        <w:spacing w:before="0" w:beforeAutospacing="0" w:after="288" w:afterAutospacing="0"/>
        <w:rPr>
          <w:rFonts w:ascii="Calibri" w:hAnsi="Calibri"/>
          <w:b/>
          <w:bCs/>
          <w:sz w:val="22"/>
          <w:szCs w:val="22"/>
        </w:rPr>
      </w:pPr>
      <w:r w:rsidRPr="00D126B6">
        <w:rPr>
          <w:rFonts w:ascii="Calibri" w:hAnsi="Calibri" w:cs="Calibri"/>
          <w:b/>
          <w:bCs/>
          <w:sz w:val="22"/>
          <w:szCs w:val="22"/>
        </w:rPr>
        <w:t xml:space="preserve">El presente Manual </w:t>
      </w:r>
      <w:r w:rsidR="009C1D24" w:rsidRPr="00D126B6">
        <w:rPr>
          <w:rFonts w:ascii="Calibri" w:hAnsi="Calibri"/>
          <w:b/>
          <w:bCs/>
          <w:sz w:val="22"/>
          <w:szCs w:val="22"/>
        </w:rPr>
        <w:t>recoge las exigencias previstas por</w:t>
      </w:r>
      <w:r w:rsidR="009C1D24" w:rsidRPr="00D126B6">
        <w:rPr>
          <w:rFonts w:ascii="Calibri" w:hAnsi="Calibri" w:cs="Calibri"/>
          <w:b/>
          <w:bCs/>
          <w:sz w:val="22"/>
          <w:szCs w:val="22"/>
        </w:rPr>
        <w:t xml:space="preserve"> la normativa mencionada </w:t>
      </w:r>
      <w:r w:rsidR="009C1D24" w:rsidRPr="00D126B6">
        <w:rPr>
          <w:rFonts w:ascii="Calibri" w:hAnsi="Calibri"/>
          <w:b/>
          <w:bCs/>
          <w:sz w:val="22"/>
          <w:szCs w:val="22"/>
        </w:rPr>
        <w:t xml:space="preserve">para la constitución de un proveedor de servicios de </w:t>
      </w:r>
      <w:r w:rsidR="004228A8" w:rsidRPr="00D126B6">
        <w:rPr>
          <w:rFonts w:ascii="Calibri" w:hAnsi="Calibri"/>
          <w:b/>
          <w:bCs/>
          <w:sz w:val="22"/>
          <w:szCs w:val="22"/>
        </w:rPr>
        <w:t xml:space="preserve">criptoactivos </w:t>
      </w:r>
      <w:r w:rsidR="009C1D24" w:rsidRPr="00D126B6">
        <w:rPr>
          <w:rFonts w:ascii="Calibri" w:hAnsi="Calibri" w:cs="Calibri"/>
          <w:b/>
          <w:bCs/>
          <w:sz w:val="22"/>
          <w:szCs w:val="22"/>
        </w:rPr>
        <w:t xml:space="preserve">y </w:t>
      </w:r>
      <w:r w:rsidR="001D61EB" w:rsidRPr="00D126B6">
        <w:rPr>
          <w:rFonts w:ascii="Calibri" w:hAnsi="Calibri"/>
          <w:b/>
          <w:bCs/>
          <w:sz w:val="22"/>
          <w:szCs w:val="22"/>
        </w:rPr>
        <w:t>consta de los siguientes apartados:</w:t>
      </w:r>
    </w:p>
    <w:p w14:paraId="55E10BE3" w14:textId="79F350AD" w:rsidR="001D61EB" w:rsidRPr="00D126B6" w:rsidRDefault="001D61EB" w:rsidP="00807302">
      <w:pPr>
        <w:pStyle w:val="Presentacin"/>
        <w:ind w:left="425"/>
        <w:jc w:val="left"/>
        <w:rPr>
          <w:rFonts w:ascii="Calibri" w:hAnsi="Calibri"/>
          <w:b/>
          <w:bCs/>
          <w:sz w:val="22"/>
          <w:szCs w:val="22"/>
          <w:lang w:val="es-ES"/>
        </w:rPr>
      </w:pPr>
      <w:r w:rsidRPr="00D126B6">
        <w:rPr>
          <w:rFonts w:ascii="Calibri" w:hAnsi="Calibri"/>
          <w:b/>
          <w:bCs/>
          <w:sz w:val="22"/>
          <w:szCs w:val="22"/>
          <w:lang w:val="es-ES"/>
        </w:rPr>
        <w:t>1.</w:t>
      </w:r>
      <w:r w:rsidRPr="00D126B6">
        <w:rPr>
          <w:rFonts w:ascii="Calibri" w:hAnsi="Calibri"/>
          <w:b/>
          <w:bCs/>
          <w:sz w:val="22"/>
          <w:szCs w:val="22"/>
          <w:lang w:val="es-ES"/>
        </w:rPr>
        <w:tab/>
      </w:r>
      <w:r w:rsidR="000F4915">
        <w:rPr>
          <w:rFonts w:ascii="Calibri" w:hAnsi="Calibri"/>
          <w:b/>
          <w:bCs/>
          <w:sz w:val="22"/>
          <w:szCs w:val="22"/>
          <w:lang w:val="es-ES"/>
        </w:rPr>
        <w:t>Solicitud de autorización e información general</w:t>
      </w:r>
      <w:r w:rsidRPr="00D126B6">
        <w:rPr>
          <w:rFonts w:ascii="Calibri" w:hAnsi="Calibri"/>
          <w:b/>
          <w:bCs/>
          <w:sz w:val="22"/>
          <w:szCs w:val="22"/>
          <w:lang w:val="es-ES"/>
        </w:rPr>
        <w:br/>
        <w:t>2.</w:t>
      </w:r>
      <w:r w:rsidRPr="00D126B6">
        <w:rPr>
          <w:rFonts w:ascii="Calibri" w:hAnsi="Calibri"/>
          <w:b/>
          <w:bCs/>
          <w:sz w:val="22"/>
          <w:szCs w:val="22"/>
          <w:lang w:val="es-ES"/>
        </w:rPr>
        <w:tab/>
      </w:r>
      <w:r w:rsidR="000F4915">
        <w:rPr>
          <w:rFonts w:ascii="Calibri" w:hAnsi="Calibri"/>
          <w:b/>
          <w:bCs/>
          <w:sz w:val="22"/>
          <w:szCs w:val="22"/>
          <w:lang w:val="es-ES"/>
        </w:rPr>
        <w:t>Forma jurídica y procedimiento de constitución del PSC</w:t>
      </w:r>
      <w:r w:rsidR="000F4915" w:rsidRPr="00D126B6">
        <w:rPr>
          <w:rFonts w:ascii="Calibri" w:hAnsi="Calibri"/>
          <w:b/>
          <w:bCs/>
          <w:sz w:val="22"/>
          <w:szCs w:val="22"/>
          <w:lang w:val="es-ES"/>
        </w:rPr>
        <w:t xml:space="preserve"> </w:t>
      </w:r>
      <w:r w:rsidRPr="00D126B6">
        <w:rPr>
          <w:rFonts w:ascii="Calibri" w:hAnsi="Calibri"/>
          <w:b/>
          <w:bCs/>
          <w:sz w:val="22"/>
          <w:szCs w:val="22"/>
          <w:lang w:val="es-ES"/>
        </w:rPr>
        <w:br/>
        <w:t>3.</w:t>
      </w:r>
      <w:r w:rsidRPr="00D126B6">
        <w:rPr>
          <w:rFonts w:ascii="Calibri" w:hAnsi="Calibri"/>
          <w:b/>
          <w:bCs/>
          <w:sz w:val="22"/>
          <w:szCs w:val="22"/>
          <w:lang w:val="es-ES"/>
        </w:rPr>
        <w:tab/>
        <w:t>Estructura accionarial y de grupo</w:t>
      </w:r>
      <w:r w:rsidRPr="00D126B6">
        <w:rPr>
          <w:rFonts w:ascii="Calibri" w:hAnsi="Calibri"/>
          <w:b/>
          <w:bCs/>
          <w:sz w:val="22"/>
          <w:szCs w:val="22"/>
          <w:lang w:val="es-ES"/>
        </w:rPr>
        <w:br/>
        <w:t>4.</w:t>
      </w:r>
      <w:r w:rsidRPr="00D126B6">
        <w:rPr>
          <w:rFonts w:ascii="Calibri" w:hAnsi="Calibri"/>
          <w:b/>
          <w:bCs/>
          <w:sz w:val="22"/>
          <w:szCs w:val="22"/>
          <w:lang w:val="es-ES"/>
        </w:rPr>
        <w:tab/>
      </w:r>
      <w:r w:rsidR="00807302">
        <w:rPr>
          <w:rFonts w:ascii="Calibri" w:hAnsi="Calibri"/>
          <w:b/>
          <w:bCs/>
          <w:sz w:val="22"/>
          <w:szCs w:val="22"/>
          <w:lang w:val="es-ES"/>
        </w:rPr>
        <w:t>Órgano de dirección</w:t>
      </w:r>
      <w:r w:rsidR="00807302" w:rsidRPr="00D126B6">
        <w:rPr>
          <w:rFonts w:ascii="Calibri" w:hAnsi="Calibri"/>
          <w:b/>
          <w:bCs/>
          <w:sz w:val="22"/>
          <w:szCs w:val="22"/>
          <w:lang w:val="es-ES"/>
        </w:rPr>
        <w:t xml:space="preserve"> </w:t>
      </w:r>
      <w:r w:rsidRPr="00D126B6">
        <w:rPr>
          <w:rFonts w:ascii="Calibri" w:hAnsi="Calibri"/>
          <w:b/>
          <w:bCs/>
          <w:sz w:val="22"/>
          <w:szCs w:val="22"/>
          <w:lang w:val="es-ES"/>
        </w:rPr>
        <w:br/>
        <w:t>5.</w:t>
      </w:r>
      <w:r w:rsidRPr="00D126B6">
        <w:rPr>
          <w:rFonts w:ascii="Calibri" w:hAnsi="Calibri"/>
          <w:b/>
          <w:bCs/>
          <w:sz w:val="22"/>
          <w:szCs w:val="22"/>
          <w:lang w:val="es-ES"/>
        </w:rPr>
        <w:tab/>
        <w:t>Programa de actividades</w:t>
      </w:r>
      <w:r w:rsidR="00D126B6" w:rsidRPr="00D126B6">
        <w:rPr>
          <w:rFonts w:ascii="Calibri" w:hAnsi="Calibri"/>
          <w:b/>
          <w:bCs/>
          <w:sz w:val="22"/>
          <w:szCs w:val="22"/>
          <w:lang w:val="es-ES"/>
        </w:rPr>
        <w:t xml:space="preserve"> y plan de continuidad</w:t>
      </w:r>
      <w:r w:rsidRPr="00D126B6">
        <w:rPr>
          <w:rFonts w:ascii="Calibri" w:hAnsi="Calibri"/>
          <w:b/>
          <w:bCs/>
          <w:sz w:val="22"/>
          <w:szCs w:val="22"/>
          <w:lang w:val="es-ES"/>
        </w:rPr>
        <w:br/>
        <w:t>6.</w:t>
      </w:r>
      <w:r w:rsidRPr="00D126B6">
        <w:rPr>
          <w:rFonts w:ascii="Calibri" w:hAnsi="Calibri"/>
          <w:b/>
          <w:bCs/>
          <w:sz w:val="22"/>
          <w:szCs w:val="22"/>
          <w:lang w:val="es-ES"/>
        </w:rPr>
        <w:tab/>
        <w:t xml:space="preserve">Estructura organizativa y mecanismos y procedimientos de control interno y </w:t>
      </w:r>
      <w:r w:rsidR="00BE785C">
        <w:rPr>
          <w:rFonts w:ascii="Calibri" w:hAnsi="Calibri"/>
          <w:b/>
          <w:bCs/>
          <w:sz w:val="22"/>
          <w:szCs w:val="22"/>
          <w:lang w:val="es-ES"/>
        </w:rPr>
        <w:t xml:space="preserve">de </w:t>
      </w:r>
      <w:r w:rsidRPr="00D126B6">
        <w:rPr>
          <w:rFonts w:ascii="Calibri" w:hAnsi="Calibri"/>
          <w:b/>
          <w:bCs/>
          <w:sz w:val="22"/>
          <w:szCs w:val="22"/>
          <w:lang w:val="es-ES"/>
        </w:rPr>
        <w:t xml:space="preserve">riesgos </w:t>
      </w:r>
      <w:r w:rsidRPr="00D126B6">
        <w:rPr>
          <w:rFonts w:ascii="Calibri" w:hAnsi="Calibri"/>
          <w:b/>
          <w:bCs/>
          <w:sz w:val="22"/>
          <w:szCs w:val="22"/>
          <w:lang w:val="es-ES"/>
        </w:rPr>
        <w:br/>
        <w:t>7.</w:t>
      </w:r>
      <w:r w:rsidRPr="00D126B6">
        <w:rPr>
          <w:rFonts w:ascii="Calibri" w:hAnsi="Calibri"/>
          <w:b/>
          <w:bCs/>
          <w:sz w:val="22"/>
          <w:szCs w:val="22"/>
          <w:lang w:val="es-ES"/>
        </w:rPr>
        <w:tab/>
        <w:t>Normas de Conducta</w:t>
      </w:r>
      <w:r w:rsidRPr="00D126B6">
        <w:rPr>
          <w:rFonts w:ascii="Calibri" w:hAnsi="Calibri"/>
          <w:b/>
          <w:bCs/>
          <w:sz w:val="22"/>
          <w:szCs w:val="22"/>
          <w:lang w:val="es-ES"/>
        </w:rPr>
        <w:br/>
        <w:t>8.</w:t>
      </w:r>
      <w:r w:rsidRPr="00D126B6">
        <w:rPr>
          <w:rFonts w:ascii="Calibri" w:hAnsi="Calibri"/>
          <w:b/>
          <w:bCs/>
          <w:sz w:val="22"/>
          <w:szCs w:val="22"/>
          <w:lang w:val="es-ES"/>
        </w:rPr>
        <w:tab/>
        <w:t>Anexos</w:t>
      </w:r>
    </w:p>
    <w:bookmarkEnd w:id="0"/>
    <w:p w14:paraId="61B0446B" w14:textId="5A56D04C" w:rsidR="00392F83" w:rsidRDefault="00392F83" w:rsidP="00C64326">
      <w:pPr>
        <w:pStyle w:val="Presentacin"/>
        <w:rPr>
          <w:rFonts w:ascii="Calibri" w:hAnsi="Calibri"/>
          <w:b/>
          <w:i/>
          <w:sz w:val="24"/>
          <w:szCs w:val="22"/>
          <w:lang w:val="es-ES"/>
        </w:rPr>
      </w:pPr>
      <w:r>
        <w:rPr>
          <w:rFonts w:ascii="Calibri" w:hAnsi="Calibri"/>
          <w:b/>
          <w:i/>
          <w:sz w:val="24"/>
          <w:szCs w:val="22"/>
          <w:lang w:val="es-ES"/>
        </w:rPr>
        <w:t>Este Manual y sus documentos anexos son de uso obligatorio para presentar la solicitud de autorización como PSC, según determina el artículo 66.6 de la Ley 39/2015, de 1 de octubre, del Procedimiento Administrativo Común de las Administraciones Públicas.</w:t>
      </w:r>
    </w:p>
    <w:p w14:paraId="36B038D9" w14:textId="02390CE4" w:rsidR="001D61EB" w:rsidRPr="00480EF8" w:rsidRDefault="001D61EB" w:rsidP="00C64326">
      <w:pPr>
        <w:pStyle w:val="Presentacin"/>
        <w:rPr>
          <w:rFonts w:ascii="Calibri" w:hAnsi="Calibri"/>
          <w:b/>
          <w:i/>
          <w:sz w:val="24"/>
          <w:szCs w:val="22"/>
          <w:lang w:val="es-ES"/>
        </w:rPr>
      </w:pPr>
      <w:r w:rsidRPr="00480EF8">
        <w:rPr>
          <w:rFonts w:ascii="Calibri" w:hAnsi="Calibri"/>
          <w:b/>
          <w:i/>
          <w:sz w:val="24"/>
          <w:szCs w:val="22"/>
          <w:lang w:val="es-ES"/>
        </w:rPr>
        <w:t>Instrucciones de uso</w:t>
      </w:r>
    </w:p>
    <w:p w14:paraId="644D4302" w14:textId="77874DD1" w:rsidR="002C68E9" w:rsidRPr="00C64326" w:rsidRDefault="002C68E9" w:rsidP="00C64326">
      <w:pPr>
        <w:pStyle w:val="NormalWeb"/>
        <w:rPr>
          <w:rFonts w:ascii="Calibri" w:hAnsi="Calibri" w:cs="Calibri"/>
          <w:b/>
          <w:bCs/>
          <w:sz w:val="22"/>
          <w:szCs w:val="22"/>
        </w:rPr>
      </w:pPr>
      <w:r w:rsidRPr="00C64326">
        <w:rPr>
          <w:rFonts w:ascii="Calibri" w:hAnsi="Calibri" w:cs="Calibri"/>
          <w:b/>
          <w:bCs/>
          <w:sz w:val="22"/>
          <w:szCs w:val="22"/>
        </w:rPr>
        <w:t xml:space="preserve">El presente Manual se ha diseñado en Word, de forma que se puede descargar de la página web de la CNMV </w:t>
      </w:r>
      <w:r w:rsidR="00807302">
        <w:rPr>
          <w:rFonts w:ascii="Calibri" w:hAnsi="Calibri" w:cs="Calibri"/>
          <w:b/>
          <w:bCs/>
          <w:sz w:val="22"/>
          <w:szCs w:val="22"/>
        </w:rPr>
        <w:t>www.cnmv.es, apartado Normativa</w:t>
      </w:r>
      <w:r w:rsidRPr="00C64326">
        <w:rPr>
          <w:rFonts w:ascii="Calibri" w:hAnsi="Calibri" w:cs="Calibri"/>
          <w:b/>
          <w:bCs/>
          <w:sz w:val="22"/>
          <w:szCs w:val="22"/>
        </w:rPr>
        <w:t>/Modelos normalizados/</w:t>
      </w:r>
      <w:r w:rsidR="00A140F5" w:rsidRPr="00A140F5">
        <w:rPr>
          <w:rFonts w:ascii="Calibri" w:hAnsi="Calibri" w:cs="Calibri"/>
          <w:b/>
          <w:bCs/>
          <w:sz w:val="22"/>
          <w:szCs w:val="22"/>
        </w:rPr>
        <w:t>Prestadores de servicios de criptoactivos</w:t>
      </w:r>
      <w:r w:rsidRPr="00C64326">
        <w:rPr>
          <w:rFonts w:ascii="Calibri" w:hAnsi="Calibri" w:cs="Calibri"/>
          <w:b/>
          <w:bCs/>
          <w:sz w:val="22"/>
          <w:szCs w:val="22"/>
        </w:rPr>
        <w:t>, y se podrá cumplimentar utilizando esta misma herramienta.</w:t>
      </w:r>
    </w:p>
    <w:p w14:paraId="031091E0" w14:textId="659B5D5A" w:rsidR="002C68E9" w:rsidRPr="00C64326" w:rsidRDefault="002C68E9" w:rsidP="00C64326">
      <w:pPr>
        <w:pStyle w:val="NormalWeb"/>
        <w:rPr>
          <w:rFonts w:ascii="Calibri" w:hAnsi="Calibri" w:cs="Calibri"/>
          <w:b/>
          <w:bCs/>
          <w:sz w:val="22"/>
          <w:szCs w:val="22"/>
        </w:rPr>
      </w:pPr>
      <w:r w:rsidRPr="00C64326">
        <w:rPr>
          <w:rFonts w:ascii="Calibri" w:hAnsi="Calibri" w:cs="Calibri"/>
          <w:b/>
          <w:bCs/>
          <w:sz w:val="22"/>
          <w:szCs w:val="22"/>
        </w:rPr>
        <w:t>Los documentos que se solicitan en cada uno de los apartados se deben presentar firmados digitalmente como documentación adjunta al apartado que corresponda, de alguna de las maneras previstas en el artículo 10.2 de la Ley 39/2015, de 1 de octubre, del Procedimiento Administrativo Común de las Administraciones Públicas</w:t>
      </w:r>
      <w:r w:rsidR="00E670A8">
        <w:rPr>
          <w:rFonts w:ascii="Calibri" w:hAnsi="Calibri" w:cs="Calibri"/>
          <w:b/>
          <w:bCs/>
          <w:sz w:val="22"/>
          <w:szCs w:val="22"/>
        </w:rPr>
        <w:t xml:space="preserve"> (</w:t>
      </w:r>
      <w:r w:rsidRPr="00C64326">
        <w:rPr>
          <w:rFonts w:ascii="Calibri" w:hAnsi="Calibri" w:cs="Calibri"/>
          <w:b/>
          <w:bCs/>
          <w:sz w:val="22"/>
          <w:szCs w:val="22"/>
        </w:rPr>
        <w:t>en adelante</w:t>
      </w:r>
      <w:r w:rsidR="00E670A8">
        <w:rPr>
          <w:rFonts w:ascii="Calibri" w:hAnsi="Calibri" w:cs="Calibri"/>
          <w:b/>
          <w:bCs/>
          <w:sz w:val="22"/>
          <w:szCs w:val="22"/>
        </w:rPr>
        <w:t>,</w:t>
      </w:r>
      <w:r w:rsidRPr="00C64326">
        <w:rPr>
          <w:rFonts w:ascii="Calibri" w:hAnsi="Calibri" w:cs="Calibri"/>
          <w:b/>
          <w:bCs/>
          <w:sz w:val="22"/>
          <w:szCs w:val="22"/>
        </w:rPr>
        <w:t xml:space="preserve"> Ley de Procedimiento Administrativo</w:t>
      </w:r>
      <w:r w:rsidR="00E670A8">
        <w:rPr>
          <w:rFonts w:ascii="Calibri" w:hAnsi="Calibri" w:cs="Calibri"/>
          <w:b/>
          <w:bCs/>
          <w:sz w:val="22"/>
          <w:szCs w:val="22"/>
        </w:rPr>
        <w:t>)</w:t>
      </w:r>
      <w:r w:rsidR="007642D7">
        <w:rPr>
          <w:rFonts w:ascii="Calibri" w:hAnsi="Calibri" w:cs="Calibri"/>
          <w:b/>
          <w:bCs/>
          <w:sz w:val="22"/>
          <w:szCs w:val="22"/>
        </w:rPr>
        <w:t>,</w:t>
      </w:r>
      <w:r w:rsidRPr="00C64326">
        <w:rPr>
          <w:rFonts w:ascii="Calibri" w:hAnsi="Calibri" w:cs="Calibri"/>
          <w:b/>
          <w:bCs/>
          <w:sz w:val="22"/>
          <w:szCs w:val="22"/>
        </w:rPr>
        <w:t xml:space="preserve"> por la entidad que realiza el trámite. Cada documento deberá nombrarse según la denominación indicada en cada apartado. La documentación deberá aportarse sin comprimir pudiendo realizar varios envíos si fuera necesario.</w:t>
      </w:r>
    </w:p>
    <w:p w14:paraId="6244A0BB" w14:textId="4AA1176B" w:rsidR="002C68E9" w:rsidRPr="00C64326" w:rsidRDefault="002C68E9" w:rsidP="00C64326">
      <w:pPr>
        <w:pStyle w:val="NormalWeb"/>
        <w:rPr>
          <w:rFonts w:ascii="Calibri" w:hAnsi="Calibri" w:cs="Calibri"/>
          <w:b/>
          <w:bCs/>
          <w:sz w:val="22"/>
          <w:szCs w:val="22"/>
        </w:rPr>
      </w:pPr>
      <w:r w:rsidRPr="00C64326">
        <w:rPr>
          <w:rFonts w:ascii="Calibri" w:hAnsi="Calibri" w:cs="Calibri"/>
          <w:b/>
          <w:bCs/>
          <w:sz w:val="22"/>
          <w:szCs w:val="22"/>
        </w:rPr>
        <w:t xml:space="preserve">En cada uno de los apartados se indican las normas que regulan la información requerida. </w:t>
      </w:r>
    </w:p>
    <w:p w14:paraId="7DD7065D" w14:textId="77777777" w:rsidR="002C68E9" w:rsidRPr="00C64326" w:rsidRDefault="002C68E9" w:rsidP="00C64326">
      <w:pPr>
        <w:pStyle w:val="NormalWeb"/>
        <w:rPr>
          <w:rFonts w:ascii="Calibri" w:hAnsi="Calibri" w:cs="Calibri"/>
          <w:b/>
          <w:bCs/>
          <w:sz w:val="22"/>
          <w:szCs w:val="22"/>
        </w:rPr>
      </w:pPr>
      <w:r w:rsidRPr="00C64326">
        <w:rPr>
          <w:rFonts w:ascii="Calibri" w:hAnsi="Calibri" w:cs="Calibri"/>
          <w:b/>
          <w:bCs/>
          <w:sz w:val="22"/>
          <w:szCs w:val="22"/>
        </w:rPr>
        <w:lastRenderedPageBreak/>
        <w:t>Los cuadros que se habilitan para dar respuesta a las cuestiones que se plantean se ampliarán automáticamente, en función del número de caracteres necesarios para aportar toda la información solicitada.</w:t>
      </w:r>
    </w:p>
    <w:p w14:paraId="2DB8F24D" w14:textId="77777777" w:rsidR="002C68E9" w:rsidRPr="00C64326" w:rsidRDefault="002C68E9" w:rsidP="00C64326">
      <w:pPr>
        <w:pStyle w:val="NormalWeb"/>
        <w:rPr>
          <w:rFonts w:ascii="Calibri" w:hAnsi="Calibri" w:cs="Calibri"/>
          <w:b/>
          <w:bCs/>
          <w:sz w:val="22"/>
          <w:szCs w:val="22"/>
        </w:rPr>
      </w:pPr>
      <w:r w:rsidRPr="00C64326">
        <w:rPr>
          <w:rFonts w:ascii="Calibri" w:hAnsi="Calibri" w:cs="Calibri"/>
          <w:b/>
          <w:bCs/>
          <w:sz w:val="22"/>
          <w:szCs w:val="22"/>
        </w:rPr>
        <w:t>Los documentos remitidos serán de alta calidad, clara redacción, información completa y se evitarán referencias cruzadas e información repetida o sin valor añadido, de esta manera se permitirá una rápida gestión del expediente.</w:t>
      </w:r>
    </w:p>
    <w:p w14:paraId="2B344918" w14:textId="479F7ED6" w:rsidR="002C68E9" w:rsidRDefault="002C68E9" w:rsidP="00C64326">
      <w:pPr>
        <w:pStyle w:val="NormalWeb"/>
        <w:rPr>
          <w:rFonts w:ascii="Calibri" w:hAnsi="Calibri" w:cs="Calibri"/>
          <w:b/>
          <w:bCs/>
          <w:sz w:val="22"/>
          <w:szCs w:val="22"/>
        </w:rPr>
      </w:pPr>
      <w:r w:rsidRPr="00C64326">
        <w:rPr>
          <w:rFonts w:ascii="Calibri" w:hAnsi="Calibri" w:cs="Calibri"/>
          <w:b/>
          <w:bCs/>
          <w:sz w:val="22"/>
          <w:szCs w:val="22"/>
        </w:rPr>
        <w:t xml:space="preserve">De acuerdo con lo señalado en el artículo 14.2 de la Ley de Procedimiento Administrativo, las entidades deberán presentar ante la CNMV la </w:t>
      </w:r>
      <w:r w:rsidR="00E670A8">
        <w:rPr>
          <w:rFonts w:ascii="Calibri" w:hAnsi="Calibri" w:cs="Calibri"/>
          <w:b/>
          <w:bCs/>
          <w:sz w:val="22"/>
          <w:szCs w:val="22"/>
        </w:rPr>
        <w:t xml:space="preserve">solicitud de autorización y resto de documentación anexa </w:t>
      </w:r>
      <w:r w:rsidRPr="00C64326">
        <w:rPr>
          <w:rFonts w:ascii="Calibri" w:hAnsi="Calibri" w:cs="Calibri"/>
          <w:b/>
          <w:bCs/>
          <w:sz w:val="22"/>
          <w:szCs w:val="22"/>
        </w:rPr>
        <w:t xml:space="preserve">a través de medios electrónicos. Por ello deberán enviar la documentación a través de la Sede Electrónica de la CNMV. Para cualquier consulta relacionada con este tema pueden dirigirse a la Sede Electrónica (Servicio de Atención al Usuario 902180722/ </w:t>
      </w:r>
      <w:hyperlink r:id="rId9" w:history="1">
        <w:r w:rsidRPr="00C64326">
          <w:rPr>
            <w:rFonts w:ascii="Calibri" w:hAnsi="Calibri" w:cs="Calibri"/>
            <w:b/>
            <w:bCs/>
            <w:sz w:val="22"/>
            <w:szCs w:val="22"/>
          </w:rPr>
          <w:t>sedecnmv@cnmv.es</w:t>
        </w:r>
      </w:hyperlink>
      <w:r w:rsidRPr="00C64326">
        <w:rPr>
          <w:rFonts w:ascii="Calibri" w:hAnsi="Calibri" w:cs="Calibri"/>
          <w:b/>
          <w:bCs/>
          <w:sz w:val="22"/>
          <w:szCs w:val="22"/>
        </w:rPr>
        <w:t>).</w:t>
      </w:r>
    </w:p>
    <w:p w14:paraId="1ABAB457" w14:textId="77777777" w:rsidR="001D61EB" w:rsidRPr="00C64326" w:rsidRDefault="001D61EB" w:rsidP="00C64326">
      <w:pPr>
        <w:pStyle w:val="NormalWeb"/>
        <w:rPr>
          <w:rFonts w:ascii="Calibri" w:hAnsi="Calibri" w:cs="Calibri"/>
          <w:b/>
          <w:bCs/>
          <w:sz w:val="22"/>
          <w:szCs w:val="22"/>
        </w:rPr>
      </w:pPr>
      <w:r w:rsidRPr="00C64326">
        <w:rPr>
          <w:rFonts w:ascii="Calibri" w:hAnsi="Calibri" w:cs="Calibri"/>
          <w:b/>
          <w:bCs/>
          <w:sz w:val="22"/>
          <w:szCs w:val="22"/>
        </w:rPr>
        <w:t>Los documentos que se solicitan en cada uno de los apartados se deben presentar como documentación adjunta al apartado que corresponda.</w:t>
      </w:r>
    </w:p>
    <w:p w14:paraId="10D62232" w14:textId="77777777" w:rsidR="003935B9" w:rsidRPr="00C64326" w:rsidRDefault="001D61EB" w:rsidP="00C64326">
      <w:pPr>
        <w:pStyle w:val="NormalWeb"/>
        <w:rPr>
          <w:rFonts w:ascii="Calibri" w:hAnsi="Calibri" w:cs="Calibri"/>
          <w:b/>
          <w:bCs/>
          <w:sz w:val="22"/>
          <w:szCs w:val="22"/>
        </w:rPr>
      </w:pPr>
      <w:r w:rsidRPr="00C64326">
        <w:rPr>
          <w:rFonts w:ascii="Calibri" w:hAnsi="Calibri" w:cs="Calibri"/>
          <w:b/>
          <w:bCs/>
          <w:sz w:val="22"/>
          <w:szCs w:val="22"/>
        </w:rPr>
        <w:t>Se incluyen los siguientes modelos:</w:t>
      </w:r>
    </w:p>
    <w:p w14:paraId="64CAB61C" w14:textId="65812FE6" w:rsidR="001D61EB" w:rsidRPr="00C64326" w:rsidRDefault="001D61EB" w:rsidP="00C64326">
      <w:pPr>
        <w:pStyle w:val="NormalWeb"/>
        <w:rPr>
          <w:rFonts w:ascii="Calibri" w:hAnsi="Calibri" w:cs="Calibri"/>
          <w:b/>
          <w:bCs/>
          <w:sz w:val="22"/>
          <w:szCs w:val="22"/>
        </w:rPr>
      </w:pPr>
      <w:r w:rsidRPr="003935B9">
        <w:rPr>
          <w:b/>
          <w:color w:val="000000" w:themeColor="text1"/>
          <w:lang w:eastAsia="en-US"/>
        </w:rPr>
        <w:t>-</w:t>
      </w:r>
      <w:r w:rsidRPr="003935B9">
        <w:rPr>
          <w:b/>
          <w:color w:val="000000" w:themeColor="text1"/>
          <w:lang w:eastAsia="en-US"/>
        </w:rPr>
        <w:tab/>
      </w:r>
      <w:r w:rsidR="005B1167">
        <w:rPr>
          <w:rFonts w:ascii="Calibri" w:hAnsi="Calibri" w:cs="Calibri"/>
          <w:b/>
          <w:bCs/>
          <w:sz w:val="22"/>
          <w:szCs w:val="22"/>
        </w:rPr>
        <w:t>CUESTIONARIO DE HONORABILIDAD</w:t>
      </w:r>
      <w:r w:rsidRPr="00C64326">
        <w:rPr>
          <w:rFonts w:ascii="Calibri" w:hAnsi="Calibri" w:cs="Calibri"/>
          <w:b/>
          <w:bCs/>
          <w:sz w:val="22"/>
          <w:szCs w:val="22"/>
        </w:rPr>
        <w:t xml:space="preserve"> (ANEXO I)</w:t>
      </w:r>
    </w:p>
    <w:p w14:paraId="4FB93CE4" w14:textId="7D7464E6" w:rsidR="001D61EB" w:rsidRPr="001978FF" w:rsidRDefault="001D61EB" w:rsidP="00C64326">
      <w:pPr>
        <w:pStyle w:val="NormalWeb"/>
        <w:rPr>
          <w:rFonts w:ascii="Calibri" w:hAnsi="Calibri" w:cs="Calibri"/>
          <w:b/>
          <w:bCs/>
          <w:sz w:val="22"/>
          <w:szCs w:val="22"/>
        </w:rPr>
      </w:pPr>
      <w:r w:rsidRPr="00C64326">
        <w:rPr>
          <w:rFonts w:ascii="Calibri" w:hAnsi="Calibri" w:cs="Calibri"/>
          <w:b/>
          <w:bCs/>
          <w:sz w:val="22"/>
          <w:szCs w:val="22"/>
        </w:rPr>
        <w:t>-</w:t>
      </w:r>
      <w:r w:rsidRPr="00C64326">
        <w:rPr>
          <w:rFonts w:ascii="Calibri" w:hAnsi="Calibri" w:cs="Calibri"/>
          <w:b/>
          <w:bCs/>
          <w:sz w:val="22"/>
          <w:szCs w:val="22"/>
        </w:rPr>
        <w:tab/>
      </w:r>
      <w:r w:rsidR="00D126B6" w:rsidRPr="001978FF">
        <w:rPr>
          <w:rFonts w:ascii="Calibri" w:hAnsi="Calibri" w:cs="Calibri"/>
          <w:b/>
          <w:bCs/>
          <w:sz w:val="22"/>
          <w:szCs w:val="22"/>
        </w:rPr>
        <w:t>V</w:t>
      </w:r>
      <w:r w:rsidR="001978FF">
        <w:rPr>
          <w:rFonts w:ascii="Calibri" w:hAnsi="Calibri" w:cs="Calibri"/>
          <w:b/>
          <w:bCs/>
          <w:sz w:val="22"/>
          <w:szCs w:val="22"/>
        </w:rPr>
        <w:t>ALORACIÓN POR EL SOLICITANTE DE LA IDONEIDAD DEL CANDIDATO PROPUESTO PARA SER MIEMBRO DEL ÓRGANO DE DIRECCIÓN DEL PSC</w:t>
      </w:r>
      <w:r w:rsidRPr="001978FF">
        <w:rPr>
          <w:rFonts w:ascii="Calibri" w:hAnsi="Calibri" w:cs="Calibri"/>
          <w:b/>
          <w:bCs/>
          <w:sz w:val="22"/>
          <w:szCs w:val="22"/>
        </w:rPr>
        <w:t xml:space="preserve"> (ANEXO II)</w:t>
      </w:r>
    </w:p>
    <w:p w14:paraId="1061E62D" w14:textId="0360CFCE" w:rsidR="001D61EB" w:rsidRPr="001978FF" w:rsidRDefault="001D61EB" w:rsidP="00C64326">
      <w:pPr>
        <w:pStyle w:val="NormalWeb"/>
        <w:rPr>
          <w:rFonts w:ascii="Calibri" w:hAnsi="Calibri" w:cs="Calibri"/>
          <w:b/>
          <w:bCs/>
          <w:sz w:val="22"/>
          <w:szCs w:val="22"/>
        </w:rPr>
      </w:pPr>
      <w:r w:rsidRPr="001978FF">
        <w:rPr>
          <w:rFonts w:ascii="Calibri" w:hAnsi="Calibri" w:cs="Calibri"/>
          <w:b/>
          <w:bCs/>
          <w:sz w:val="22"/>
          <w:szCs w:val="22"/>
        </w:rPr>
        <w:t>-</w:t>
      </w:r>
      <w:r w:rsidRPr="001978FF">
        <w:rPr>
          <w:rFonts w:ascii="Calibri" w:hAnsi="Calibri" w:cs="Calibri"/>
          <w:b/>
          <w:bCs/>
          <w:sz w:val="22"/>
          <w:szCs w:val="22"/>
        </w:rPr>
        <w:tab/>
      </w:r>
      <w:r w:rsidR="001978FF">
        <w:rPr>
          <w:rFonts w:ascii="Calibri" w:hAnsi="Calibri" w:cs="Calibri"/>
          <w:b/>
          <w:bCs/>
          <w:sz w:val="22"/>
          <w:szCs w:val="22"/>
        </w:rPr>
        <w:t>PROGRAMA DE ACTIVIDADES</w:t>
      </w:r>
      <w:r w:rsidRPr="001978FF">
        <w:rPr>
          <w:rFonts w:ascii="Calibri" w:hAnsi="Calibri" w:cs="Calibri"/>
          <w:b/>
          <w:bCs/>
          <w:sz w:val="22"/>
          <w:szCs w:val="22"/>
        </w:rPr>
        <w:t xml:space="preserve"> (ANEXO III)</w:t>
      </w:r>
    </w:p>
    <w:p w14:paraId="16C7FCAE" w14:textId="7A50D537" w:rsidR="001D61EB" w:rsidRPr="001978FF" w:rsidRDefault="001D61EB" w:rsidP="00C64326">
      <w:pPr>
        <w:pStyle w:val="NormalWeb"/>
        <w:rPr>
          <w:rFonts w:ascii="Calibri" w:hAnsi="Calibri" w:cs="Calibri"/>
          <w:b/>
          <w:bCs/>
          <w:sz w:val="22"/>
          <w:szCs w:val="22"/>
        </w:rPr>
      </w:pPr>
      <w:r w:rsidRPr="001978FF">
        <w:rPr>
          <w:rFonts w:ascii="Calibri" w:hAnsi="Calibri" w:cs="Calibri"/>
          <w:b/>
          <w:bCs/>
          <w:sz w:val="22"/>
          <w:szCs w:val="22"/>
        </w:rPr>
        <w:t>-</w:t>
      </w:r>
      <w:r w:rsidRPr="001978FF">
        <w:rPr>
          <w:rFonts w:ascii="Calibri" w:hAnsi="Calibri" w:cs="Calibri"/>
          <w:b/>
          <w:bCs/>
          <w:sz w:val="22"/>
          <w:szCs w:val="22"/>
        </w:rPr>
        <w:tab/>
      </w:r>
      <w:r w:rsidR="001978FF" w:rsidRPr="001978FF">
        <w:rPr>
          <w:rFonts w:ascii="Calibri" w:hAnsi="Calibri" w:cs="Calibri"/>
          <w:b/>
          <w:bCs/>
          <w:sz w:val="22"/>
          <w:szCs w:val="22"/>
        </w:rPr>
        <w:t>V</w:t>
      </w:r>
      <w:r w:rsidR="001978FF">
        <w:rPr>
          <w:rFonts w:ascii="Calibri" w:hAnsi="Calibri" w:cs="Calibri"/>
          <w:b/>
          <w:bCs/>
          <w:sz w:val="22"/>
          <w:szCs w:val="22"/>
        </w:rPr>
        <w:t>ALORACIÓN POR EL SOLICITANTE DEL CUMPLIMIENTO DE LOS REQUISITOS DE CONOCIMIENTOS Y COMPETENCIAS DEL PERSONAL QUE ASESORA, INFORMA Y/O PRESTA OTROS SERV</w:t>
      </w:r>
      <w:r w:rsidR="00D06022">
        <w:rPr>
          <w:rFonts w:ascii="Calibri" w:hAnsi="Calibri" w:cs="Calibri"/>
          <w:b/>
          <w:bCs/>
          <w:sz w:val="22"/>
          <w:szCs w:val="22"/>
        </w:rPr>
        <w:t>I</w:t>
      </w:r>
      <w:r w:rsidR="001978FF">
        <w:rPr>
          <w:rFonts w:ascii="Calibri" w:hAnsi="Calibri" w:cs="Calibri"/>
          <w:b/>
          <w:bCs/>
          <w:sz w:val="22"/>
          <w:szCs w:val="22"/>
        </w:rPr>
        <w:t xml:space="preserve">CIOS DE CRIPTOACTIVOS </w:t>
      </w:r>
      <w:r w:rsidRPr="001978FF">
        <w:rPr>
          <w:rFonts w:ascii="Calibri" w:hAnsi="Calibri" w:cs="Calibri"/>
          <w:b/>
          <w:bCs/>
          <w:sz w:val="22"/>
          <w:szCs w:val="22"/>
        </w:rPr>
        <w:t>(ANEXO IV)</w:t>
      </w:r>
    </w:p>
    <w:p w14:paraId="33919839" w14:textId="23761E55" w:rsidR="001978FF" w:rsidRDefault="002E3DA2" w:rsidP="001978FF">
      <w:pPr>
        <w:pStyle w:val="NormalWeb"/>
        <w:rPr>
          <w:rFonts w:ascii="Calibri" w:hAnsi="Calibri" w:cs="Calibri"/>
          <w:b/>
          <w:bCs/>
          <w:sz w:val="22"/>
          <w:szCs w:val="22"/>
        </w:rPr>
      </w:pPr>
      <w:r w:rsidRPr="00C64326">
        <w:rPr>
          <w:rFonts w:ascii="Calibri" w:hAnsi="Calibri" w:cs="Calibri"/>
          <w:b/>
          <w:bCs/>
          <w:sz w:val="22"/>
          <w:szCs w:val="22"/>
        </w:rPr>
        <w:t xml:space="preserve">- </w:t>
      </w:r>
      <w:r w:rsidRPr="00C64326">
        <w:rPr>
          <w:rFonts w:ascii="Calibri" w:hAnsi="Calibri" w:cs="Calibri"/>
          <w:b/>
          <w:bCs/>
          <w:sz w:val="22"/>
          <w:szCs w:val="22"/>
        </w:rPr>
        <w:tab/>
      </w:r>
      <w:r w:rsidR="001978FF">
        <w:rPr>
          <w:rFonts w:ascii="Calibri" w:hAnsi="Calibri" w:cs="Calibri"/>
          <w:b/>
          <w:bCs/>
          <w:sz w:val="22"/>
          <w:szCs w:val="22"/>
        </w:rPr>
        <w:t xml:space="preserve">DECLARACIÓN DE IMPLANTACIÓN DE MECANISMOS Y PROCEDIMIENTOS DE CONTROL INTERNO Y RIESGOS </w:t>
      </w:r>
      <w:r w:rsidR="001978FF" w:rsidRPr="001978FF">
        <w:rPr>
          <w:rFonts w:ascii="Calibri" w:hAnsi="Calibri" w:cs="Calibri"/>
          <w:b/>
          <w:bCs/>
          <w:sz w:val="22"/>
          <w:szCs w:val="22"/>
        </w:rPr>
        <w:t>(ANEXO V)</w:t>
      </w:r>
    </w:p>
    <w:p w14:paraId="5C0B535B" w14:textId="64758D40" w:rsidR="001978FF" w:rsidRPr="00C64326" w:rsidRDefault="001978FF" w:rsidP="001978FF">
      <w:pPr>
        <w:pStyle w:val="NormalWeb"/>
        <w:rPr>
          <w:rFonts w:ascii="Calibri" w:hAnsi="Calibri" w:cs="Calibri"/>
          <w:b/>
          <w:bCs/>
          <w:sz w:val="22"/>
          <w:szCs w:val="22"/>
        </w:rPr>
      </w:pPr>
      <w:r>
        <w:rPr>
          <w:rFonts w:ascii="Calibri" w:hAnsi="Calibri" w:cs="Calibri"/>
          <w:b/>
          <w:bCs/>
          <w:sz w:val="22"/>
          <w:szCs w:val="22"/>
        </w:rPr>
        <w:t xml:space="preserve">- </w:t>
      </w:r>
      <w:r>
        <w:rPr>
          <w:rFonts w:ascii="Calibri" w:hAnsi="Calibri" w:cs="Calibri"/>
          <w:b/>
          <w:bCs/>
          <w:sz w:val="22"/>
          <w:szCs w:val="22"/>
        </w:rPr>
        <w:tab/>
        <w:t>DECLAR</w:t>
      </w:r>
      <w:r w:rsidR="006E4505">
        <w:rPr>
          <w:rFonts w:ascii="Calibri" w:hAnsi="Calibri" w:cs="Calibri"/>
          <w:b/>
          <w:bCs/>
          <w:sz w:val="22"/>
          <w:szCs w:val="22"/>
        </w:rPr>
        <w:t>ACIÓN</w:t>
      </w:r>
      <w:r>
        <w:rPr>
          <w:rFonts w:ascii="Calibri" w:hAnsi="Calibri" w:cs="Calibri"/>
          <w:b/>
          <w:bCs/>
          <w:sz w:val="22"/>
          <w:szCs w:val="22"/>
        </w:rPr>
        <w:t xml:space="preserve"> DE IMPLANTACIÓN DE NORMAS INTERNAS Y PROCEDIMIENTOS PARA EVITAR CONFLICTOS DE INTERÉS, TRAMITAR RECLAMACIONES, INFORMAR A LOS CLIENTES Y VALORAR LA IDONEIDAD DE CIERTOS SERVIC</w:t>
      </w:r>
      <w:r w:rsidR="00721BBE">
        <w:rPr>
          <w:rFonts w:ascii="Calibri" w:hAnsi="Calibri" w:cs="Calibri"/>
          <w:b/>
          <w:bCs/>
          <w:sz w:val="22"/>
          <w:szCs w:val="22"/>
        </w:rPr>
        <w:t>I</w:t>
      </w:r>
      <w:r>
        <w:rPr>
          <w:rFonts w:ascii="Calibri" w:hAnsi="Calibri" w:cs="Calibri"/>
          <w:b/>
          <w:bCs/>
          <w:sz w:val="22"/>
          <w:szCs w:val="22"/>
        </w:rPr>
        <w:t xml:space="preserve">OS </w:t>
      </w:r>
      <w:r w:rsidRPr="001978FF">
        <w:rPr>
          <w:rFonts w:ascii="Calibri" w:hAnsi="Calibri" w:cs="Calibri"/>
          <w:b/>
          <w:bCs/>
          <w:sz w:val="22"/>
          <w:szCs w:val="22"/>
        </w:rPr>
        <w:t>(ANEXO V</w:t>
      </w:r>
      <w:r>
        <w:rPr>
          <w:rFonts w:ascii="Calibri" w:hAnsi="Calibri" w:cs="Calibri"/>
          <w:b/>
          <w:bCs/>
          <w:sz w:val="22"/>
          <w:szCs w:val="22"/>
        </w:rPr>
        <w:t>I</w:t>
      </w:r>
      <w:r w:rsidRPr="001978FF">
        <w:rPr>
          <w:rFonts w:ascii="Calibri" w:hAnsi="Calibri" w:cs="Calibri"/>
          <w:b/>
          <w:bCs/>
          <w:sz w:val="22"/>
          <w:szCs w:val="22"/>
        </w:rPr>
        <w:t>)</w:t>
      </w:r>
    </w:p>
    <w:p w14:paraId="19555BB9" w14:textId="77777777" w:rsidR="003B3406" w:rsidRPr="001978FF" w:rsidRDefault="003B3406" w:rsidP="003B3406">
      <w:pPr>
        <w:pStyle w:val="NormalWeb"/>
        <w:rPr>
          <w:rFonts w:ascii="Calibri" w:hAnsi="Calibri" w:cs="Calibri"/>
          <w:b/>
          <w:bCs/>
          <w:sz w:val="22"/>
          <w:szCs w:val="22"/>
        </w:rPr>
      </w:pPr>
    </w:p>
    <w:p w14:paraId="4453B9DE" w14:textId="0FD82949" w:rsidR="001C6BEF" w:rsidRPr="00C64326" w:rsidRDefault="0007502E" w:rsidP="0007502E">
      <w:pPr>
        <w:pStyle w:val="NormalWeb"/>
        <w:rPr>
          <w:rFonts w:ascii="Calibri" w:hAnsi="Calibri" w:cs="Calibri"/>
          <w:b/>
          <w:bCs/>
          <w:sz w:val="22"/>
          <w:szCs w:val="22"/>
        </w:rPr>
      </w:pPr>
      <w:r w:rsidRPr="00294995">
        <w:rPr>
          <w:rFonts w:ascii="Calibri" w:hAnsi="Calibri" w:cs="Calibri"/>
          <w:b/>
          <w:bCs/>
          <w:sz w:val="22"/>
          <w:szCs w:val="22"/>
        </w:rPr>
        <w:t xml:space="preserve">A efectos de punto de contacto para la autorización </w:t>
      </w:r>
      <w:r w:rsidR="00FC4882" w:rsidRPr="00294995">
        <w:rPr>
          <w:rFonts w:ascii="Calibri" w:hAnsi="Calibri" w:cs="Calibri"/>
          <w:b/>
          <w:bCs/>
          <w:sz w:val="22"/>
          <w:szCs w:val="22"/>
        </w:rPr>
        <w:t>de PSC</w:t>
      </w:r>
      <w:r w:rsidRPr="00294995">
        <w:rPr>
          <w:rFonts w:ascii="Calibri" w:hAnsi="Calibri" w:cs="Calibri"/>
          <w:b/>
          <w:bCs/>
          <w:sz w:val="22"/>
          <w:szCs w:val="22"/>
        </w:rPr>
        <w:t>, para</w:t>
      </w:r>
      <w:r w:rsidR="007642D7" w:rsidRPr="00294995">
        <w:rPr>
          <w:rFonts w:ascii="Calibri" w:hAnsi="Calibri" w:cs="Calibri"/>
          <w:b/>
          <w:bCs/>
          <w:sz w:val="22"/>
          <w:szCs w:val="22"/>
        </w:rPr>
        <w:t xml:space="preserve"> </w:t>
      </w:r>
      <w:r w:rsidRPr="00294995">
        <w:rPr>
          <w:rFonts w:ascii="Calibri" w:hAnsi="Calibri" w:cs="Calibri"/>
          <w:b/>
          <w:bCs/>
          <w:sz w:val="22"/>
          <w:szCs w:val="22"/>
        </w:rPr>
        <w:t>c</w:t>
      </w:r>
      <w:r w:rsidR="001D61EB" w:rsidRPr="00C64326">
        <w:rPr>
          <w:rFonts w:ascii="Calibri" w:hAnsi="Calibri" w:cs="Calibri"/>
          <w:b/>
          <w:bCs/>
          <w:sz w:val="22"/>
          <w:szCs w:val="22"/>
        </w:rPr>
        <w:t>ualquier duda sobre la cumplimentación y documentación a adjuntar se puede consultar en el Departamento de Autorización y Registros de Entidades de la Dirección General de Entidades, teléfonos 915 851 500 y 933 047 300</w:t>
      </w:r>
      <w:r w:rsidR="00294995">
        <w:rPr>
          <w:rFonts w:ascii="Calibri" w:hAnsi="Calibri" w:cs="Calibri"/>
          <w:b/>
          <w:bCs/>
          <w:sz w:val="22"/>
          <w:szCs w:val="22"/>
        </w:rPr>
        <w:t xml:space="preserve">, y en la dirección de correo electrónico </w:t>
      </w:r>
      <w:hyperlink r:id="rId10" w:history="1">
        <w:r w:rsidR="00555E53" w:rsidRPr="00555E53">
          <w:rPr>
            <w:rFonts w:ascii="Calibri" w:hAnsi="Calibri" w:cs="Calibri"/>
            <w:b/>
            <w:bCs/>
            <w:i/>
            <w:color w:val="AD2144" w:themeColor="accent1"/>
            <w:sz w:val="22"/>
            <w:szCs w:val="22"/>
          </w:rPr>
          <w:t>tramitacion.mica@cnmv.es</w:t>
        </w:r>
      </w:hyperlink>
    </w:p>
    <w:p w14:paraId="469AD122" w14:textId="77777777" w:rsidR="00173965" w:rsidRPr="00F9487A" w:rsidRDefault="00173965" w:rsidP="001D61EB">
      <w:pPr>
        <w:pStyle w:val="Presentacin"/>
        <w:rPr>
          <w:rFonts w:ascii="Calibri" w:hAnsi="Calibri"/>
          <w:sz w:val="22"/>
          <w:szCs w:val="22"/>
          <w:lang w:val="es-ES"/>
        </w:rPr>
      </w:pPr>
    </w:p>
    <w:p w14:paraId="5437E7F1" w14:textId="77777777" w:rsidR="001D61EB" w:rsidRPr="00A50A52" w:rsidRDefault="001D61EB" w:rsidP="00A50A52">
      <w:pPr>
        <w:pStyle w:val="Prrafodelista"/>
        <w:spacing w:after="200"/>
        <w:ind w:left="405"/>
        <w:rPr>
          <w:rFonts w:eastAsia="Calibri" w:cs="Times New Roman"/>
          <w:lang w:val="es-ES_tradnl"/>
        </w:rPr>
        <w:sectPr w:rsidR="001D61EB" w:rsidRPr="00A50A52" w:rsidSect="00397573">
          <w:headerReference w:type="default" r:id="rId11"/>
          <w:footerReference w:type="default" r:id="rId12"/>
          <w:pgSz w:w="11906" w:h="16838"/>
          <w:pgMar w:top="1417" w:right="1701" w:bottom="1417" w:left="1701" w:header="708" w:footer="708" w:gutter="0"/>
          <w:pgBorders w:offsetFrom="page">
            <w:top w:val="single" w:sz="4" w:space="24" w:color="A5A5A5" w:themeColor="accent3"/>
            <w:left w:val="single" w:sz="4" w:space="24" w:color="A5A5A5" w:themeColor="accent3"/>
            <w:bottom w:val="single" w:sz="4" w:space="24" w:color="A5A5A5" w:themeColor="accent3"/>
            <w:right w:val="single" w:sz="4" w:space="24" w:color="A5A5A5" w:themeColor="accent3"/>
          </w:pgBorders>
          <w:pgNumType w:start="1"/>
          <w:cols w:space="708"/>
          <w:docGrid w:linePitch="360"/>
        </w:sectPr>
      </w:pPr>
    </w:p>
    <w:p w14:paraId="72942F45" w14:textId="43F13A35" w:rsidR="002C68E9" w:rsidRPr="00297476" w:rsidRDefault="00807302" w:rsidP="002C68E9">
      <w:pPr>
        <w:pStyle w:val="Ttulo1"/>
      </w:pPr>
      <w:r>
        <w:lastRenderedPageBreak/>
        <w:t>SOLICITUD DE AUTORIZACI</w:t>
      </w:r>
      <w:r w:rsidR="00294995">
        <w:t>Ó</w:t>
      </w:r>
      <w:r w:rsidR="002C68E9">
        <w:t>N</w:t>
      </w:r>
      <w:r>
        <w:t xml:space="preserve"> E INFORMACI</w:t>
      </w:r>
      <w:r w:rsidR="00CF2465">
        <w:t>Ó</w:t>
      </w:r>
      <w:r>
        <w:t>N GENERAL</w:t>
      </w:r>
    </w:p>
    <w:p w14:paraId="35BC6F82" w14:textId="0E59CAB4" w:rsidR="00641466" w:rsidRPr="00807302" w:rsidRDefault="003935B9" w:rsidP="00641466">
      <w:pPr>
        <w:pBdr>
          <w:top w:val="single" w:sz="4" w:space="1" w:color="auto"/>
          <w:left w:val="single" w:sz="4" w:space="4" w:color="auto"/>
          <w:bottom w:val="single" w:sz="4" w:space="1" w:color="auto"/>
          <w:right w:val="single" w:sz="4" w:space="4" w:color="auto"/>
        </w:pBdr>
        <w:rPr>
          <w:rFonts w:cs="Calibri"/>
          <w:sz w:val="28"/>
          <w:szCs w:val="28"/>
        </w:rPr>
      </w:pPr>
      <w:r>
        <w:rPr>
          <w:rFonts w:cs="Calibri"/>
          <w:sz w:val="28"/>
          <w:szCs w:val="28"/>
        </w:rPr>
        <w:t xml:space="preserve">El </w:t>
      </w:r>
      <w:r w:rsidRPr="00807302">
        <w:rPr>
          <w:rFonts w:cs="Calibri"/>
          <w:bCs/>
          <w:sz w:val="28"/>
          <w:szCs w:val="28"/>
        </w:rPr>
        <w:t>artículo 62.2 a) del Reglamento MICA</w:t>
      </w:r>
      <w:r w:rsidRPr="00807302">
        <w:rPr>
          <w:rFonts w:cs="Calibri"/>
          <w:sz w:val="28"/>
          <w:szCs w:val="28"/>
        </w:rPr>
        <w:t xml:space="preserve"> </w:t>
      </w:r>
      <w:r w:rsidR="007642D7">
        <w:rPr>
          <w:rFonts w:cs="Calibri"/>
          <w:sz w:val="28"/>
          <w:szCs w:val="28"/>
        </w:rPr>
        <w:t xml:space="preserve">y el artículo 1 </w:t>
      </w:r>
      <w:r w:rsidR="0007502E">
        <w:rPr>
          <w:rFonts w:cs="Calibri"/>
          <w:sz w:val="28"/>
          <w:szCs w:val="28"/>
        </w:rPr>
        <w:t>(</w:t>
      </w:r>
      <w:r w:rsidR="007642D7">
        <w:rPr>
          <w:rFonts w:cs="Calibri"/>
          <w:sz w:val="28"/>
          <w:szCs w:val="28"/>
        </w:rPr>
        <w:t>a)</w:t>
      </w:r>
      <w:r w:rsidR="00E670A8">
        <w:rPr>
          <w:rFonts w:cs="Calibri"/>
          <w:sz w:val="28"/>
          <w:szCs w:val="28"/>
        </w:rPr>
        <w:t xml:space="preserve"> a </w:t>
      </w:r>
      <w:r w:rsidR="00F1303F">
        <w:rPr>
          <w:rFonts w:cs="Calibri"/>
          <w:sz w:val="28"/>
          <w:szCs w:val="28"/>
        </w:rPr>
        <w:t>(</w:t>
      </w:r>
      <w:r w:rsidR="002C395D" w:rsidRPr="00807302">
        <w:rPr>
          <w:rFonts w:cs="Calibri"/>
          <w:sz w:val="28"/>
          <w:szCs w:val="28"/>
        </w:rPr>
        <w:t xml:space="preserve">f), </w:t>
      </w:r>
      <w:r w:rsidR="0007502E">
        <w:rPr>
          <w:rFonts w:cs="Calibri"/>
          <w:sz w:val="28"/>
          <w:szCs w:val="28"/>
        </w:rPr>
        <w:t>(</w:t>
      </w:r>
      <w:r w:rsidR="002C395D" w:rsidRPr="00807302">
        <w:rPr>
          <w:rFonts w:cs="Calibri"/>
          <w:sz w:val="28"/>
          <w:szCs w:val="28"/>
        </w:rPr>
        <w:t xml:space="preserve">h), </w:t>
      </w:r>
      <w:r w:rsidR="0007502E">
        <w:rPr>
          <w:rFonts w:cs="Calibri"/>
          <w:sz w:val="28"/>
          <w:szCs w:val="28"/>
        </w:rPr>
        <w:t>(</w:t>
      </w:r>
      <w:r w:rsidR="002C395D" w:rsidRPr="00807302">
        <w:rPr>
          <w:rFonts w:cs="Calibri"/>
          <w:sz w:val="28"/>
          <w:szCs w:val="28"/>
        </w:rPr>
        <w:t xml:space="preserve">j) y </w:t>
      </w:r>
      <w:r w:rsidR="0007502E">
        <w:rPr>
          <w:rFonts w:cs="Calibri"/>
          <w:sz w:val="28"/>
          <w:szCs w:val="28"/>
        </w:rPr>
        <w:t>(</w:t>
      </w:r>
      <w:r w:rsidR="002C395D" w:rsidRPr="00807302">
        <w:rPr>
          <w:rFonts w:cs="Calibri"/>
          <w:sz w:val="28"/>
          <w:szCs w:val="28"/>
        </w:rPr>
        <w:t>k) de la RTS de autorización de PSC</w:t>
      </w:r>
      <w:r w:rsidR="007642D7">
        <w:rPr>
          <w:rFonts w:cs="Calibri"/>
          <w:sz w:val="28"/>
          <w:szCs w:val="28"/>
        </w:rPr>
        <w:t>,</w:t>
      </w:r>
      <w:r w:rsidR="002C395D" w:rsidRPr="00807302">
        <w:rPr>
          <w:rFonts w:cs="Calibri"/>
          <w:sz w:val="28"/>
          <w:szCs w:val="28"/>
        </w:rPr>
        <w:t xml:space="preserve"> </w:t>
      </w:r>
      <w:r w:rsidRPr="00807302">
        <w:rPr>
          <w:rFonts w:cs="Calibri"/>
          <w:sz w:val="28"/>
          <w:szCs w:val="28"/>
        </w:rPr>
        <w:t>establece</w:t>
      </w:r>
      <w:r w:rsidR="00807302">
        <w:rPr>
          <w:rFonts w:cs="Calibri"/>
          <w:sz w:val="28"/>
          <w:szCs w:val="28"/>
        </w:rPr>
        <w:t>n</w:t>
      </w:r>
      <w:r w:rsidRPr="00807302">
        <w:rPr>
          <w:rFonts w:cs="Calibri"/>
          <w:sz w:val="28"/>
          <w:szCs w:val="28"/>
        </w:rPr>
        <w:t xml:space="preserve"> los elementos </w:t>
      </w:r>
      <w:r w:rsidR="000456DE">
        <w:rPr>
          <w:rFonts w:cs="Calibri"/>
          <w:sz w:val="28"/>
          <w:szCs w:val="28"/>
        </w:rPr>
        <w:t xml:space="preserve">identificativos </w:t>
      </w:r>
      <w:r w:rsidRPr="00807302">
        <w:rPr>
          <w:rFonts w:cs="Calibri"/>
          <w:sz w:val="28"/>
          <w:szCs w:val="28"/>
        </w:rPr>
        <w:t xml:space="preserve">que deben incluirse en la solicitud de autorización de las personas jurídicas que tengan intención de prestar servicios de criptoactivos. </w:t>
      </w:r>
    </w:p>
    <w:p w14:paraId="69F0D0D0" w14:textId="3D296DF9" w:rsidR="003935B9" w:rsidRPr="003935B9" w:rsidRDefault="003935B9" w:rsidP="00641466">
      <w:pPr>
        <w:pBdr>
          <w:top w:val="single" w:sz="4" w:space="1" w:color="auto"/>
          <w:left w:val="single" w:sz="4" w:space="4" w:color="auto"/>
          <w:bottom w:val="single" w:sz="4" w:space="1" w:color="auto"/>
          <w:right w:val="single" w:sz="4" w:space="4" w:color="auto"/>
        </w:pBdr>
        <w:rPr>
          <w:rFonts w:cs="Calibri"/>
          <w:sz w:val="28"/>
          <w:szCs w:val="28"/>
        </w:rPr>
      </w:pPr>
      <w:r w:rsidRPr="00807302">
        <w:rPr>
          <w:rFonts w:cs="Calibri"/>
          <w:sz w:val="28"/>
          <w:szCs w:val="28"/>
        </w:rPr>
        <w:t xml:space="preserve">Por su parte, el </w:t>
      </w:r>
      <w:r w:rsidRPr="00807302">
        <w:rPr>
          <w:rFonts w:cs="Calibri"/>
          <w:bCs/>
          <w:sz w:val="28"/>
          <w:szCs w:val="28"/>
        </w:rPr>
        <w:t xml:space="preserve">artículo 109.5 </w:t>
      </w:r>
      <w:r w:rsidR="00641466" w:rsidRPr="00807302">
        <w:rPr>
          <w:rFonts w:cs="Calibri"/>
          <w:bCs/>
          <w:sz w:val="28"/>
          <w:szCs w:val="28"/>
        </w:rPr>
        <w:t>del Reglamento MICA</w:t>
      </w:r>
      <w:r w:rsidR="00641466" w:rsidRPr="00807302">
        <w:rPr>
          <w:rFonts w:cs="Calibri"/>
          <w:sz w:val="28"/>
          <w:szCs w:val="28"/>
        </w:rPr>
        <w:t xml:space="preserve"> </w:t>
      </w:r>
      <w:r w:rsidRPr="00807302">
        <w:rPr>
          <w:rFonts w:cs="Calibri"/>
          <w:sz w:val="28"/>
          <w:szCs w:val="28"/>
        </w:rPr>
        <w:t xml:space="preserve">dispone que </w:t>
      </w:r>
      <w:r w:rsidR="00641466" w:rsidRPr="00807302">
        <w:rPr>
          <w:rFonts w:cs="Calibri"/>
          <w:sz w:val="28"/>
          <w:szCs w:val="28"/>
        </w:rPr>
        <w:t>E</w:t>
      </w:r>
      <w:r w:rsidR="00641466">
        <w:rPr>
          <w:rFonts w:cs="Calibri"/>
          <w:sz w:val="28"/>
          <w:szCs w:val="28"/>
        </w:rPr>
        <w:t>SMA</w:t>
      </w:r>
      <w:r w:rsidRPr="00641466">
        <w:rPr>
          <w:rFonts w:cs="Calibri"/>
          <w:sz w:val="28"/>
          <w:szCs w:val="28"/>
        </w:rPr>
        <w:t xml:space="preserve"> establecerá un registro de todos los proveedores de servicios de criptoactivos</w:t>
      </w:r>
      <w:r w:rsidR="00807302">
        <w:rPr>
          <w:rFonts w:cs="Calibri"/>
          <w:sz w:val="28"/>
          <w:szCs w:val="28"/>
        </w:rPr>
        <w:t>,</w:t>
      </w:r>
      <w:r w:rsidRPr="00641466">
        <w:rPr>
          <w:rFonts w:cs="Calibri"/>
          <w:sz w:val="28"/>
          <w:szCs w:val="28"/>
        </w:rPr>
        <w:t xml:space="preserve"> que se pondrá a disposición</w:t>
      </w:r>
      <w:r w:rsidR="00641466">
        <w:rPr>
          <w:rFonts w:cs="Calibri"/>
          <w:sz w:val="28"/>
          <w:szCs w:val="28"/>
        </w:rPr>
        <w:t xml:space="preserve"> del público en su sitio web.</w:t>
      </w:r>
      <w:r w:rsidR="00CC3C9E">
        <w:rPr>
          <w:rFonts w:cs="Calibri"/>
          <w:sz w:val="28"/>
          <w:szCs w:val="28"/>
        </w:rPr>
        <w:t xml:space="preserve"> </w:t>
      </w:r>
    </w:p>
    <w:p w14:paraId="4430E806" w14:textId="15EA9B40" w:rsidR="001F2E6A" w:rsidRPr="00F845BA" w:rsidRDefault="007565E1" w:rsidP="001F2E6A">
      <w:pPr>
        <w:pStyle w:val="Ttulo2"/>
      </w:pPr>
      <w:r>
        <w:t xml:space="preserve"> </w:t>
      </w:r>
      <w:r w:rsidR="00641466">
        <w:t xml:space="preserve">Proyecto de </w:t>
      </w:r>
      <w:r w:rsidR="007A5BB8">
        <w:t>P</w:t>
      </w:r>
      <w:r w:rsidR="00DC7C62">
        <w:t>S</w:t>
      </w:r>
      <w:r w:rsidR="001A4BC5">
        <w:t>C</w:t>
      </w:r>
      <w:r w:rsidR="00DC7C62">
        <w:t xml:space="preserve"> para el que se solicita </w:t>
      </w:r>
      <w:r w:rsidR="00481F33">
        <w:t xml:space="preserve">autorización </w:t>
      </w:r>
      <w:r w:rsidR="001F2E6A">
        <w:t xml:space="preserve"> </w:t>
      </w:r>
    </w:p>
    <w:p w14:paraId="23420BEB" w14:textId="77777777" w:rsidR="001F2E6A" w:rsidRPr="00F845BA" w:rsidRDefault="001F2E6A" w:rsidP="001F2E6A">
      <w:pPr>
        <w:keepNext/>
        <w:spacing w:line="240" w:lineRule="auto"/>
      </w:pPr>
      <w:r w:rsidRPr="00F845BA">
        <w:t>Indique lo siguiente:</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1F2E6A" w:rsidRPr="0034590E" w14:paraId="28F494EE" w14:textId="77777777" w:rsidTr="005F3ED5">
        <w:trPr>
          <w:trHeight w:val="1980"/>
        </w:trPr>
        <w:tc>
          <w:tcPr>
            <w:tcW w:w="5000" w:type="pct"/>
          </w:tcPr>
          <w:p w14:paraId="20B6FC56" w14:textId="53B0EBA3" w:rsidR="00BB756D" w:rsidRDefault="003852C9" w:rsidP="00BB756D">
            <w:pPr>
              <w:jc w:val="left"/>
              <w:rPr>
                <w:rStyle w:val="SombreadoRelleno"/>
              </w:rPr>
            </w:pPr>
            <w:r>
              <w:rPr>
                <w:rFonts w:cs="Arial"/>
                <w:sz w:val="20"/>
              </w:rPr>
              <w:t>D</w:t>
            </w:r>
            <w:r w:rsidR="00BB756D" w:rsidRPr="0058528B">
              <w:rPr>
                <w:rFonts w:cs="Arial"/>
                <w:sz w:val="20"/>
              </w:rPr>
              <w:t xml:space="preserve">enominación social: </w:t>
            </w:r>
            <w:r w:rsidR="00BB756D" w:rsidRPr="0058528B">
              <w:rPr>
                <w:rStyle w:val="SombreadoRelleno"/>
                <w:sz w:val="20"/>
              </w:rPr>
              <w:t>……………………………………………..............</w:t>
            </w:r>
            <w:r w:rsidR="00EB464C">
              <w:rPr>
                <w:rStyle w:val="SombreadoRelleno"/>
                <w:sz w:val="20"/>
              </w:rPr>
              <w:t>.</w:t>
            </w:r>
            <w:r w:rsidR="00EB464C">
              <w:rPr>
                <w:rStyle w:val="SombreadoRelleno"/>
              </w:rPr>
              <w:t>............</w:t>
            </w:r>
            <w:r w:rsidR="00FD26A7">
              <w:rPr>
                <w:rStyle w:val="SombreadoRelleno"/>
              </w:rPr>
              <w:t>...............................</w:t>
            </w:r>
            <w:r w:rsidR="00EB464C">
              <w:rPr>
                <w:rStyle w:val="SombreadoRelleno"/>
              </w:rPr>
              <w:t>..</w:t>
            </w:r>
          </w:p>
          <w:p w14:paraId="4AE5C0D4" w14:textId="392F8018" w:rsidR="000948DA" w:rsidRPr="000948DA" w:rsidRDefault="000948DA" w:rsidP="00BB756D">
            <w:pPr>
              <w:jc w:val="left"/>
              <w:rPr>
                <w:rFonts w:ascii="Arial" w:hAnsi="Arial" w:cs="Arial"/>
                <w:sz w:val="18"/>
                <w:shd w:val="clear" w:color="auto" w:fill="E6E6E6"/>
              </w:rPr>
            </w:pPr>
            <w:r w:rsidRPr="000948DA">
              <w:rPr>
                <w:sz w:val="20"/>
              </w:rPr>
              <w:t xml:space="preserve">Nombre comercial: </w:t>
            </w:r>
            <w:r w:rsidRPr="0058528B">
              <w:rPr>
                <w:rStyle w:val="SombreadoRelleno"/>
                <w:sz w:val="20"/>
              </w:rPr>
              <w:t>……………………………………………..............</w:t>
            </w:r>
            <w:r>
              <w:rPr>
                <w:rStyle w:val="SombreadoRelleno"/>
                <w:sz w:val="20"/>
              </w:rPr>
              <w:t>.</w:t>
            </w:r>
            <w:r>
              <w:rPr>
                <w:rStyle w:val="SombreadoRelleno"/>
              </w:rPr>
              <w:t>...........</w:t>
            </w:r>
            <w:r w:rsidR="00FD26A7">
              <w:rPr>
                <w:rStyle w:val="SombreadoRelleno"/>
              </w:rPr>
              <w:t>..................................</w:t>
            </w:r>
            <w:r>
              <w:rPr>
                <w:rStyle w:val="SombreadoRelleno"/>
              </w:rPr>
              <w:t>.</w:t>
            </w:r>
            <w:r w:rsidR="00C538CA">
              <w:rPr>
                <w:rStyle w:val="SombreadoRelleno"/>
              </w:rPr>
              <w:t>.</w:t>
            </w:r>
            <w:r>
              <w:rPr>
                <w:rStyle w:val="SombreadoRelleno"/>
              </w:rPr>
              <w:t>..</w:t>
            </w:r>
          </w:p>
          <w:p w14:paraId="26FB390C" w14:textId="3EDA3D53" w:rsidR="00BB756D" w:rsidRDefault="00BB756D" w:rsidP="00BB756D">
            <w:pPr>
              <w:jc w:val="left"/>
              <w:rPr>
                <w:rStyle w:val="SombreadoRelleno"/>
                <w:sz w:val="20"/>
              </w:rPr>
            </w:pPr>
            <w:r w:rsidRPr="0058528B">
              <w:rPr>
                <w:rFonts w:cs="Arial"/>
                <w:sz w:val="20"/>
              </w:rPr>
              <w:t>CIF</w:t>
            </w:r>
            <w:r w:rsidR="000948DA">
              <w:rPr>
                <w:rFonts w:cs="Arial"/>
                <w:sz w:val="20"/>
              </w:rPr>
              <w:t>, en su caso</w:t>
            </w:r>
            <w:r w:rsidRPr="0058528B">
              <w:rPr>
                <w:rFonts w:cs="Arial"/>
                <w:sz w:val="20"/>
              </w:rPr>
              <w:t xml:space="preserve">: </w:t>
            </w:r>
            <w:r w:rsidRPr="0058528B">
              <w:rPr>
                <w:rStyle w:val="SombreadoRelleno"/>
                <w:sz w:val="20"/>
              </w:rPr>
              <w:t>………………………………</w:t>
            </w:r>
            <w:proofErr w:type="gramStart"/>
            <w:r w:rsidRPr="0058528B">
              <w:rPr>
                <w:rStyle w:val="SombreadoRelleno"/>
                <w:sz w:val="20"/>
              </w:rPr>
              <w:t>…….</w:t>
            </w:r>
            <w:proofErr w:type="gramEnd"/>
            <w:r w:rsidRPr="0058528B">
              <w:rPr>
                <w:rStyle w:val="SombreadoRelleno"/>
                <w:sz w:val="20"/>
              </w:rPr>
              <w:t>…………</w:t>
            </w:r>
            <w:r w:rsidR="00EB464C">
              <w:rPr>
                <w:rStyle w:val="SombreadoRelleno"/>
                <w:sz w:val="20"/>
              </w:rPr>
              <w:t>…………</w:t>
            </w:r>
            <w:r w:rsidR="00FD26A7">
              <w:rPr>
                <w:rStyle w:val="SombreadoRelleno"/>
                <w:sz w:val="20"/>
              </w:rPr>
              <w:t>………………………………..</w:t>
            </w:r>
            <w:r w:rsidR="00EB464C">
              <w:rPr>
                <w:rStyle w:val="SombreadoRelleno"/>
                <w:sz w:val="20"/>
              </w:rPr>
              <w:t>.</w:t>
            </w:r>
          </w:p>
          <w:p w14:paraId="2414B43A" w14:textId="77777777" w:rsidR="002B3EF5" w:rsidRPr="0088225C" w:rsidRDefault="002B3EF5" w:rsidP="002B3EF5">
            <w:pPr>
              <w:jc w:val="left"/>
              <w:rPr>
                <w:rFonts w:ascii="Arial" w:hAnsi="Arial" w:cs="Arial"/>
                <w:sz w:val="20"/>
                <w:shd w:val="clear" w:color="auto" w:fill="E6E6E6"/>
                <w:lang w:val="it-IT"/>
              </w:rPr>
            </w:pPr>
            <w:r w:rsidRPr="0088225C">
              <w:rPr>
                <w:sz w:val="20"/>
                <w:szCs w:val="20"/>
                <w:lang w:val="it-IT"/>
              </w:rPr>
              <w:t>Domicilio social</w:t>
            </w:r>
            <w:r w:rsidRPr="0088225C">
              <w:rPr>
                <w:lang w:val="it-IT"/>
              </w:rPr>
              <w:t xml:space="preserve">: </w:t>
            </w:r>
            <w:r w:rsidRPr="0088225C">
              <w:rPr>
                <w:rFonts w:cs="Arial"/>
                <w:sz w:val="20"/>
                <w:lang w:val="it-IT"/>
              </w:rPr>
              <w:t xml:space="preserve">: </w:t>
            </w:r>
            <w:r w:rsidRPr="0088225C">
              <w:rPr>
                <w:rStyle w:val="SombreadoRelleno"/>
                <w:sz w:val="20"/>
                <w:lang w:val="it-IT"/>
              </w:rPr>
              <w:t>…………………………………….………………………………………………….</w:t>
            </w:r>
          </w:p>
          <w:p w14:paraId="0DAD2FDE" w14:textId="50AE335E" w:rsidR="002B3EF5" w:rsidRPr="00B448E8" w:rsidRDefault="002B3EF5" w:rsidP="00BB756D">
            <w:pPr>
              <w:jc w:val="left"/>
              <w:rPr>
                <w:rStyle w:val="SombreadoRelleno"/>
                <w:sz w:val="20"/>
                <w:lang w:val="it-IT"/>
              </w:rPr>
            </w:pPr>
            <w:r w:rsidRPr="00B448E8">
              <w:rPr>
                <w:sz w:val="20"/>
                <w:szCs w:val="20"/>
                <w:lang w:val="it-IT"/>
              </w:rPr>
              <w:t xml:space="preserve">Sede social u oficina central, si distinta </w:t>
            </w:r>
            <w:r w:rsidRPr="00B448E8">
              <w:rPr>
                <w:bCs/>
                <w:sz w:val="20"/>
                <w:szCs w:val="20"/>
                <w:lang w:val="it-IT"/>
              </w:rPr>
              <w:t>al domicilio social</w:t>
            </w:r>
            <w:r w:rsidRPr="00B448E8">
              <w:rPr>
                <w:b/>
                <w:sz w:val="20"/>
                <w:szCs w:val="20"/>
                <w:lang w:val="it-IT"/>
              </w:rPr>
              <w:t xml:space="preserve"> </w:t>
            </w:r>
            <w:r w:rsidRPr="00B448E8">
              <w:rPr>
                <w:rStyle w:val="SombreadoRelleno"/>
                <w:sz w:val="20"/>
                <w:lang w:val="it-IT"/>
              </w:rPr>
              <w:t>……………………………………</w:t>
            </w:r>
            <w:r w:rsidR="003639ED">
              <w:rPr>
                <w:rStyle w:val="SombreadoRelleno"/>
                <w:sz w:val="20"/>
                <w:lang w:val="it-IT"/>
              </w:rPr>
              <w:t>.............</w:t>
            </w:r>
          </w:p>
          <w:p w14:paraId="0EC857FB" w14:textId="334C3580" w:rsidR="00BB756D" w:rsidRPr="0058528B" w:rsidRDefault="002B3EF5" w:rsidP="00BB756D">
            <w:pPr>
              <w:jc w:val="left"/>
              <w:rPr>
                <w:rStyle w:val="SombreadoRelleno"/>
                <w:sz w:val="20"/>
              </w:rPr>
            </w:pPr>
            <w:r>
              <w:rPr>
                <w:rFonts w:cs="Arial"/>
                <w:sz w:val="20"/>
              </w:rPr>
              <w:t>D</w:t>
            </w:r>
            <w:r w:rsidR="00BB756D" w:rsidRPr="0058528B">
              <w:rPr>
                <w:rFonts w:cs="Arial"/>
                <w:sz w:val="20"/>
              </w:rPr>
              <w:t xml:space="preserve">irección postal: </w:t>
            </w:r>
            <w:r w:rsidR="00BB756D" w:rsidRPr="0058528B">
              <w:rPr>
                <w:rStyle w:val="SombreadoRelleno"/>
                <w:sz w:val="20"/>
              </w:rPr>
              <w:t>……………………………………………………………</w:t>
            </w:r>
            <w:proofErr w:type="gramStart"/>
            <w:r w:rsidR="00BB756D" w:rsidRPr="0058528B">
              <w:rPr>
                <w:rStyle w:val="SombreadoRelleno"/>
                <w:sz w:val="20"/>
              </w:rPr>
              <w:t>…….</w:t>
            </w:r>
            <w:proofErr w:type="gramEnd"/>
            <w:r w:rsidR="00BB756D" w:rsidRPr="0058528B">
              <w:rPr>
                <w:rStyle w:val="SombreadoRelleno"/>
                <w:sz w:val="20"/>
              </w:rPr>
              <w:t>……………</w:t>
            </w:r>
            <w:r w:rsidR="00EB464C">
              <w:rPr>
                <w:rStyle w:val="SombreadoRelleno"/>
                <w:sz w:val="20"/>
              </w:rPr>
              <w:t>………….</w:t>
            </w:r>
          </w:p>
          <w:p w14:paraId="60B2059E" w14:textId="7E5453B8" w:rsidR="00BB756D" w:rsidRPr="0058528B" w:rsidRDefault="00BB756D" w:rsidP="00BB756D">
            <w:pPr>
              <w:jc w:val="left"/>
              <w:rPr>
                <w:rStyle w:val="SombreadoRelleno"/>
                <w:sz w:val="20"/>
              </w:rPr>
            </w:pPr>
            <w:r w:rsidRPr="0058528B">
              <w:rPr>
                <w:rFonts w:cs="Arial"/>
                <w:sz w:val="20"/>
              </w:rPr>
              <w:t>Teléfono de contacto:</w:t>
            </w:r>
            <w:r w:rsidRPr="0058528B">
              <w:rPr>
                <w:sz w:val="20"/>
              </w:rPr>
              <w:t xml:space="preserve"> </w:t>
            </w:r>
            <w:r w:rsidRPr="0058528B">
              <w:rPr>
                <w:rStyle w:val="SombreadoRelleno"/>
                <w:sz w:val="20"/>
              </w:rPr>
              <w:t>………</w:t>
            </w:r>
            <w:proofErr w:type="gramStart"/>
            <w:r w:rsidRPr="0058528B">
              <w:rPr>
                <w:rStyle w:val="SombreadoRelleno"/>
                <w:sz w:val="20"/>
              </w:rPr>
              <w:t>…….</w:t>
            </w:r>
            <w:proofErr w:type="gramEnd"/>
            <w:r w:rsidRPr="0058528B">
              <w:rPr>
                <w:rStyle w:val="SombreadoRelleno"/>
                <w:sz w:val="20"/>
              </w:rPr>
              <w:t>.……………………………………………………………</w:t>
            </w:r>
            <w:r w:rsidR="00EB464C">
              <w:rPr>
                <w:rStyle w:val="SombreadoRelleno"/>
                <w:sz w:val="20"/>
              </w:rPr>
              <w:t>…………</w:t>
            </w:r>
          </w:p>
          <w:p w14:paraId="288E62E1" w14:textId="538E4F29" w:rsidR="00BB756D" w:rsidRDefault="00BB756D" w:rsidP="00BB756D">
            <w:pPr>
              <w:jc w:val="left"/>
              <w:rPr>
                <w:rStyle w:val="SombreadoRelleno"/>
                <w:sz w:val="20"/>
              </w:rPr>
            </w:pPr>
            <w:r w:rsidRPr="0058528B">
              <w:rPr>
                <w:rFonts w:cs="Arial"/>
                <w:sz w:val="20"/>
              </w:rPr>
              <w:t xml:space="preserve">Correo electrónico: </w:t>
            </w:r>
            <w:r w:rsidRPr="0058528B">
              <w:rPr>
                <w:rStyle w:val="SombreadoRelleno"/>
                <w:sz w:val="20"/>
              </w:rPr>
              <w:t>……………</w:t>
            </w:r>
            <w:proofErr w:type="gramStart"/>
            <w:r w:rsidRPr="0058528B">
              <w:rPr>
                <w:rStyle w:val="SombreadoRelleno"/>
                <w:sz w:val="20"/>
              </w:rPr>
              <w:t>…….</w:t>
            </w:r>
            <w:proofErr w:type="gramEnd"/>
            <w:r w:rsidRPr="0058528B">
              <w:rPr>
                <w:rStyle w:val="SombreadoRelleno"/>
                <w:sz w:val="20"/>
              </w:rPr>
              <w:t>…………………………………………………………</w:t>
            </w:r>
            <w:r w:rsidR="00EB464C">
              <w:rPr>
                <w:rStyle w:val="SombreadoRelleno"/>
                <w:sz w:val="20"/>
              </w:rPr>
              <w:t>………….</w:t>
            </w:r>
          </w:p>
          <w:p w14:paraId="700BC49D" w14:textId="714BB795" w:rsidR="002D5118" w:rsidRDefault="002D5118" w:rsidP="002D5118">
            <w:pPr>
              <w:jc w:val="left"/>
              <w:rPr>
                <w:rStyle w:val="SombreadoRelleno"/>
                <w:sz w:val="20"/>
              </w:rPr>
            </w:pPr>
            <w:r>
              <w:rPr>
                <w:rFonts w:cs="Arial"/>
                <w:sz w:val="20"/>
              </w:rPr>
              <w:t>Dirección web</w:t>
            </w:r>
            <w:r w:rsidRPr="0058528B">
              <w:rPr>
                <w:rFonts w:cs="Arial"/>
                <w:sz w:val="20"/>
              </w:rPr>
              <w:t xml:space="preserve">: </w:t>
            </w:r>
            <w:r w:rsidRPr="0058528B">
              <w:rPr>
                <w:rStyle w:val="SombreadoRelleno"/>
                <w:sz w:val="20"/>
              </w:rPr>
              <w:t>……………</w:t>
            </w:r>
            <w:proofErr w:type="gramStart"/>
            <w:r w:rsidRPr="0058528B">
              <w:rPr>
                <w:rStyle w:val="SombreadoRelleno"/>
                <w:sz w:val="20"/>
              </w:rPr>
              <w:t>…….</w:t>
            </w:r>
            <w:proofErr w:type="gramEnd"/>
            <w:r w:rsidRPr="0058528B">
              <w:rPr>
                <w:rStyle w:val="SombreadoRelleno"/>
                <w:sz w:val="20"/>
              </w:rPr>
              <w:t>…………………………………………………………</w:t>
            </w:r>
            <w:r w:rsidR="00EB464C">
              <w:rPr>
                <w:rStyle w:val="SombreadoRelleno"/>
                <w:sz w:val="20"/>
              </w:rPr>
              <w:t>………………</w:t>
            </w:r>
          </w:p>
          <w:p w14:paraId="2D8380E5" w14:textId="665049AE" w:rsidR="001F2E6A" w:rsidRPr="007565E1" w:rsidRDefault="002D5118" w:rsidP="007565E1">
            <w:pPr>
              <w:jc w:val="left"/>
              <w:rPr>
                <w:rFonts w:ascii="Arial" w:hAnsi="Arial" w:cs="Arial"/>
                <w:sz w:val="20"/>
                <w:shd w:val="clear" w:color="auto" w:fill="E6E6E6"/>
              </w:rPr>
            </w:pPr>
            <w:r>
              <w:rPr>
                <w:rFonts w:cs="Arial"/>
                <w:sz w:val="20"/>
              </w:rPr>
              <w:t>LEI</w:t>
            </w:r>
            <w:r w:rsidR="00A5537D">
              <w:rPr>
                <w:rFonts w:cs="Arial"/>
                <w:sz w:val="20"/>
              </w:rPr>
              <w:t xml:space="preserve">, en su caso: </w:t>
            </w:r>
            <w:proofErr w:type="gramStart"/>
            <w:r w:rsidRPr="0058528B">
              <w:rPr>
                <w:rStyle w:val="SombreadoRelleno"/>
                <w:sz w:val="20"/>
              </w:rPr>
              <w:t>…….</w:t>
            </w:r>
            <w:proofErr w:type="gramEnd"/>
            <w:r w:rsidRPr="0058528B">
              <w:rPr>
                <w:rStyle w:val="SombreadoRelleno"/>
                <w:sz w:val="20"/>
              </w:rPr>
              <w:t>…………………………………………………………</w:t>
            </w:r>
            <w:r w:rsidR="00EB464C">
              <w:rPr>
                <w:rStyle w:val="SombreadoRelleno"/>
                <w:sz w:val="20"/>
              </w:rPr>
              <w:t>…………………………...</w:t>
            </w:r>
          </w:p>
        </w:tc>
      </w:tr>
    </w:tbl>
    <w:p w14:paraId="68DCF5CA" w14:textId="3151EC5E" w:rsidR="004E3CE2" w:rsidRPr="00F845BA" w:rsidRDefault="00EC556F" w:rsidP="004E3CE2">
      <w:pPr>
        <w:pStyle w:val="Ttulo2"/>
      </w:pPr>
      <w:bookmarkStart w:id="1" w:name="_Hlk124260197"/>
      <w:r>
        <w:t>Solicitante/s del proyecto</w:t>
      </w:r>
    </w:p>
    <w:tbl>
      <w:tblPr>
        <w:tblStyle w:val="Tablaconcuadrcula1"/>
        <w:tblW w:w="8572" w:type="dxa"/>
        <w:tblInd w:w="-5" w:type="dxa"/>
        <w:tblLook w:val="04A0" w:firstRow="1" w:lastRow="0" w:firstColumn="1" w:lastColumn="0" w:noHBand="0" w:noVBand="1"/>
      </w:tblPr>
      <w:tblGrid>
        <w:gridCol w:w="8572"/>
      </w:tblGrid>
      <w:tr w:rsidR="00EC556F" w14:paraId="31598BDF" w14:textId="77777777" w:rsidTr="00807302">
        <w:trPr>
          <w:trHeight w:val="4101"/>
        </w:trPr>
        <w:tc>
          <w:tcPr>
            <w:tcW w:w="8572" w:type="dxa"/>
          </w:tcPr>
          <w:p w14:paraId="51AD94D7" w14:textId="6EADD8F9" w:rsidR="00EC556F" w:rsidRPr="000547C8" w:rsidRDefault="00EC556F" w:rsidP="00807302">
            <w:pPr>
              <w:jc w:val="left"/>
              <w:rPr>
                <w:szCs w:val="18"/>
              </w:rPr>
            </w:pPr>
            <w:bookmarkStart w:id="2" w:name="_Hlk124260184"/>
            <w:bookmarkEnd w:id="1"/>
            <w:r w:rsidRPr="000547C8">
              <w:rPr>
                <w:rFonts w:cs="Arial"/>
                <w:szCs w:val="18"/>
              </w:rPr>
              <w:t xml:space="preserve">Nombre y apellidos/denominación social: </w:t>
            </w:r>
            <w:r w:rsidRPr="000547C8">
              <w:rPr>
                <w:rStyle w:val="SombreadoRelleno"/>
                <w:szCs w:val="18"/>
              </w:rPr>
              <w:t>……………………………………………..............</w:t>
            </w:r>
            <w:r w:rsidR="003639ED">
              <w:rPr>
                <w:rStyle w:val="SombreadoRelleno"/>
                <w:szCs w:val="18"/>
              </w:rPr>
              <w:t>.............................</w:t>
            </w:r>
          </w:p>
          <w:p w14:paraId="0B33DB91" w14:textId="4E4FBB24" w:rsidR="00EC556F" w:rsidRPr="000547C8" w:rsidRDefault="00EC556F" w:rsidP="00807302">
            <w:pPr>
              <w:jc w:val="left"/>
              <w:rPr>
                <w:rStyle w:val="SombreadoRelleno"/>
                <w:szCs w:val="18"/>
              </w:rPr>
            </w:pPr>
            <w:r w:rsidRPr="000547C8">
              <w:rPr>
                <w:rFonts w:cs="Arial"/>
                <w:szCs w:val="18"/>
              </w:rPr>
              <w:t xml:space="preserve">NIF/nº de pasaporte/tarjeta de residencia/CIF: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p>
          <w:p w14:paraId="5F7B0CE3" w14:textId="37373852" w:rsidR="00EC556F" w:rsidRPr="000547C8" w:rsidRDefault="00EC556F" w:rsidP="00807302">
            <w:pPr>
              <w:jc w:val="left"/>
              <w:rPr>
                <w:rStyle w:val="SombreadoRelleno"/>
                <w:rFonts w:eastAsiaTheme="minorHAnsi"/>
                <w:szCs w:val="18"/>
              </w:rPr>
            </w:pPr>
            <w:r w:rsidRPr="000547C8">
              <w:rPr>
                <w:rFonts w:cs="Arial"/>
                <w:szCs w:val="18"/>
              </w:rPr>
              <w:t xml:space="preserve">Dirección postal: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r w:rsidRPr="000547C8">
              <w:rPr>
                <w:rStyle w:val="SombreadoRelleno"/>
                <w:szCs w:val="18"/>
              </w:rPr>
              <w:t>.</w:t>
            </w:r>
          </w:p>
          <w:p w14:paraId="0EAA37AF" w14:textId="34CED337" w:rsidR="00EC556F" w:rsidRPr="000547C8" w:rsidRDefault="00EC556F" w:rsidP="00807302">
            <w:pPr>
              <w:jc w:val="left"/>
              <w:rPr>
                <w:rFonts w:cs="Arial"/>
                <w:szCs w:val="18"/>
              </w:rPr>
            </w:pPr>
            <w:r w:rsidRPr="000547C8">
              <w:rPr>
                <w:rFonts w:cs="Arial"/>
                <w:szCs w:val="18"/>
              </w:rPr>
              <w:t xml:space="preserve">Código Postal: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p>
          <w:p w14:paraId="3326F889" w14:textId="7BC2FCDE" w:rsidR="00EC556F" w:rsidRPr="000547C8" w:rsidRDefault="00EC556F" w:rsidP="00807302">
            <w:pPr>
              <w:jc w:val="left"/>
              <w:rPr>
                <w:rStyle w:val="SombreadoRelleno"/>
                <w:rFonts w:eastAsiaTheme="minorHAnsi"/>
                <w:szCs w:val="18"/>
              </w:rPr>
            </w:pPr>
            <w:r w:rsidRPr="000547C8">
              <w:rPr>
                <w:rFonts w:cs="Arial"/>
                <w:szCs w:val="18"/>
              </w:rPr>
              <w:t>Teléfono de contacto:</w:t>
            </w:r>
            <w:r w:rsidRPr="000547C8">
              <w:rPr>
                <w:szCs w:val="18"/>
              </w:rPr>
              <w:t xml:space="preserve">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r w:rsidR="003639ED">
              <w:rPr>
                <w:rStyle w:val="SombreadoRelleno"/>
              </w:rPr>
              <w:t>…………………</w:t>
            </w:r>
          </w:p>
          <w:p w14:paraId="79196FF1" w14:textId="78EE103F" w:rsidR="00EC556F" w:rsidRPr="000547C8" w:rsidRDefault="00EC556F" w:rsidP="00807302">
            <w:pPr>
              <w:jc w:val="left"/>
              <w:rPr>
                <w:rStyle w:val="SombreadoRelleno"/>
                <w:rFonts w:eastAsiaTheme="minorHAnsi"/>
                <w:szCs w:val="18"/>
              </w:rPr>
            </w:pPr>
            <w:r w:rsidRPr="000547C8">
              <w:rPr>
                <w:rFonts w:cs="Arial"/>
                <w:szCs w:val="18"/>
              </w:rPr>
              <w:t xml:space="preserve">Correo electrónico: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r w:rsidR="003639ED">
              <w:rPr>
                <w:rStyle w:val="SombreadoRelleno"/>
              </w:rPr>
              <w:t>………………….</w:t>
            </w:r>
          </w:p>
          <w:p w14:paraId="5FE85806" w14:textId="77777777" w:rsidR="00EC556F" w:rsidRPr="000547C8" w:rsidRDefault="00EC556F" w:rsidP="00807302">
            <w:pPr>
              <w:jc w:val="left"/>
              <w:rPr>
                <w:szCs w:val="18"/>
              </w:rPr>
            </w:pPr>
            <w:r w:rsidRPr="000547C8">
              <w:rPr>
                <w:rFonts w:cs="Arial"/>
                <w:szCs w:val="18"/>
              </w:rPr>
              <w:t xml:space="preserve">Representada por: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Pr="000547C8">
              <w:rPr>
                <w:rStyle w:val="SombreadoRelleno"/>
                <w:rFonts w:asciiTheme="minorHAnsi" w:hAnsiTheme="minorHAnsi" w:cstheme="minorHAnsi"/>
                <w:szCs w:val="18"/>
              </w:rPr>
              <w:t>en su calidad de (administrador/apoderado) (*)</w:t>
            </w:r>
            <w:r w:rsidRPr="000547C8">
              <w:rPr>
                <w:rStyle w:val="SombreadoRelleno"/>
                <w:szCs w:val="18"/>
              </w:rPr>
              <w:t>…………………………………..         ……………………….</w:t>
            </w:r>
          </w:p>
          <w:p w14:paraId="6F85D889" w14:textId="7DBD457B" w:rsidR="00EC556F" w:rsidRPr="000547C8" w:rsidRDefault="00EC556F" w:rsidP="00807302">
            <w:pPr>
              <w:jc w:val="left"/>
              <w:rPr>
                <w:szCs w:val="18"/>
              </w:rPr>
            </w:pPr>
            <w:r w:rsidRPr="000547C8">
              <w:rPr>
                <w:rFonts w:cs="Arial"/>
                <w:szCs w:val="18"/>
              </w:rPr>
              <w:t xml:space="preserve">NIF/nº de pasaporte/tarjeta de residencia/CIF: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p>
          <w:p w14:paraId="7CD0F15C" w14:textId="6AF5DF47" w:rsidR="00EC556F" w:rsidRPr="000547C8" w:rsidRDefault="00EC556F" w:rsidP="00807302">
            <w:pPr>
              <w:jc w:val="left"/>
              <w:rPr>
                <w:szCs w:val="18"/>
              </w:rPr>
            </w:pPr>
            <w:r w:rsidRPr="000547C8">
              <w:rPr>
                <w:rFonts w:cs="Arial"/>
                <w:szCs w:val="18"/>
              </w:rPr>
              <w:t xml:space="preserve">Dirección postal: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p>
          <w:p w14:paraId="76C83E58" w14:textId="2C52892B" w:rsidR="00EC556F" w:rsidRPr="000547C8" w:rsidRDefault="00EC556F" w:rsidP="00807302">
            <w:pPr>
              <w:jc w:val="left"/>
              <w:rPr>
                <w:szCs w:val="18"/>
              </w:rPr>
            </w:pPr>
            <w:r w:rsidRPr="000547C8">
              <w:rPr>
                <w:rFonts w:cs="Arial"/>
                <w:szCs w:val="18"/>
              </w:rPr>
              <w:t xml:space="preserve">Teléfono de contacto: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p>
          <w:p w14:paraId="7B0CB3C5" w14:textId="16EC5B27" w:rsidR="00EC556F" w:rsidRPr="00D00127" w:rsidRDefault="00EC556F" w:rsidP="00807302">
            <w:pPr>
              <w:jc w:val="left"/>
              <w:rPr>
                <w:sz w:val="22"/>
                <w:szCs w:val="22"/>
              </w:rPr>
            </w:pPr>
            <w:r w:rsidRPr="000547C8">
              <w:rPr>
                <w:rFonts w:cs="Arial"/>
                <w:szCs w:val="18"/>
              </w:rPr>
              <w:t xml:space="preserve">Correo electrónico: </w:t>
            </w:r>
            <w:r w:rsidRPr="000547C8">
              <w:rPr>
                <w:rStyle w:val="SombreadoRelleno"/>
                <w:szCs w:val="18"/>
              </w:rPr>
              <w:t>……………………………………………………………</w:t>
            </w:r>
            <w:proofErr w:type="gramStart"/>
            <w:r w:rsidRPr="000547C8">
              <w:rPr>
                <w:rStyle w:val="SombreadoRelleno"/>
                <w:szCs w:val="18"/>
              </w:rPr>
              <w:t>…….</w:t>
            </w:r>
            <w:proofErr w:type="gramEnd"/>
            <w:r w:rsidRPr="000547C8">
              <w:rPr>
                <w:rStyle w:val="SombreadoRelleno"/>
                <w:szCs w:val="18"/>
              </w:rPr>
              <w:t>…………</w:t>
            </w:r>
            <w:r w:rsidR="003639ED">
              <w:rPr>
                <w:rStyle w:val="SombreadoRelleno"/>
                <w:szCs w:val="18"/>
              </w:rPr>
              <w:t>…………………..</w:t>
            </w:r>
          </w:p>
        </w:tc>
      </w:tr>
      <w:bookmarkEnd w:id="2"/>
    </w:tbl>
    <w:p w14:paraId="56738FF9" w14:textId="77777777" w:rsidR="00EC556F" w:rsidRPr="00F845BA" w:rsidRDefault="00EC556F" w:rsidP="00FD26A7">
      <w:pPr>
        <w:keepNext/>
        <w:spacing w:line="240" w:lineRule="auto"/>
      </w:pPr>
    </w:p>
    <w:p w14:paraId="1F5152E8" w14:textId="77777777" w:rsidR="008641EC" w:rsidRDefault="00FD26A7" w:rsidP="008641EC">
      <w:pPr>
        <w:spacing w:after="0"/>
        <w:rPr>
          <w:sz w:val="18"/>
          <w:szCs w:val="18"/>
        </w:rPr>
      </w:pPr>
      <w:r w:rsidRPr="0058528B">
        <w:rPr>
          <w:sz w:val="18"/>
          <w:szCs w:val="18"/>
        </w:rPr>
        <w:t xml:space="preserve">(*) </w:t>
      </w:r>
      <w:bookmarkStart w:id="3" w:name="_Hlk32782584"/>
      <w:r w:rsidRPr="0058528B">
        <w:rPr>
          <w:sz w:val="18"/>
          <w:szCs w:val="18"/>
        </w:rPr>
        <w:t>Indique si el representante del solicitante persona jurídica actúa en calidad de administrador del solicitante o es un apoderado de este. En este último caso, deberá acreditarse ante la CNMV la representación, haciendo constar la suficiencia del poder por declaración expresa del firmante y mención del poder</w:t>
      </w:r>
      <w:bookmarkEnd w:id="3"/>
      <w:r w:rsidRPr="0058528B">
        <w:rPr>
          <w:sz w:val="18"/>
          <w:szCs w:val="18"/>
        </w:rPr>
        <w:t xml:space="preserve">. </w:t>
      </w:r>
    </w:p>
    <w:p w14:paraId="57022F4D" w14:textId="77777777" w:rsidR="008641EC" w:rsidRDefault="008641EC" w:rsidP="008641EC">
      <w:pPr>
        <w:spacing w:after="0"/>
        <w:rPr>
          <w:sz w:val="18"/>
          <w:szCs w:val="18"/>
        </w:rPr>
      </w:pPr>
    </w:p>
    <w:p w14:paraId="77D888F8" w14:textId="77777777" w:rsidR="008C1536" w:rsidRDefault="008C1536" w:rsidP="008641EC">
      <w:pPr>
        <w:spacing w:after="0"/>
        <w:rPr>
          <w:sz w:val="18"/>
          <w:szCs w:val="18"/>
        </w:rPr>
      </w:pPr>
    </w:p>
    <w:p w14:paraId="3F34BBB3" w14:textId="77777777" w:rsidR="003111DB" w:rsidRDefault="007642D7" w:rsidP="007642D7">
      <w:pPr>
        <w:spacing w:after="0"/>
        <w:rPr>
          <w:bCs/>
        </w:rPr>
      </w:pPr>
      <w:r>
        <w:rPr>
          <w:bCs/>
        </w:rPr>
        <w:t>-</w:t>
      </w:r>
      <w:r w:rsidR="00C64326" w:rsidRPr="007642D7">
        <w:rPr>
          <w:bCs/>
        </w:rPr>
        <w:t xml:space="preserve">Indique si el solicitante </w:t>
      </w:r>
      <w:r w:rsidR="00216E4E">
        <w:rPr>
          <w:bCs/>
        </w:rPr>
        <w:t>está realizando una nueva solicitud o si está comunicando</w:t>
      </w:r>
      <w:r w:rsidR="008641EC" w:rsidRPr="007642D7">
        <w:rPr>
          <w:bCs/>
        </w:rPr>
        <w:t xml:space="preserve"> </w:t>
      </w:r>
      <w:r w:rsidR="00216E4E">
        <w:rPr>
          <w:bCs/>
        </w:rPr>
        <w:t xml:space="preserve"> algún </w:t>
      </w:r>
      <w:r w:rsidR="00C64326" w:rsidRPr="007642D7">
        <w:rPr>
          <w:bCs/>
        </w:rPr>
        <w:t>cambio</w:t>
      </w:r>
      <w:r w:rsidR="00216E4E">
        <w:rPr>
          <w:bCs/>
        </w:rPr>
        <w:t xml:space="preserve"> o actualización</w:t>
      </w:r>
      <w:r w:rsidR="00C64326" w:rsidRPr="007642D7">
        <w:rPr>
          <w:bCs/>
        </w:rPr>
        <w:t xml:space="preserve"> </w:t>
      </w:r>
      <w:r w:rsidR="008641EC" w:rsidRPr="007642D7">
        <w:rPr>
          <w:bCs/>
        </w:rPr>
        <w:t xml:space="preserve">respecto </w:t>
      </w:r>
      <w:r w:rsidR="00C64326" w:rsidRPr="007642D7">
        <w:rPr>
          <w:bCs/>
        </w:rPr>
        <w:t>la documentación inicialmente</w:t>
      </w:r>
      <w:r w:rsidR="00216E4E">
        <w:rPr>
          <w:bCs/>
        </w:rPr>
        <w:t xml:space="preserve"> ya</w:t>
      </w:r>
      <w:r w:rsidR="00C64326" w:rsidRPr="007642D7">
        <w:rPr>
          <w:bCs/>
        </w:rPr>
        <w:t xml:space="preserve"> presentad</w:t>
      </w:r>
      <w:r w:rsidR="008641EC" w:rsidRPr="007642D7">
        <w:rPr>
          <w:bCs/>
        </w:rPr>
        <w:t>a para la autorización del PSC, de acuerdo con l</w:t>
      </w:r>
      <w:r w:rsidR="002C395D" w:rsidRPr="007642D7">
        <w:rPr>
          <w:bCs/>
        </w:rPr>
        <w:t>os</w:t>
      </w:r>
      <w:r w:rsidR="008641EC" w:rsidRPr="007642D7">
        <w:rPr>
          <w:bCs/>
        </w:rPr>
        <w:t xml:space="preserve"> artículo</w:t>
      </w:r>
      <w:r w:rsidR="002C395D" w:rsidRPr="007642D7">
        <w:rPr>
          <w:bCs/>
        </w:rPr>
        <w:t>s 63.9 del Reglamento MICA y</w:t>
      </w:r>
      <w:r w:rsidR="008641EC" w:rsidRPr="007642D7">
        <w:rPr>
          <w:bCs/>
        </w:rPr>
        <w:t xml:space="preserve"> 4.1 y 2 del Reglamento de ejecución XX(UE) XXXXX (en adelante ITS de autorización)</w:t>
      </w:r>
      <w:r w:rsidR="00C64326" w:rsidRPr="007642D7">
        <w:rPr>
          <w:bCs/>
        </w:rPr>
        <w:t>:</w:t>
      </w:r>
    </w:p>
    <w:p w14:paraId="4A2AF2C2" w14:textId="43D78C78" w:rsidR="0002092F" w:rsidRDefault="00C64326" w:rsidP="007642D7">
      <w:pPr>
        <w:spacing w:after="0"/>
      </w:pPr>
      <w:r w:rsidRPr="00CE14B1">
        <w:t xml:space="preserve">  </w:t>
      </w:r>
    </w:p>
    <w:p w14:paraId="76133506" w14:textId="04039AC8" w:rsidR="00216E4E" w:rsidRPr="007642D7" w:rsidRDefault="00216E4E" w:rsidP="00216E4E">
      <w:pPr>
        <w:spacing w:after="0"/>
        <w:rPr>
          <w:sz w:val="18"/>
          <w:szCs w:val="18"/>
        </w:rPr>
      </w:pP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r>
        <w:t xml:space="preserve"> </w:t>
      </w:r>
      <w:r>
        <w:tab/>
        <w:t xml:space="preserve">No hay cambios, es una solicitud inicial        </w:t>
      </w:r>
      <w:r>
        <w:tab/>
      </w:r>
      <w:r>
        <w:tab/>
      </w:r>
      <w:r>
        <w:tab/>
      </w:r>
    </w:p>
    <w:p w14:paraId="11F68FCC" w14:textId="725E7516" w:rsidR="00C64326" w:rsidRDefault="00216E4E" w:rsidP="007642D7">
      <w:pPr>
        <w:spacing w:after="0"/>
      </w:pP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r>
        <w:tab/>
      </w:r>
      <w:r w:rsidR="0002092F">
        <w:t>S</w:t>
      </w:r>
      <w:r w:rsidR="00A40E81">
        <w:t>í</w:t>
      </w:r>
      <w:r w:rsidR="0002092F">
        <w:t xml:space="preserve"> </w:t>
      </w:r>
      <w:r>
        <w:t>hay cambios o actualizaciones respecto a la solicitud ya presentada en el</w:t>
      </w:r>
      <w:r w:rsidR="003111DB">
        <w:t xml:space="preserve"> </w:t>
      </w:r>
      <w:r>
        <w:t>registro de entr</w:t>
      </w:r>
      <w:r w:rsidR="00A40E81">
        <w:t>ada</w:t>
      </w:r>
      <w:r>
        <w:t xml:space="preserve"> </w:t>
      </w:r>
    </w:p>
    <w:p w14:paraId="3CD1054B" w14:textId="77777777" w:rsidR="0002092F" w:rsidRPr="007642D7" w:rsidRDefault="0002092F" w:rsidP="007642D7">
      <w:pPr>
        <w:spacing w:after="0"/>
        <w:rPr>
          <w:sz w:val="18"/>
          <w:szCs w:val="18"/>
        </w:rPr>
      </w:pPr>
    </w:p>
    <w:p w14:paraId="79860050" w14:textId="30BED86B" w:rsidR="00807302" w:rsidRDefault="00C76502" w:rsidP="008641EC">
      <w:pPr>
        <w:spacing w:before="120" w:line="240" w:lineRule="auto"/>
        <w:rPr>
          <w:rFonts w:eastAsia="Times New Roman" w:cs="Times New Roman"/>
          <w:lang w:eastAsia="es-ES"/>
        </w:rPr>
      </w:pPr>
      <w:r>
        <w:rPr>
          <w:rFonts w:eastAsiaTheme="minorEastAsia"/>
        </w:rPr>
        <w:t>Cualquier cambio significativo respecto de la solicitud de autorización inicial, implicará el reinicio del plazo señalado en el artículo 63.9 del Reglamento MICA</w:t>
      </w:r>
      <w:r w:rsidR="00877F6D">
        <w:rPr>
          <w:rFonts w:eastAsiaTheme="minorEastAsia"/>
        </w:rPr>
        <w:t>, al no haber aportado información completa en la solicitud previa</w:t>
      </w:r>
      <w:r>
        <w:rPr>
          <w:rFonts w:eastAsiaTheme="minorEastAsia"/>
        </w:rPr>
        <w:t>.</w:t>
      </w:r>
    </w:p>
    <w:p w14:paraId="1426564D" w14:textId="6C4820D9" w:rsidR="008641EC" w:rsidRDefault="008641EC" w:rsidP="008641EC">
      <w:pPr>
        <w:spacing w:before="120" w:line="240" w:lineRule="auto"/>
        <w:rPr>
          <w:rFonts w:eastAsia="Times New Roman" w:cs="Times New Roman"/>
          <w:lang w:eastAsia="es-ES"/>
        </w:rPr>
      </w:pPr>
      <w:r>
        <w:rPr>
          <w:rFonts w:eastAsia="Times New Roman" w:cs="Times New Roman"/>
          <w:lang w:eastAsia="es-ES"/>
        </w:rPr>
        <w:t xml:space="preserve">Indique </w:t>
      </w:r>
      <w:r w:rsidRPr="001D61EB">
        <w:rPr>
          <w:rFonts w:eastAsia="Times New Roman" w:cs="Times New Roman"/>
          <w:lang w:eastAsia="es-ES"/>
        </w:rPr>
        <w:t xml:space="preserve">los documentos que se </w:t>
      </w:r>
      <w:r w:rsidR="008C1536">
        <w:rPr>
          <w:rFonts w:eastAsia="Times New Roman" w:cs="Times New Roman"/>
          <w:lang w:eastAsia="es-ES"/>
        </w:rPr>
        <w:t>modifican</w:t>
      </w:r>
      <w:r w:rsidR="00877F6D">
        <w:rPr>
          <w:rFonts w:eastAsia="Times New Roman" w:cs="Times New Roman"/>
          <w:lang w:eastAsia="es-ES"/>
        </w:rPr>
        <w:t xml:space="preserve"> o reemplazan</w:t>
      </w:r>
      <w:r w:rsidR="008C1536">
        <w:rPr>
          <w:rFonts w:eastAsia="Times New Roman" w:cs="Times New Roman"/>
          <w:lang w:eastAsia="es-ES"/>
        </w:rPr>
        <w:t xml:space="preserve"> </w:t>
      </w:r>
      <w:r>
        <w:rPr>
          <w:rFonts w:eastAsia="Times New Roman" w:cs="Times New Roman"/>
          <w:lang w:eastAsia="es-ES"/>
        </w:rPr>
        <w:t xml:space="preserve">y </w:t>
      </w:r>
      <w:r w:rsidR="00877F6D">
        <w:rPr>
          <w:rFonts w:eastAsia="Times New Roman" w:cs="Times New Roman"/>
          <w:lang w:eastAsia="es-ES"/>
        </w:rPr>
        <w:t xml:space="preserve">el número de registro de </w:t>
      </w:r>
      <w:r w:rsidR="008C1536">
        <w:rPr>
          <w:rFonts w:eastAsia="Times New Roman" w:cs="Times New Roman"/>
          <w:lang w:eastAsia="es-ES"/>
        </w:rPr>
        <w:t>su</w:t>
      </w:r>
      <w:r>
        <w:rPr>
          <w:rFonts w:eastAsia="Times New Roman" w:cs="Times New Roman"/>
          <w:lang w:eastAsia="es-ES"/>
        </w:rPr>
        <w:t xml:space="preserve"> </w:t>
      </w:r>
      <w:r w:rsidR="008C1536">
        <w:rPr>
          <w:rFonts w:eastAsia="Times New Roman" w:cs="Times New Roman"/>
          <w:lang w:eastAsia="es-ES"/>
        </w:rPr>
        <w:t xml:space="preserve">última </w:t>
      </w:r>
      <w:r>
        <w:rPr>
          <w:rFonts w:eastAsia="Times New Roman" w:cs="Times New Roman"/>
          <w:lang w:eastAsia="es-ES"/>
        </w:rPr>
        <w:t>fecha de presentación</w:t>
      </w:r>
      <w:r w:rsidR="008C1536">
        <w:rPr>
          <w:rFonts w:eastAsia="Times New Roman" w:cs="Times New Roman"/>
          <w:lang w:eastAsia="es-ES"/>
        </w:rPr>
        <w:t xml:space="preserve"> ante la CNMV</w:t>
      </w:r>
      <w:r w:rsidRPr="001D61EB">
        <w:rPr>
          <w:rFonts w:eastAsia="Times New Roman" w:cs="Times New Roman"/>
          <w:lang w:eastAsia="es-ES"/>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8C1536" w:rsidRPr="009762ED" w14:paraId="3F33B180" w14:textId="77777777" w:rsidTr="00807302">
        <w:trPr>
          <w:trHeight w:val="1980"/>
        </w:trPr>
        <w:tc>
          <w:tcPr>
            <w:tcW w:w="5000" w:type="pct"/>
          </w:tcPr>
          <w:p w14:paraId="2AC769D4" w14:textId="77777777" w:rsidR="008C1536" w:rsidRPr="005F3ED5" w:rsidRDefault="008C1536" w:rsidP="00807302">
            <w:pPr>
              <w:pStyle w:val="TextoTablaRellenarUsuario"/>
              <w:rPr>
                <w:rFonts w:asciiTheme="minorHAnsi" w:hAnsiTheme="minorHAnsi"/>
                <w:sz w:val="22"/>
                <w:szCs w:val="22"/>
                <w:lang w:val="es-ES"/>
              </w:rPr>
            </w:pPr>
          </w:p>
        </w:tc>
      </w:tr>
    </w:tbl>
    <w:p w14:paraId="01EE372D" w14:textId="77777777" w:rsidR="008C1536" w:rsidRPr="001D61EB" w:rsidRDefault="008C1536" w:rsidP="008641EC">
      <w:pPr>
        <w:spacing w:before="120" w:line="240" w:lineRule="auto"/>
        <w:rPr>
          <w:rFonts w:eastAsia="Times New Roman" w:cs="Times New Roman"/>
          <w:lang w:eastAsia="es-ES"/>
        </w:rPr>
      </w:pPr>
    </w:p>
    <w:p w14:paraId="193C8B04" w14:textId="669F6965" w:rsidR="008641EC" w:rsidRPr="001D61EB" w:rsidRDefault="008641EC" w:rsidP="0002092F">
      <w:pPr>
        <w:spacing w:after="0"/>
        <w:rPr>
          <w:rFonts w:eastAsia="Times New Roman" w:cs="Times New Roman"/>
          <w:lang w:eastAsia="es-ES"/>
        </w:rPr>
      </w:pPr>
      <w:r>
        <w:rPr>
          <w:rFonts w:eastAsia="Times New Roman" w:cs="Times New Roman"/>
          <w:lang w:eastAsia="es-ES"/>
        </w:rPr>
        <w:t xml:space="preserve">Indique </w:t>
      </w:r>
      <w:r w:rsidRPr="001D61EB">
        <w:rPr>
          <w:rFonts w:eastAsia="Times New Roman" w:cs="Times New Roman"/>
          <w:lang w:eastAsia="es-ES"/>
        </w:rPr>
        <w:t xml:space="preserve">los </w:t>
      </w:r>
      <w:r w:rsidR="008C1536">
        <w:rPr>
          <w:rFonts w:eastAsia="Times New Roman" w:cs="Times New Roman"/>
          <w:lang w:eastAsia="es-ES"/>
        </w:rPr>
        <w:t xml:space="preserve">Capítulos del Manual o Anexos </w:t>
      </w:r>
      <w:proofErr w:type="gramStart"/>
      <w:r w:rsidR="008C1536">
        <w:rPr>
          <w:rFonts w:eastAsia="Times New Roman" w:cs="Times New Roman"/>
          <w:lang w:eastAsia="es-ES"/>
        </w:rPr>
        <w:t>del mismo</w:t>
      </w:r>
      <w:proofErr w:type="gramEnd"/>
      <w:r>
        <w:rPr>
          <w:rFonts w:eastAsia="Times New Roman" w:cs="Times New Roman"/>
          <w:lang w:eastAsia="es-ES"/>
        </w:rPr>
        <w:t xml:space="preserve"> que se ven modificados</w:t>
      </w:r>
      <w:r w:rsidR="008C1536">
        <w:rPr>
          <w:rFonts w:eastAsia="Times New Roman" w:cs="Times New Roman"/>
          <w:lang w:eastAsia="es-ES"/>
        </w:rPr>
        <w:t>, así como</w:t>
      </w:r>
      <w:r>
        <w:rPr>
          <w:rFonts w:eastAsia="Times New Roman" w:cs="Times New Roman"/>
          <w:lang w:eastAsia="es-ES"/>
        </w:rPr>
        <w:t xml:space="preserve"> una descripción sucinta de las modificaciones producidas en los mismos</w:t>
      </w:r>
      <w:r w:rsidRPr="001D61EB">
        <w:rPr>
          <w:rFonts w:eastAsia="Times New Roman" w:cs="Times New Roman"/>
          <w:lang w:eastAsia="es-ES"/>
        </w:rPr>
        <w:t>:</w:t>
      </w:r>
    </w:p>
    <w:p w14:paraId="18BEB945" w14:textId="5F5B5D71" w:rsidR="00807302" w:rsidRDefault="008641EC" w:rsidP="00807302">
      <w:pPr>
        <w:spacing w:after="0"/>
        <w:rPr>
          <w:bCs/>
        </w:rPr>
      </w:pPr>
      <w:r w:rsidRPr="008641EC">
        <w:rPr>
          <w:bCs/>
        </w:rPr>
        <w:t xml:space="preserve">- Capítulo </w:t>
      </w:r>
      <w:r w:rsidR="00807302">
        <w:rPr>
          <w:bCs/>
        </w:rPr>
        <w:t xml:space="preserve"> 1</w:t>
      </w:r>
      <w:r w:rsidRPr="008641EC">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5AD6BAF2" w14:textId="69327176" w:rsidR="00807302" w:rsidRDefault="00807302" w:rsidP="00807302">
      <w:pPr>
        <w:spacing w:after="0"/>
        <w:rPr>
          <w:bCs/>
        </w:rPr>
      </w:pPr>
      <w:r w:rsidRPr="008641EC">
        <w:rPr>
          <w:bCs/>
        </w:rPr>
        <w:t xml:space="preserve">- Capítulo </w:t>
      </w:r>
      <w:r>
        <w:rPr>
          <w:bCs/>
        </w:rPr>
        <w:t xml:space="preserve"> 2</w:t>
      </w:r>
      <w:r w:rsidRPr="008641EC">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7ACEBEA9" w14:textId="445722C5" w:rsidR="00807302" w:rsidRDefault="00807302" w:rsidP="00807302">
      <w:pPr>
        <w:spacing w:after="0"/>
        <w:rPr>
          <w:bCs/>
        </w:rPr>
      </w:pPr>
      <w:r w:rsidRPr="008641EC">
        <w:rPr>
          <w:bCs/>
        </w:rPr>
        <w:t xml:space="preserve">- Capítulo </w:t>
      </w:r>
      <w:r>
        <w:rPr>
          <w:bCs/>
        </w:rPr>
        <w:t xml:space="preserve"> 3</w:t>
      </w:r>
      <w:r w:rsidRPr="008641EC">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6875570C" w14:textId="73F1BB4F" w:rsidR="00807302" w:rsidRDefault="00807302" w:rsidP="00AB2909">
      <w:pPr>
        <w:spacing w:after="0"/>
        <w:ind w:right="-1701"/>
        <w:rPr>
          <w:bCs/>
        </w:rPr>
      </w:pPr>
      <w:r w:rsidRPr="008641EC">
        <w:rPr>
          <w:bCs/>
        </w:rPr>
        <w:t xml:space="preserve">- Capítulo </w:t>
      </w:r>
      <w:r>
        <w:rPr>
          <w:bCs/>
        </w:rPr>
        <w:t xml:space="preserve"> 4</w:t>
      </w:r>
      <w:r w:rsidRPr="008641EC">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789958B9" w14:textId="154B3FD8" w:rsidR="00807302" w:rsidRDefault="00807302" w:rsidP="00807302">
      <w:pPr>
        <w:spacing w:after="0"/>
        <w:rPr>
          <w:bCs/>
        </w:rPr>
      </w:pPr>
      <w:r w:rsidRPr="008641EC">
        <w:rPr>
          <w:bCs/>
        </w:rPr>
        <w:t xml:space="preserve">- Capítulo </w:t>
      </w:r>
      <w:r>
        <w:rPr>
          <w:bCs/>
        </w:rPr>
        <w:t xml:space="preserve"> 5</w:t>
      </w:r>
      <w:r w:rsidRPr="008641EC">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2DEDAA98" w14:textId="720F7530" w:rsidR="00807302" w:rsidRDefault="00807302" w:rsidP="00807302">
      <w:pPr>
        <w:spacing w:after="0"/>
        <w:rPr>
          <w:bCs/>
        </w:rPr>
      </w:pPr>
      <w:r w:rsidRPr="008641EC">
        <w:rPr>
          <w:bCs/>
        </w:rPr>
        <w:t xml:space="preserve">- Capítulo </w:t>
      </w:r>
      <w:r>
        <w:rPr>
          <w:bCs/>
        </w:rPr>
        <w:t xml:space="preserve"> 6</w:t>
      </w:r>
      <w:r w:rsidRPr="008641EC">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59312DF0" w14:textId="77777777" w:rsidR="00807302" w:rsidRDefault="00807302" w:rsidP="00807302">
      <w:pPr>
        <w:spacing w:after="0"/>
        <w:rPr>
          <w:bCs/>
        </w:rPr>
      </w:pPr>
      <w:r w:rsidRPr="008641EC">
        <w:rPr>
          <w:bCs/>
        </w:rPr>
        <w:t xml:space="preserve">- Capítulo </w:t>
      </w:r>
      <w:r>
        <w:rPr>
          <w:bCs/>
        </w:rPr>
        <w:t xml:space="preserve"> 7</w:t>
      </w:r>
      <w:r w:rsidRPr="008641EC">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00E422BD" w14:textId="02E32214" w:rsidR="008641EC" w:rsidRDefault="008641EC" w:rsidP="008641EC">
      <w:pPr>
        <w:spacing w:after="0"/>
        <w:rPr>
          <w:bCs/>
        </w:rPr>
      </w:pPr>
    </w:p>
    <w:p w14:paraId="24DFCE3D" w14:textId="34E406F9" w:rsidR="00807302" w:rsidRDefault="008C1536" w:rsidP="00807302">
      <w:pPr>
        <w:spacing w:after="0"/>
        <w:rPr>
          <w:bCs/>
        </w:rPr>
      </w:pPr>
      <w:r w:rsidRPr="008641EC">
        <w:rPr>
          <w:bCs/>
        </w:rPr>
        <w:t xml:space="preserve">- </w:t>
      </w:r>
      <w:r>
        <w:rPr>
          <w:bCs/>
        </w:rPr>
        <w:t>Anexo</w:t>
      </w:r>
      <w:r w:rsidRPr="008641EC">
        <w:rPr>
          <w:bCs/>
        </w:rPr>
        <w:t xml:space="preserve"> </w:t>
      </w:r>
      <w:r>
        <w:rPr>
          <w:bCs/>
        </w:rPr>
        <w:t xml:space="preserve"> </w:t>
      </w:r>
      <w:r w:rsidR="00807302">
        <w:rPr>
          <w:bCs/>
        </w:rPr>
        <w:t>1</w:t>
      </w:r>
      <w:r w:rsidRPr="008641EC">
        <w:rPr>
          <w:bCs/>
        </w:rPr>
        <w:t xml:space="preserve">:  </w:t>
      </w:r>
      <w:r w:rsidR="00807302">
        <w:rPr>
          <w:bCs/>
        </w:rPr>
        <w:t xml:space="preserve"> </w:t>
      </w:r>
      <w:r w:rsidR="00641466">
        <w:rPr>
          <w:bCs/>
        </w:rPr>
        <w:t xml:space="preserve"> </w:t>
      </w:r>
      <w:r w:rsidR="0038661A">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14F3EBA5" w14:textId="2AEC609D" w:rsidR="00807302" w:rsidRDefault="00807302" w:rsidP="00807302">
      <w:pPr>
        <w:spacing w:after="0"/>
        <w:rPr>
          <w:bCs/>
        </w:rPr>
      </w:pPr>
      <w:r w:rsidRPr="008641EC">
        <w:rPr>
          <w:bCs/>
        </w:rPr>
        <w:t xml:space="preserve">- </w:t>
      </w:r>
      <w:r>
        <w:rPr>
          <w:bCs/>
        </w:rPr>
        <w:t>Anexo</w:t>
      </w:r>
      <w:r w:rsidRPr="008641EC">
        <w:rPr>
          <w:bCs/>
        </w:rPr>
        <w:t xml:space="preserve"> </w:t>
      </w:r>
      <w:r>
        <w:rPr>
          <w:bCs/>
        </w:rPr>
        <w:t xml:space="preserve"> 2</w:t>
      </w:r>
      <w:r w:rsidRPr="008641EC">
        <w:rPr>
          <w:bCs/>
        </w:rPr>
        <w:t xml:space="preserve">:  </w:t>
      </w:r>
      <w:r>
        <w:rPr>
          <w:bCs/>
        </w:rPr>
        <w:t xml:space="preserve"> </w:t>
      </w:r>
      <w:r w:rsidR="0038661A">
        <w:rPr>
          <w:bCs/>
        </w:rPr>
        <w:t xml:space="preserve"> </w:t>
      </w:r>
      <w:r>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6CA3DCAD" w14:textId="49433EED" w:rsidR="00807302" w:rsidRDefault="00807302" w:rsidP="00807302">
      <w:pPr>
        <w:spacing w:after="0"/>
        <w:rPr>
          <w:bCs/>
        </w:rPr>
      </w:pPr>
      <w:r w:rsidRPr="008641EC">
        <w:rPr>
          <w:bCs/>
        </w:rPr>
        <w:t xml:space="preserve">- </w:t>
      </w:r>
      <w:r>
        <w:rPr>
          <w:bCs/>
        </w:rPr>
        <w:t>Anexo</w:t>
      </w:r>
      <w:r w:rsidRPr="008641EC">
        <w:rPr>
          <w:bCs/>
        </w:rPr>
        <w:t xml:space="preserve"> </w:t>
      </w:r>
      <w:r>
        <w:rPr>
          <w:bCs/>
        </w:rPr>
        <w:t xml:space="preserve"> 3</w:t>
      </w:r>
      <w:r w:rsidRPr="008641EC">
        <w:rPr>
          <w:bCs/>
        </w:rPr>
        <w:t xml:space="preserve">:  </w:t>
      </w:r>
      <w:r>
        <w:rPr>
          <w:bCs/>
        </w:rPr>
        <w:t xml:space="preserve"> </w:t>
      </w:r>
      <w:r w:rsidR="0038661A">
        <w:rPr>
          <w:bCs/>
        </w:rPr>
        <w:t xml:space="preserve"> </w:t>
      </w:r>
      <w:r>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55044184" w14:textId="16811B98" w:rsidR="0038661A" w:rsidRDefault="00807302" w:rsidP="0038661A">
      <w:pPr>
        <w:spacing w:after="0"/>
        <w:rPr>
          <w:bCs/>
        </w:rPr>
      </w:pPr>
      <w:r w:rsidRPr="008641EC">
        <w:rPr>
          <w:bCs/>
        </w:rPr>
        <w:t xml:space="preserve">- </w:t>
      </w:r>
      <w:r>
        <w:rPr>
          <w:bCs/>
        </w:rPr>
        <w:t>Anexo</w:t>
      </w:r>
      <w:r w:rsidRPr="008641EC">
        <w:rPr>
          <w:bCs/>
        </w:rPr>
        <w:t xml:space="preserve"> </w:t>
      </w:r>
      <w:r>
        <w:rPr>
          <w:bCs/>
        </w:rPr>
        <w:t xml:space="preserve"> </w:t>
      </w:r>
      <w:r w:rsidR="0038661A">
        <w:rPr>
          <w:bCs/>
        </w:rPr>
        <w:t>4</w:t>
      </w:r>
      <w:r w:rsidRPr="008641EC">
        <w:rPr>
          <w:bCs/>
        </w:rPr>
        <w:t xml:space="preserve">:  </w:t>
      </w:r>
      <w:r>
        <w:rPr>
          <w:bCs/>
        </w:rPr>
        <w:t xml:space="preserve"> </w:t>
      </w:r>
      <w:r w:rsidR="0038661A">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347A5678" w14:textId="5F0085FA" w:rsidR="0038661A" w:rsidRDefault="0038661A" w:rsidP="0038661A">
      <w:pPr>
        <w:spacing w:after="0"/>
        <w:rPr>
          <w:bCs/>
        </w:rPr>
      </w:pPr>
      <w:r w:rsidRPr="008641EC">
        <w:rPr>
          <w:bCs/>
        </w:rPr>
        <w:t xml:space="preserve">- </w:t>
      </w:r>
      <w:r>
        <w:rPr>
          <w:bCs/>
        </w:rPr>
        <w:t>Anexo</w:t>
      </w:r>
      <w:r w:rsidRPr="008641EC">
        <w:rPr>
          <w:bCs/>
        </w:rPr>
        <w:t xml:space="preserve"> </w:t>
      </w:r>
      <w:r>
        <w:rPr>
          <w:bCs/>
        </w:rPr>
        <w:t xml:space="preserve"> 5</w:t>
      </w:r>
      <w:r w:rsidRPr="008641EC">
        <w:rPr>
          <w:bCs/>
        </w:rPr>
        <w:t xml:space="preserve">:  </w:t>
      </w:r>
      <w:r>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3421ED0C" w14:textId="2C61B9FA" w:rsidR="0038661A" w:rsidRDefault="0038661A" w:rsidP="0038661A">
      <w:pPr>
        <w:spacing w:after="0"/>
        <w:rPr>
          <w:bCs/>
        </w:rPr>
      </w:pPr>
      <w:r w:rsidRPr="008641EC">
        <w:rPr>
          <w:bCs/>
        </w:rPr>
        <w:t xml:space="preserve">- </w:t>
      </w:r>
      <w:r>
        <w:rPr>
          <w:bCs/>
        </w:rPr>
        <w:t>Anexo</w:t>
      </w:r>
      <w:r w:rsidRPr="008641EC">
        <w:rPr>
          <w:bCs/>
        </w:rPr>
        <w:t xml:space="preserve"> </w:t>
      </w:r>
      <w:r>
        <w:rPr>
          <w:bCs/>
        </w:rPr>
        <w:t xml:space="preserve"> 6</w:t>
      </w:r>
      <w:r w:rsidRPr="008641EC">
        <w:rPr>
          <w:bCs/>
        </w:rPr>
        <w:t xml:space="preserve">:  </w:t>
      </w:r>
      <w:r>
        <w:rPr>
          <w:bCs/>
        </w:rPr>
        <w:t xml:space="preserve">   </w:t>
      </w:r>
      <w:r w:rsidRPr="008641EC">
        <w:rPr>
          <w:bCs/>
        </w:rPr>
        <w:fldChar w:fldCharType="begin">
          <w:ffData>
            <w:name w:val="Casilla14"/>
            <w:enabled/>
            <w:calcOnExit w:val="0"/>
            <w:checkBox>
              <w:sizeAuto/>
              <w:default w:val="0"/>
            </w:checkBox>
          </w:ffData>
        </w:fldChar>
      </w:r>
      <w:r w:rsidRPr="008641EC">
        <w:rPr>
          <w:bCs/>
        </w:rPr>
        <w:instrText xml:space="preserve"> FORMCHECKBOX </w:instrText>
      </w:r>
      <w:r w:rsidR="000E299A">
        <w:rPr>
          <w:bCs/>
        </w:rPr>
      </w:r>
      <w:r w:rsidR="000E299A">
        <w:rPr>
          <w:bCs/>
        </w:rPr>
        <w:fldChar w:fldCharType="separate"/>
      </w:r>
      <w:r w:rsidRPr="008641EC">
        <w:rPr>
          <w:bCs/>
        </w:rPr>
        <w:fldChar w:fldCharType="end"/>
      </w:r>
    </w:p>
    <w:p w14:paraId="7C7367F8" w14:textId="5453F66F" w:rsidR="008C1536" w:rsidRDefault="008C1536" w:rsidP="008641EC">
      <w:pPr>
        <w:spacing w:after="0"/>
        <w:rPr>
          <w:bCs/>
        </w:rPr>
      </w:pPr>
    </w:p>
    <w:p w14:paraId="2A300B55" w14:textId="77777777" w:rsidR="007565E1" w:rsidRDefault="007565E1" w:rsidP="008641EC">
      <w:pPr>
        <w:spacing w:after="0"/>
        <w:rPr>
          <w:bCs/>
        </w:rPr>
      </w:pPr>
    </w:p>
    <w:p w14:paraId="15A4B31E" w14:textId="7A8061AC" w:rsidR="008641EC" w:rsidRDefault="008641EC" w:rsidP="008641EC">
      <w:pPr>
        <w:spacing w:after="0"/>
        <w:rPr>
          <w:bCs/>
        </w:rPr>
      </w:pPr>
      <w:r>
        <w:rPr>
          <w:bCs/>
        </w:rPr>
        <w:t xml:space="preserve">Principales modificaciones: </w:t>
      </w:r>
    </w:p>
    <w:tbl>
      <w:tblPr>
        <w:tblpPr w:leftFromText="141" w:rightFromText="141" w:vertAnchor="text" w:horzAnchor="margin" w:tblpY="146"/>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8C1536" w:rsidRPr="009762ED" w14:paraId="168FB9DE" w14:textId="77777777" w:rsidTr="008C1536">
        <w:trPr>
          <w:trHeight w:val="1980"/>
        </w:trPr>
        <w:tc>
          <w:tcPr>
            <w:tcW w:w="5000" w:type="pct"/>
          </w:tcPr>
          <w:p w14:paraId="75BE09ED" w14:textId="77777777" w:rsidR="008C1536" w:rsidRPr="005F3ED5" w:rsidRDefault="008C1536" w:rsidP="008C1536">
            <w:pPr>
              <w:pStyle w:val="TextoTablaRellenarUsuario"/>
              <w:rPr>
                <w:rFonts w:asciiTheme="minorHAnsi" w:hAnsiTheme="minorHAnsi"/>
                <w:sz w:val="22"/>
                <w:szCs w:val="22"/>
                <w:lang w:val="es-ES"/>
              </w:rPr>
            </w:pPr>
          </w:p>
        </w:tc>
      </w:tr>
    </w:tbl>
    <w:p w14:paraId="102B95E5" w14:textId="77777777" w:rsidR="008641EC" w:rsidRDefault="008641EC" w:rsidP="008641EC">
      <w:pPr>
        <w:spacing w:before="120" w:line="240" w:lineRule="auto"/>
        <w:rPr>
          <w:rFonts w:eastAsia="Times New Roman" w:cs="Times New Roman"/>
          <w:lang w:eastAsia="es-ES"/>
        </w:rPr>
      </w:pPr>
    </w:p>
    <w:p w14:paraId="099041E5" w14:textId="0BED1BD7" w:rsidR="0038661A" w:rsidRDefault="0038661A" w:rsidP="00542C2D">
      <w:pPr>
        <w:spacing w:after="0"/>
        <w:ind w:right="-1"/>
        <w:rPr>
          <w:rFonts w:cstheme="minorHAnsi"/>
        </w:rPr>
      </w:pPr>
      <w:r>
        <w:rPr>
          <w:rFonts w:cstheme="minorHAnsi"/>
        </w:rPr>
        <w:t xml:space="preserve">Así mismo, a los efectos de poder comunicar a ESMA la información señalada en el artículo 109.5 del Reglamento MICA, el solicitante se compromete a </w:t>
      </w:r>
      <w:r w:rsidR="00DA5FDE">
        <w:rPr>
          <w:rFonts w:cstheme="minorHAnsi"/>
        </w:rPr>
        <w:t xml:space="preserve">remitir </w:t>
      </w:r>
      <w:r>
        <w:rPr>
          <w:rFonts w:cstheme="minorHAnsi"/>
        </w:rPr>
        <w:t xml:space="preserve">a la CNMV la escritura de constitución/transformación del PSC, una vez inscrita en el Registro Mercantil, así como la fecha de inicio prevista de la actividad </w:t>
      </w:r>
      <w:r w:rsidR="00542C2D">
        <w:rPr>
          <w:rFonts w:cstheme="minorHAnsi"/>
        </w:rPr>
        <w:t>(</w:t>
      </w:r>
      <w:r>
        <w:rPr>
          <w:rFonts w:cstheme="minorHAnsi"/>
        </w:rPr>
        <w:t>artíc</w:t>
      </w:r>
      <w:r w:rsidR="00542C2D">
        <w:rPr>
          <w:rFonts w:cstheme="minorHAnsi"/>
        </w:rPr>
        <w:t>u</w:t>
      </w:r>
      <w:r>
        <w:rPr>
          <w:rFonts w:cstheme="minorHAnsi"/>
        </w:rPr>
        <w:t>lo 109.5 f) Reglamento MICA)</w:t>
      </w:r>
      <w:r w:rsidR="00B90611" w:rsidRPr="00B90611">
        <w:rPr>
          <w:rFonts w:cstheme="minorHAnsi"/>
          <w:color w:val="FF0000"/>
        </w:rPr>
        <w:t xml:space="preserve"> </w:t>
      </w:r>
      <w:r>
        <w:rPr>
          <w:rFonts w:cstheme="minorHAnsi"/>
        </w:rPr>
        <w:t xml:space="preserve"> </w:t>
      </w:r>
      <w:bookmarkStart w:id="4" w:name="_Hlk169777032"/>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r>
        <w:rPr>
          <w:rFonts w:cstheme="minorHAnsi"/>
        </w:rPr>
        <w:t xml:space="preserve">  </w:t>
      </w:r>
      <w:bookmarkEnd w:id="4"/>
    </w:p>
    <w:p w14:paraId="24C389F9" w14:textId="77777777" w:rsidR="00476C83" w:rsidRDefault="00476C83" w:rsidP="00542C2D">
      <w:pPr>
        <w:spacing w:after="0"/>
        <w:ind w:right="-1"/>
        <w:rPr>
          <w:rFonts w:cstheme="minorHAnsi"/>
        </w:rPr>
      </w:pPr>
    </w:p>
    <w:p w14:paraId="6E1F18A1" w14:textId="55719B7B" w:rsidR="00476C83" w:rsidRDefault="00476C83" w:rsidP="00476C83">
      <w:pPr>
        <w:spacing w:after="0"/>
        <w:ind w:right="-1"/>
      </w:pPr>
      <w:bookmarkStart w:id="5" w:name="_Hlk169777068"/>
      <w:r>
        <w:t>El(</w:t>
      </w:r>
      <w:r w:rsidR="003111DB">
        <w:t>l</w:t>
      </w:r>
      <w:r>
        <w:t>os) firmante(s) de la Solicitud:</w:t>
      </w:r>
    </w:p>
    <w:bookmarkStart w:id="6" w:name="_Hlk169777093"/>
    <w:p w14:paraId="3A00CB94" w14:textId="4B208B4C" w:rsidR="00476C83" w:rsidRDefault="00476C83" w:rsidP="00476C83">
      <w:pPr>
        <w:spacing w:after="0"/>
        <w:ind w:right="-1"/>
      </w:pP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r>
        <w:rPr>
          <w:rFonts w:cstheme="minorHAnsi"/>
        </w:rPr>
        <w:t xml:space="preserve">  </w:t>
      </w:r>
      <w:bookmarkEnd w:id="6"/>
      <w:r>
        <w:t xml:space="preserve"> Declara(n) que la información incluida en esta solicitud es cierta, exacta, completa y actualizada.</w:t>
      </w:r>
    </w:p>
    <w:p w14:paraId="4B8EC69B" w14:textId="5C17AFD7" w:rsidR="00476C83" w:rsidRDefault="00476C83" w:rsidP="00476C83">
      <w:pPr>
        <w:spacing w:after="0"/>
        <w:ind w:right="-1"/>
      </w:pP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r>
        <w:rPr>
          <w:rFonts w:cstheme="minorHAnsi"/>
        </w:rPr>
        <w:t xml:space="preserve">  </w:t>
      </w:r>
      <w:r>
        <w:t xml:space="preserve"> Manifiesta(n) haber sido informado(s) de que los datos personales contenidos en este documento serán objeto de tratamiento por parte de la CNMV con la finalidad de tramitar el procedimiento de Solicitud de autorización de </w:t>
      </w:r>
      <w:r w:rsidR="0007502E">
        <w:t>PSC</w:t>
      </w:r>
      <w:r>
        <w:t>, llevando el control de los requisitos que pudieran ser de aplicación de conformidad con la normativa vigente.</w:t>
      </w:r>
    </w:p>
    <w:p w14:paraId="3F65F9FB" w14:textId="775D71D6" w:rsidR="00476C83" w:rsidRDefault="00476C83" w:rsidP="00476C83">
      <w:pPr>
        <w:spacing w:after="0"/>
        <w:ind w:right="-1"/>
      </w:pP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r>
        <w:rPr>
          <w:rFonts w:cstheme="minorHAnsi"/>
        </w:rPr>
        <w:t xml:space="preserve">  </w:t>
      </w:r>
      <w:r>
        <w:t xml:space="preserve"> Conoce(n) que la CNMV, con sujeción al principio de minimización de datos personales</w:t>
      </w:r>
      <w:r w:rsidR="00DA5FDE">
        <w:t xml:space="preserve"> </w:t>
      </w:r>
      <w:r w:rsidR="00DA5FDE" w:rsidRPr="00DA5FDE">
        <w:t xml:space="preserve"> del  Reglamento General de Protección de Datos </w:t>
      </w:r>
      <w:r w:rsidR="00DA5FDE">
        <w:t>(</w:t>
      </w:r>
      <w:r w:rsidR="00DA5FDE" w:rsidRPr="00DA5FDE">
        <w:t>RGPD</w:t>
      </w:r>
      <w:r w:rsidR="00DA5FDE">
        <w:t>)</w:t>
      </w:r>
      <w:r>
        <w:t>, podrá facilitar los datos recabados sobre el</w:t>
      </w:r>
      <w:r w:rsidR="003111DB">
        <w:t xml:space="preserve"> </w:t>
      </w:r>
      <w:r>
        <w:t>(</w:t>
      </w:r>
      <w:r w:rsidR="00DA5FDE">
        <w:t>l</w:t>
      </w:r>
      <w:r>
        <w:t>os) solicitante(s) en el contexto de este procedimiento a supervisores nacionales o extranjeros, organismos competentes de la administración pública, registros públicos, jueces y tribunales, en aquellos supuestos en los que el Derecho de la Unión Europeo o la legislación nacional le imponga obligaciones en materia de intercambio de información.</w:t>
      </w:r>
    </w:p>
    <w:p w14:paraId="17448FAE" w14:textId="77777777" w:rsidR="005E1ACE" w:rsidRDefault="005E1ACE" w:rsidP="00476C83">
      <w:pPr>
        <w:spacing w:after="0"/>
        <w:ind w:right="-1"/>
      </w:pPr>
    </w:p>
    <w:p w14:paraId="4633EB93" w14:textId="77777777" w:rsidR="00476C83" w:rsidRDefault="00476C83" w:rsidP="00476C83">
      <w:pPr>
        <w:spacing w:after="0"/>
        <w:ind w:right="-1"/>
      </w:pPr>
      <w:r>
        <w:t xml:space="preserve">Autoriza(n) a la CNMV a: </w:t>
      </w:r>
    </w:p>
    <w:p w14:paraId="5C2E0B54" w14:textId="3C00038C" w:rsidR="00476C83" w:rsidRDefault="00476C83" w:rsidP="00476C83">
      <w:pPr>
        <w:spacing w:after="0"/>
        <w:ind w:right="-1"/>
      </w:pP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r>
        <w:rPr>
          <w:rFonts w:cstheme="minorHAnsi"/>
        </w:rPr>
        <w:t xml:space="preserve">  </w:t>
      </w:r>
      <w:r>
        <w:t xml:space="preserve"> Realizar las consultas sobre el(</w:t>
      </w:r>
      <w:r w:rsidR="00DA5FDE">
        <w:t>l</w:t>
      </w:r>
      <w:r>
        <w:t xml:space="preserve">os) solicitante(s) que considere convenientes a otras autoridades, agencias, entidades y organismos públicos, españoles o extranjeros, siempre que se realicen para comprobar que reúne los requisitos aplicables en la normativa de autorización </w:t>
      </w:r>
      <w:r w:rsidR="005E1ACE">
        <w:t>aplicable</w:t>
      </w:r>
      <w:r>
        <w:t>.</w:t>
      </w:r>
    </w:p>
    <w:p w14:paraId="3C90A1AB" w14:textId="77777777" w:rsidR="00F27C20" w:rsidRPr="00550542" w:rsidRDefault="00F27C20" w:rsidP="00476C83">
      <w:pPr>
        <w:spacing w:after="0"/>
        <w:ind w:right="-1"/>
      </w:pPr>
    </w:p>
    <w:bookmarkEnd w:id="5"/>
    <w:p w14:paraId="06107EE6" w14:textId="77777777" w:rsidR="005E1ACE" w:rsidRPr="003639ED" w:rsidRDefault="005E1ACE" w:rsidP="005E1ACE">
      <w:pPr>
        <w:pStyle w:val="41TextobaseCNMV"/>
        <w:spacing w:before="0" w:line="360" w:lineRule="auto"/>
        <w:rPr>
          <w:rFonts w:ascii="Montserrat" w:hAnsi="Montserrat"/>
          <w:b/>
          <w:bCs/>
          <w:sz w:val="20"/>
          <w:szCs w:val="20"/>
          <w:lang w:val="es-ES"/>
        </w:rPr>
      </w:pPr>
      <w:r w:rsidRPr="003639ED">
        <w:rPr>
          <w:rFonts w:ascii="Montserrat" w:hAnsi="Montserrat"/>
          <w:b/>
          <w:bCs/>
          <w:sz w:val="20"/>
          <w:szCs w:val="20"/>
          <w:lang w:val="es-ES"/>
        </w:rPr>
        <w:t xml:space="preserve">CLÁSULA INFORMATIVA SOBRE EL TRATAMIENTO DE LOS DATOS DE CARÁCTER PERSONAL </w:t>
      </w:r>
    </w:p>
    <w:p w14:paraId="41E10350" w14:textId="405D3FB8" w:rsidR="005E1ACE" w:rsidRPr="00CC3C9E" w:rsidRDefault="005E1ACE" w:rsidP="003639ED">
      <w:pPr>
        <w:pStyle w:val="41TextobaseCNMV"/>
        <w:spacing w:line="360" w:lineRule="auto"/>
        <w:rPr>
          <w:rFonts w:ascii="Calibri" w:eastAsiaTheme="minorHAnsi" w:hAnsi="Calibri"/>
          <w:sz w:val="22"/>
          <w:szCs w:val="22"/>
          <w:lang w:val="es-ES"/>
        </w:rPr>
      </w:pPr>
      <w:r w:rsidRPr="00CC3C9E">
        <w:rPr>
          <w:rFonts w:ascii="Calibri" w:eastAsiaTheme="minorHAnsi" w:hAnsi="Calibri"/>
          <w:sz w:val="22"/>
          <w:szCs w:val="22"/>
          <w:lang w:val="es-ES"/>
        </w:rPr>
        <w:t xml:space="preserve">Los datos personales contenidos en el </w:t>
      </w:r>
      <w:r w:rsidR="00F27C20" w:rsidRPr="00CC3C9E">
        <w:rPr>
          <w:rFonts w:ascii="Calibri" w:eastAsiaTheme="minorHAnsi" w:hAnsi="Calibri"/>
          <w:sz w:val="22"/>
          <w:szCs w:val="22"/>
          <w:lang w:val="es-ES"/>
        </w:rPr>
        <w:t xml:space="preserve">Manual para la solicitud de autorización de proveedores de servicios de criptoactivos (PSC) </w:t>
      </w:r>
      <w:r w:rsidRPr="00CC3C9E">
        <w:rPr>
          <w:rFonts w:ascii="Calibri" w:eastAsiaTheme="minorHAnsi" w:hAnsi="Calibri"/>
          <w:sz w:val="22"/>
          <w:szCs w:val="22"/>
          <w:lang w:val="es-ES"/>
        </w:rPr>
        <w:t xml:space="preserve">y </w:t>
      </w:r>
      <w:r w:rsidR="00397280" w:rsidRPr="00CC3C9E">
        <w:rPr>
          <w:rFonts w:ascii="Calibri" w:eastAsiaTheme="minorHAnsi" w:hAnsi="Calibri"/>
          <w:sz w:val="22"/>
          <w:szCs w:val="22"/>
          <w:lang w:val="es-ES"/>
        </w:rPr>
        <w:t xml:space="preserve">en la </w:t>
      </w:r>
      <w:r w:rsidRPr="00CC3C9E">
        <w:rPr>
          <w:rFonts w:ascii="Calibri" w:eastAsiaTheme="minorHAnsi" w:hAnsi="Calibri"/>
          <w:sz w:val="22"/>
          <w:szCs w:val="22"/>
          <w:lang w:val="es-ES"/>
        </w:rPr>
        <w:t>documentación complementaria serán objeto de tratamiento por parte de la CNMV con la finalidad de evaluar el cumplimiento por el(</w:t>
      </w:r>
      <w:r w:rsidR="00DA5FDE">
        <w:rPr>
          <w:rFonts w:ascii="Calibri" w:eastAsiaTheme="minorHAnsi" w:hAnsi="Calibri"/>
          <w:sz w:val="22"/>
          <w:szCs w:val="22"/>
          <w:lang w:val="es-ES"/>
        </w:rPr>
        <w:t>l</w:t>
      </w:r>
      <w:r w:rsidRPr="00CC3C9E">
        <w:rPr>
          <w:rFonts w:ascii="Calibri" w:eastAsiaTheme="minorHAnsi" w:hAnsi="Calibri"/>
          <w:sz w:val="22"/>
          <w:szCs w:val="22"/>
          <w:lang w:val="es-ES"/>
        </w:rPr>
        <w:t xml:space="preserve">os) solicitante(s) de los requisitos para obtener y conservar la autorización como </w:t>
      </w:r>
      <w:r w:rsidR="00F27C20" w:rsidRPr="00CC3C9E">
        <w:rPr>
          <w:rFonts w:ascii="Calibri" w:eastAsiaTheme="minorHAnsi" w:hAnsi="Calibri"/>
          <w:sz w:val="22"/>
          <w:szCs w:val="22"/>
          <w:lang w:val="es-ES"/>
        </w:rPr>
        <w:t xml:space="preserve">proveedores de servicios de criptoactivos (PSC) </w:t>
      </w:r>
      <w:r w:rsidRPr="00CC3C9E">
        <w:rPr>
          <w:rFonts w:ascii="Calibri" w:eastAsiaTheme="minorHAnsi" w:hAnsi="Calibri"/>
          <w:sz w:val="22"/>
          <w:szCs w:val="22"/>
          <w:lang w:val="es-ES"/>
        </w:rPr>
        <w:t xml:space="preserve">establecidos en la normativa vigente y supervisar su cumplimiento. </w:t>
      </w:r>
    </w:p>
    <w:p w14:paraId="02319BBE" w14:textId="77777777" w:rsidR="005E1ACE" w:rsidRPr="00CC3C9E" w:rsidRDefault="005E1ACE" w:rsidP="005E1ACE">
      <w:pPr>
        <w:pStyle w:val="41TextobaseCNMV"/>
        <w:spacing w:before="0" w:line="360" w:lineRule="auto"/>
        <w:rPr>
          <w:rFonts w:ascii="Calibri" w:eastAsiaTheme="minorHAnsi" w:hAnsi="Calibri"/>
          <w:sz w:val="22"/>
          <w:szCs w:val="22"/>
          <w:lang w:val="es-ES"/>
        </w:rPr>
      </w:pPr>
    </w:p>
    <w:p w14:paraId="7048F205" w14:textId="77777777" w:rsidR="005E1ACE" w:rsidRPr="00CC3C9E" w:rsidRDefault="005E1ACE" w:rsidP="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A tal efecto, le informamos resumidamente de las siguientes características del tratamiento y la política de privacidad y protección de datos de la CNMV:</w:t>
      </w:r>
    </w:p>
    <w:p w14:paraId="3979A17A" w14:textId="77777777" w:rsidR="005E1ACE" w:rsidRPr="003639ED" w:rsidRDefault="005E1ACE" w:rsidP="005E1ACE">
      <w:pPr>
        <w:pStyle w:val="41TextobaseCNMV"/>
        <w:rPr>
          <w:rFonts w:ascii="Montserrat" w:hAnsi="Montserrat"/>
          <w:sz w:val="20"/>
          <w:szCs w:val="20"/>
          <w:lang w:val="es-ES"/>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379"/>
      </w:tblGrid>
      <w:tr w:rsidR="005E1ACE" w14:paraId="095713AC" w14:textId="77777777" w:rsidTr="005E1ACE">
        <w:trPr>
          <w:trHeight w:val="932"/>
        </w:trPr>
        <w:tc>
          <w:tcPr>
            <w:tcW w:w="1410" w:type="dxa"/>
            <w:tcBorders>
              <w:top w:val="single" w:sz="4" w:space="0" w:color="auto"/>
              <w:left w:val="single" w:sz="4" w:space="0" w:color="auto"/>
              <w:bottom w:val="single" w:sz="4" w:space="0" w:color="auto"/>
              <w:right w:val="single" w:sz="4" w:space="0" w:color="auto"/>
            </w:tcBorders>
          </w:tcPr>
          <w:p w14:paraId="0A34A24F"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Responsable</w:t>
            </w:r>
          </w:p>
          <w:p w14:paraId="20437423" w14:textId="77777777" w:rsidR="005E1ACE" w:rsidRPr="00CC3C9E" w:rsidRDefault="005E1ACE">
            <w:pPr>
              <w:pStyle w:val="41TextobaseCNMV"/>
              <w:spacing w:before="0" w:line="360" w:lineRule="auto"/>
              <w:rPr>
                <w:rFonts w:ascii="Calibri" w:eastAsiaTheme="minorHAnsi" w:hAnsi="Calibri"/>
                <w:sz w:val="22"/>
                <w:szCs w:val="22"/>
                <w:lang w:val="es-ES"/>
              </w:rPr>
            </w:pPr>
          </w:p>
        </w:tc>
        <w:tc>
          <w:tcPr>
            <w:tcW w:w="7379" w:type="dxa"/>
            <w:tcBorders>
              <w:top w:val="single" w:sz="4" w:space="0" w:color="auto"/>
              <w:left w:val="single" w:sz="4" w:space="0" w:color="auto"/>
              <w:bottom w:val="single" w:sz="4" w:space="0" w:color="auto"/>
              <w:right w:val="single" w:sz="4" w:space="0" w:color="auto"/>
            </w:tcBorders>
            <w:hideMark/>
          </w:tcPr>
          <w:p w14:paraId="56CB2879"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COMISIÓN NACIONAL DEL MERCADO DE VALORES (CIF Q-2891005-G), Calle Edison nº4, 28006, Madrid.</w:t>
            </w:r>
          </w:p>
          <w:p w14:paraId="4ADC87EB"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 xml:space="preserve">Datos de contacto del Delegado de Protección de Datos </w:t>
            </w:r>
            <w:hyperlink r:id="rId13" w:history="1">
              <w:r w:rsidRPr="00F1303F">
                <w:rPr>
                  <w:rFonts w:ascii="Calibri" w:eastAsiaTheme="minorHAnsi" w:hAnsi="Calibri"/>
                  <w:i/>
                  <w:sz w:val="22"/>
                  <w:szCs w:val="22"/>
                  <w:lang w:val="es-ES"/>
                </w:rPr>
                <w:t>dpd@cnmv.es</w:t>
              </w:r>
            </w:hyperlink>
            <w:r w:rsidRPr="00CC3C9E">
              <w:rPr>
                <w:rFonts w:ascii="Calibri" w:eastAsiaTheme="minorHAnsi" w:hAnsi="Calibri"/>
                <w:sz w:val="22"/>
                <w:szCs w:val="22"/>
                <w:lang w:val="es-ES"/>
              </w:rPr>
              <w:t xml:space="preserve"> </w:t>
            </w:r>
          </w:p>
        </w:tc>
      </w:tr>
      <w:tr w:rsidR="005E1ACE" w14:paraId="6371419D" w14:textId="77777777" w:rsidTr="005E1ACE">
        <w:tc>
          <w:tcPr>
            <w:tcW w:w="1410" w:type="dxa"/>
            <w:tcBorders>
              <w:top w:val="single" w:sz="4" w:space="0" w:color="auto"/>
              <w:left w:val="single" w:sz="4" w:space="0" w:color="auto"/>
              <w:bottom w:val="single" w:sz="4" w:space="0" w:color="auto"/>
              <w:right w:val="single" w:sz="4" w:space="0" w:color="auto"/>
            </w:tcBorders>
            <w:hideMark/>
          </w:tcPr>
          <w:p w14:paraId="6C9A6408"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 xml:space="preserve">Finalidad </w:t>
            </w:r>
          </w:p>
        </w:tc>
        <w:tc>
          <w:tcPr>
            <w:tcW w:w="7379" w:type="dxa"/>
            <w:tcBorders>
              <w:top w:val="single" w:sz="4" w:space="0" w:color="auto"/>
              <w:left w:val="single" w:sz="4" w:space="0" w:color="auto"/>
              <w:bottom w:val="single" w:sz="4" w:space="0" w:color="auto"/>
              <w:right w:val="single" w:sz="4" w:space="0" w:color="auto"/>
            </w:tcBorders>
            <w:hideMark/>
          </w:tcPr>
          <w:p w14:paraId="79FC69BC" w14:textId="0FB143FE"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Los datos son recogidos con la finalidad de evaluar el cumplimiento por el(</w:t>
            </w:r>
            <w:r w:rsidR="00BC190C">
              <w:rPr>
                <w:rFonts w:ascii="Calibri" w:eastAsiaTheme="minorHAnsi" w:hAnsi="Calibri"/>
                <w:sz w:val="22"/>
                <w:szCs w:val="22"/>
                <w:lang w:val="es-ES"/>
              </w:rPr>
              <w:t>l</w:t>
            </w:r>
            <w:r w:rsidRPr="00CC3C9E">
              <w:rPr>
                <w:rFonts w:ascii="Calibri" w:eastAsiaTheme="minorHAnsi" w:hAnsi="Calibri"/>
                <w:sz w:val="22"/>
                <w:szCs w:val="22"/>
                <w:lang w:val="es-ES"/>
              </w:rPr>
              <w:t xml:space="preserve">os) solicitante(s) de los requisitos establecidos en la normativa de aplicación para obtener y conservar la autorización como </w:t>
            </w:r>
            <w:r w:rsidR="00CC3C9E">
              <w:rPr>
                <w:rFonts w:ascii="Calibri" w:eastAsiaTheme="minorHAnsi" w:hAnsi="Calibri"/>
                <w:sz w:val="22"/>
                <w:szCs w:val="22"/>
                <w:lang w:val="es-ES"/>
              </w:rPr>
              <w:t>PSC</w:t>
            </w:r>
            <w:r w:rsidR="00CC3C9E" w:rsidRPr="00CC3C9E">
              <w:rPr>
                <w:rFonts w:ascii="Calibri" w:eastAsiaTheme="minorHAnsi" w:hAnsi="Calibri"/>
                <w:sz w:val="22"/>
                <w:szCs w:val="22"/>
                <w:lang w:val="es-ES"/>
              </w:rPr>
              <w:t xml:space="preserve"> </w:t>
            </w:r>
            <w:r w:rsidRPr="00CC3C9E">
              <w:rPr>
                <w:rFonts w:ascii="Calibri" w:eastAsiaTheme="minorHAnsi" w:hAnsi="Calibri"/>
                <w:sz w:val="22"/>
                <w:szCs w:val="22"/>
                <w:lang w:val="es-ES"/>
              </w:rPr>
              <w:t>y supervisar su cumplimiento.</w:t>
            </w:r>
          </w:p>
        </w:tc>
      </w:tr>
      <w:tr w:rsidR="005E1ACE" w14:paraId="2EA3D201" w14:textId="77777777" w:rsidTr="005E1ACE">
        <w:tc>
          <w:tcPr>
            <w:tcW w:w="1410" w:type="dxa"/>
            <w:tcBorders>
              <w:top w:val="single" w:sz="4" w:space="0" w:color="auto"/>
              <w:left w:val="single" w:sz="4" w:space="0" w:color="auto"/>
              <w:bottom w:val="single" w:sz="4" w:space="0" w:color="auto"/>
              <w:right w:val="single" w:sz="4" w:space="0" w:color="auto"/>
            </w:tcBorders>
            <w:hideMark/>
          </w:tcPr>
          <w:p w14:paraId="0AEF08AB"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Legitimación</w:t>
            </w:r>
          </w:p>
        </w:tc>
        <w:tc>
          <w:tcPr>
            <w:tcW w:w="7379" w:type="dxa"/>
            <w:tcBorders>
              <w:top w:val="single" w:sz="4" w:space="0" w:color="auto"/>
              <w:left w:val="single" w:sz="4" w:space="0" w:color="auto"/>
              <w:bottom w:val="single" w:sz="4" w:space="0" w:color="auto"/>
              <w:right w:val="single" w:sz="4" w:space="0" w:color="auto"/>
            </w:tcBorders>
            <w:hideMark/>
          </w:tcPr>
          <w:p w14:paraId="0F2C396D"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El tratamiento es necesario para el cumplimiento de una misión realizada en interés público y en el ejercicio de poderes públicos conferidos al responsable del tratamiento, así como en el cumplimiento de una obligación legal</w:t>
            </w:r>
          </w:p>
        </w:tc>
      </w:tr>
      <w:tr w:rsidR="005E1ACE" w14:paraId="0C7BE95E" w14:textId="77777777" w:rsidTr="005E1ACE">
        <w:tc>
          <w:tcPr>
            <w:tcW w:w="1410" w:type="dxa"/>
            <w:tcBorders>
              <w:top w:val="single" w:sz="4" w:space="0" w:color="auto"/>
              <w:left w:val="single" w:sz="4" w:space="0" w:color="auto"/>
              <w:bottom w:val="single" w:sz="4" w:space="0" w:color="auto"/>
              <w:right w:val="single" w:sz="4" w:space="0" w:color="auto"/>
            </w:tcBorders>
            <w:hideMark/>
          </w:tcPr>
          <w:p w14:paraId="5DBC4E2C"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Persona destinatarias (cesiones)</w:t>
            </w:r>
          </w:p>
        </w:tc>
        <w:tc>
          <w:tcPr>
            <w:tcW w:w="7379" w:type="dxa"/>
            <w:tcBorders>
              <w:top w:val="single" w:sz="4" w:space="0" w:color="auto"/>
              <w:left w:val="single" w:sz="4" w:space="0" w:color="auto"/>
              <w:bottom w:val="single" w:sz="4" w:space="0" w:color="auto"/>
              <w:right w:val="single" w:sz="4" w:space="0" w:color="auto"/>
            </w:tcBorders>
            <w:hideMark/>
          </w:tcPr>
          <w:p w14:paraId="1C0FD7B6"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26D31FE9"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 xml:space="preserve">En caso de realizarse transferencias internacionales de datos estarán legitimadas. </w:t>
            </w:r>
          </w:p>
        </w:tc>
      </w:tr>
      <w:tr w:rsidR="005E1ACE" w14:paraId="1D871C99" w14:textId="77777777" w:rsidTr="005E1ACE">
        <w:tc>
          <w:tcPr>
            <w:tcW w:w="1410" w:type="dxa"/>
            <w:tcBorders>
              <w:top w:val="single" w:sz="4" w:space="0" w:color="auto"/>
              <w:left w:val="single" w:sz="4" w:space="0" w:color="auto"/>
              <w:bottom w:val="single" w:sz="4" w:space="0" w:color="auto"/>
              <w:right w:val="single" w:sz="4" w:space="0" w:color="auto"/>
            </w:tcBorders>
            <w:hideMark/>
          </w:tcPr>
          <w:p w14:paraId="08B465B6"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Derechos</w:t>
            </w:r>
          </w:p>
        </w:tc>
        <w:tc>
          <w:tcPr>
            <w:tcW w:w="7379" w:type="dxa"/>
            <w:tcBorders>
              <w:top w:val="single" w:sz="4" w:space="0" w:color="auto"/>
              <w:left w:val="single" w:sz="4" w:space="0" w:color="auto"/>
              <w:bottom w:val="single" w:sz="4" w:space="0" w:color="auto"/>
              <w:right w:val="single" w:sz="4" w:space="0" w:color="auto"/>
            </w:tcBorders>
            <w:hideMark/>
          </w:tcPr>
          <w:p w14:paraId="0BAEB131"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47D04F82"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5E1ACE" w14:paraId="61CE837D" w14:textId="77777777" w:rsidTr="005E1ACE">
        <w:tc>
          <w:tcPr>
            <w:tcW w:w="1410" w:type="dxa"/>
            <w:tcBorders>
              <w:top w:val="single" w:sz="4" w:space="0" w:color="auto"/>
              <w:left w:val="single" w:sz="4" w:space="0" w:color="auto"/>
              <w:bottom w:val="single" w:sz="4" w:space="0" w:color="auto"/>
              <w:right w:val="single" w:sz="4" w:space="0" w:color="auto"/>
            </w:tcBorders>
            <w:hideMark/>
          </w:tcPr>
          <w:p w14:paraId="6360E269"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Tiempo de conservación de los datos</w:t>
            </w:r>
          </w:p>
        </w:tc>
        <w:tc>
          <w:tcPr>
            <w:tcW w:w="7379" w:type="dxa"/>
            <w:tcBorders>
              <w:top w:val="single" w:sz="4" w:space="0" w:color="auto"/>
              <w:left w:val="single" w:sz="4" w:space="0" w:color="auto"/>
              <w:bottom w:val="single" w:sz="4" w:space="0" w:color="auto"/>
              <w:right w:val="single" w:sz="4" w:space="0" w:color="auto"/>
            </w:tcBorders>
            <w:hideMark/>
          </w:tcPr>
          <w:p w14:paraId="16DAC544" w14:textId="77777777" w:rsidR="005E1ACE" w:rsidRPr="00CC3C9E" w:rsidRDefault="005E1ACE">
            <w:pPr>
              <w:pStyle w:val="41TextobaseCNMV"/>
              <w:spacing w:before="0" w:line="360" w:lineRule="auto"/>
              <w:rPr>
                <w:rFonts w:ascii="Calibri" w:eastAsiaTheme="minorHAnsi" w:hAnsi="Calibri"/>
                <w:sz w:val="22"/>
                <w:szCs w:val="22"/>
                <w:lang w:val="es-ES"/>
              </w:rPr>
            </w:pPr>
            <w:r w:rsidRPr="00CC3C9E">
              <w:rPr>
                <w:rFonts w:ascii="Calibri" w:eastAsiaTheme="minorHAnsi" w:hAnsi="Calibri"/>
                <w:sz w:val="22"/>
                <w:szCs w:val="22"/>
                <w:lang w:val="es-ES"/>
              </w:rPr>
              <w:t>Los datos personales se conservarán durante el tiempo necesario para el cumplimiento de la finalidad para la que se recaban y para determinar las posibles responsabilidades que se pudieran derivar de la misma.</w:t>
            </w:r>
          </w:p>
        </w:tc>
      </w:tr>
    </w:tbl>
    <w:p w14:paraId="4A973EAE" w14:textId="77777777" w:rsidR="005E1ACE" w:rsidRDefault="005E1ACE" w:rsidP="005E1ACE">
      <w:pPr>
        <w:pStyle w:val="Prrafodelista"/>
        <w:autoSpaceDE w:val="0"/>
        <w:autoSpaceDN w:val="0"/>
        <w:adjustRightInd w:val="0"/>
        <w:spacing w:after="0" w:line="360" w:lineRule="auto"/>
        <w:ind w:left="284"/>
        <w:rPr>
          <w:rFonts w:ascii="Montserrat" w:hAnsi="Montserrat" w:cstheme="minorHAnsi"/>
          <w:sz w:val="20"/>
          <w:szCs w:val="20"/>
        </w:rPr>
      </w:pPr>
    </w:p>
    <w:p w14:paraId="7AC242F9" w14:textId="77777777" w:rsidR="0038661A" w:rsidRPr="001D61EB" w:rsidRDefault="0038661A" w:rsidP="008641EC">
      <w:pPr>
        <w:spacing w:before="120" w:line="240" w:lineRule="auto"/>
        <w:rPr>
          <w:rFonts w:eastAsia="Times New Roman" w:cs="Times New Roman"/>
          <w:lang w:eastAsia="es-ES"/>
        </w:rPr>
      </w:pPr>
    </w:p>
    <w:p w14:paraId="533A66F0" w14:textId="354F5020" w:rsidR="0031074A" w:rsidRPr="00F845BA" w:rsidRDefault="0031074A" w:rsidP="0031074A">
      <w:pPr>
        <w:pStyle w:val="Ttulo2"/>
      </w:pPr>
      <w:r w:rsidRPr="00F845BA">
        <w:t xml:space="preserve">Persona de contacto para la </w:t>
      </w:r>
      <w:r w:rsidRPr="00417F93">
        <w:t>tramitación</w:t>
      </w:r>
      <w:r w:rsidRPr="00F845BA">
        <w:t xml:space="preserve"> del proyecto</w:t>
      </w:r>
      <w:r>
        <w:t xml:space="preserve"> de autorización y destinatario de comunicaciones</w:t>
      </w:r>
    </w:p>
    <w:p w14:paraId="028BFA61" w14:textId="2CC2B5CB" w:rsidR="0031074A" w:rsidRDefault="002B5A72" w:rsidP="001F2E6A">
      <w:pPr>
        <w:spacing w:before="120"/>
        <w:rPr>
          <w:sz w:val="18"/>
          <w:szCs w:val="16"/>
        </w:rPr>
      </w:pPr>
      <w:r w:rsidRPr="00F845BA">
        <w:t xml:space="preserve">Si la persona de contacto para la tramitación del proyecto </w:t>
      </w:r>
      <w:r>
        <w:t xml:space="preserve">y destinatario de las comunicaciones </w:t>
      </w:r>
      <w:r w:rsidRPr="00F845BA">
        <w:t>es distinta del</w:t>
      </w:r>
      <w:r w:rsidR="002D55C4">
        <w:t xml:space="preserve"> solicitante</w:t>
      </w:r>
      <w:r w:rsidRPr="00F845BA">
        <w:t xml:space="preserve"> deberá aportar la siguiente información:</w:t>
      </w:r>
    </w:p>
    <w:tbl>
      <w:tblPr>
        <w:tblW w:w="8507"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7"/>
      </w:tblGrid>
      <w:tr w:rsidR="002B5A72" w:rsidRPr="0034590E" w14:paraId="53FE34EF" w14:textId="77777777" w:rsidTr="00413BF2">
        <w:trPr>
          <w:trHeight w:val="2676"/>
        </w:trPr>
        <w:tc>
          <w:tcPr>
            <w:tcW w:w="8507" w:type="dxa"/>
          </w:tcPr>
          <w:p w14:paraId="4F111203" w14:textId="77777777" w:rsidR="002B5A72" w:rsidRPr="006165B4" w:rsidRDefault="002B5A72" w:rsidP="00173965">
            <w:pPr>
              <w:pStyle w:val="Sangradetextonormal"/>
              <w:keepNext/>
              <w:keepLines/>
              <w:tabs>
                <w:tab w:val="right" w:leader="dot" w:pos="8363"/>
              </w:tabs>
              <w:spacing w:before="240"/>
              <w:ind w:left="0"/>
              <w:rPr>
                <w:rFonts w:ascii="Calibri" w:hAnsi="Calibri" w:cs="Arial"/>
                <w:sz w:val="18"/>
                <w:szCs w:val="18"/>
                <w:lang w:val="es-ES"/>
              </w:rPr>
            </w:pPr>
            <w:r w:rsidRPr="006165B4">
              <w:rPr>
                <w:rFonts w:ascii="Calibri" w:hAnsi="Calibri" w:cs="Arial"/>
                <w:sz w:val="20"/>
                <w:szCs w:val="18"/>
                <w:lang w:val="es-ES"/>
              </w:rPr>
              <w:t xml:space="preserve">Nombre y apellidos/denominación social: </w:t>
            </w:r>
            <w:r w:rsidRPr="006165B4">
              <w:rPr>
                <w:rStyle w:val="SombreadoRelleno"/>
                <w:szCs w:val="18"/>
                <w:lang w:val="es-ES"/>
              </w:rPr>
              <w:tab/>
            </w:r>
          </w:p>
          <w:p w14:paraId="5CECCE76" w14:textId="77777777" w:rsidR="002B5A72" w:rsidRPr="006165B4" w:rsidRDefault="002B5A72" w:rsidP="00173965">
            <w:pPr>
              <w:pStyle w:val="Sangradetextonormal"/>
              <w:keepNext/>
              <w:keepLines/>
              <w:tabs>
                <w:tab w:val="right" w:leader="dot" w:pos="8363"/>
              </w:tabs>
              <w:spacing w:before="120"/>
              <w:ind w:left="0"/>
              <w:rPr>
                <w:rFonts w:ascii="Calibri" w:hAnsi="Calibri" w:cs="Arial"/>
                <w:sz w:val="20"/>
                <w:szCs w:val="18"/>
                <w:lang w:val="es-ES"/>
              </w:rPr>
            </w:pPr>
            <w:r w:rsidRPr="006165B4">
              <w:rPr>
                <w:rFonts w:ascii="Calibri" w:hAnsi="Calibri" w:cs="Arial"/>
                <w:sz w:val="20"/>
                <w:szCs w:val="18"/>
                <w:lang w:val="es-ES"/>
              </w:rPr>
              <w:t xml:space="preserve">NIF/nº de pasaporte/tarjeta de residencia/CIF: </w:t>
            </w:r>
            <w:r w:rsidRPr="006165B4">
              <w:rPr>
                <w:rStyle w:val="SombreadoRelleno"/>
                <w:szCs w:val="18"/>
                <w:lang w:val="es-ES"/>
              </w:rPr>
              <w:tab/>
            </w:r>
          </w:p>
          <w:p w14:paraId="265B81FE" w14:textId="5BB775C4" w:rsidR="002F5A9B" w:rsidRPr="006165B4" w:rsidRDefault="002F5A9B" w:rsidP="00173965">
            <w:pPr>
              <w:pStyle w:val="Sangradetextonormal"/>
              <w:keepNext/>
              <w:keepLines/>
              <w:tabs>
                <w:tab w:val="right" w:leader="dot" w:pos="8365"/>
              </w:tabs>
              <w:spacing w:before="120"/>
              <w:ind w:left="0"/>
              <w:jc w:val="left"/>
              <w:rPr>
                <w:rStyle w:val="SombreadoRelleno"/>
                <w:szCs w:val="18"/>
              </w:rPr>
            </w:pPr>
            <w:r w:rsidRPr="006165B4">
              <w:rPr>
                <w:rFonts w:ascii="Calibri" w:hAnsi="Calibri" w:cs="Arial"/>
                <w:sz w:val="20"/>
                <w:szCs w:val="18"/>
                <w:lang w:val="es-ES"/>
              </w:rPr>
              <w:t>Función:</w:t>
            </w:r>
            <w:r w:rsidR="00656510" w:rsidRPr="006165B4">
              <w:rPr>
                <w:rFonts w:cs="Calibri"/>
                <w:b/>
                <w:color w:val="AD2144"/>
                <w:sz w:val="16"/>
                <w:szCs w:val="16"/>
                <w:vertAlign w:val="superscript"/>
              </w:rPr>
              <w:t xml:space="preserve"> (</w:t>
            </w:r>
            <w:proofErr w:type="gramStart"/>
            <w:r w:rsidR="00656510" w:rsidRPr="006165B4">
              <w:rPr>
                <w:rFonts w:cs="Calibri"/>
                <w:b/>
                <w:color w:val="AD2144"/>
                <w:sz w:val="16"/>
                <w:szCs w:val="16"/>
                <w:vertAlign w:val="superscript"/>
              </w:rPr>
              <w:t>*)</w:t>
            </w:r>
            <w:r w:rsidR="00E54E52" w:rsidRPr="006165B4">
              <w:rPr>
                <w:rStyle w:val="SombreadoRelleno"/>
                <w:szCs w:val="18"/>
              </w:rPr>
              <w:t>…</w:t>
            </w:r>
            <w:proofErr w:type="gramEnd"/>
            <w:r w:rsidRPr="006165B4">
              <w:rPr>
                <w:rStyle w:val="SombreadoRelleno"/>
                <w:szCs w:val="18"/>
              </w:rPr>
              <w:t>…………………………………………………………………………………………………</w:t>
            </w:r>
            <w:r w:rsidR="006165B4" w:rsidRPr="006165B4">
              <w:rPr>
                <w:rStyle w:val="SombreadoRelleno"/>
                <w:szCs w:val="18"/>
              </w:rPr>
              <w:t>………</w:t>
            </w:r>
            <w:r w:rsidR="00E54E52">
              <w:rPr>
                <w:rStyle w:val="SombreadoRelleno"/>
                <w:szCs w:val="18"/>
              </w:rPr>
              <w:t>..</w:t>
            </w:r>
          </w:p>
          <w:p w14:paraId="03B97FC1" w14:textId="4942E517" w:rsidR="002B5A72" w:rsidRPr="006165B4" w:rsidRDefault="002B5A72" w:rsidP="00173965">
            <w:pPr>
              <w:pStyle w:val="Sangradetextonormal"/>
              <w:keepNext/>
              <w:keepLines/>
              <w:tabs>
                <w:tab w:val="right" w:leader="dot" w:pos="8365"/>
              </w:tabs>
              <w:spacing w:before="120"/>
              <w:ind w:left="0"/>
              <w:jc w:val="left"/>
              <w:rPr>
                <w:rStyle w:val="SombreadoRelleno"/>
                <w:sz w:val="16"/>
                <w:szCs w:val="18"/>
                <w:lang w:val="es-ES"/>
              </w:rPr>
            </w:pPr>
            <w:r w:rsidRPr="006165B4">
              <w:rPr>
                <w:rFonts w:ascii="Calibri" w:hAnsi="Calibri" w:cs="Arial"/>
                <w:sz w:val="20"/>
                <w:szCs w:val="18"/>
                <w:lang w:val="es-ES"/>
              </w:rPr>
              <w:t>Domicilio:</w:t>
            </w:r>
            <w:r w:rsidRPr="006165B4">
              <w:rPr>
                <w:rStyle w:val="SombreadoRelleno"/>
                <w:szCs w:val="18"/>
                <w:lang w:val="es-ES"/>
              </w:rPr>
              <w:tab/>
            </w:r>
          </w:p>
          <w:p w14:paraId="7E66BE64" w14:textId="77777777" w:rsidR="002B5A72" w:rsidRPr="006165B4" w:rsidRDefault="002B5A72" w:rsidP="00173965">
            <w:pPr>
              <w:pStyle w:val="Sangradetextonormal"/>
              <w:keepNext/>
              <w:keepLines/>
              <w:tabs>
                <w:tab w:val="right" w:leader="dot" w:pos="8365"/>
              </w:tabs>
              <w:ind w:left="0"/>
              <w:jc w:val="left"/>
              <w:rPr>
                <w:rStyle w:val="SombreadoRelleno"/>
                <w:szCs w:val="18"/>
              </w:rPr>
            </w:pPr>
            <w:r w:rsidRPr="006165B4">
              <w:rPr>
                <w:rStyle w:val="SombreadoRelleno"/>
                <w:szCs w:val="18"/>
                <w:lang w:val="es-ES"/>
              </w:rPr>
              <w:tab/>
            </w:r>
          </w:p>
          <w:p w14:paraId="46A2F3C5" w14:textId="77777777" w:rsidR="002B5A72" w:rsidRPr="006165B4" w:rsidRDefault="002B5A72" w:rsidP="00173965">
            <w:pPr>
              <w:pStyle w:val="Sangradetextonormal"/>
              <w:keepNext/>
              <w:keepLines/>
              <w:tabs>
                <w:tab w:val="right" w:leader="dot" w:pos="8365"/>
              </w:tabs>
              <w:spacing w:before="120"/>
              <w:ind w:left="0"/>
              <w:rPr>
                <w:rFonts w:ascii="Calibri" w:hAnsi="Calibri" w:cs="Arial"/>
                <w:sz w:val="20"/>
                <w:szCs w:val="18"/>
                <w:lang w:val="es-ES"/>
              </w:rPr>
            </w:pPr>
            <w:r w:rsidRPr="006165B4">
              <w:rPr>
                <w:rFonts w:ascii="Calibri" w:hAnsi="Calibri" w:cs="Arial"/>
                <w:sz w:val="20"/>
                <w:szCs w:val="18"/>
                <w:lang w:val="es-ES"/>
              </w:rPr>
              <w:t xml:space="preserve">Teléfono de contacto: </w:t>
            </w:r>
            <w:r w:rsidRPr="006165B4">
              <w:rPr>
                <w:rStyle w:val="SombreadoRelleno"/>
                <w:szCs w:val="18"/>
                <w:lang w:val="es-ES"/>
              </w:rPr>
              <w:tab/>
            </w:r>
          </w:p>
          <w:p w14:paraId="746EA6B4" w14:textId="77777777" w:rsidR="002B5A72" w:rsidRPr="0034590E" w:rsidRDefault="002B5A72" w:rsidP="00173965">
            <w:pPr>
              <w:pStyle w:val="Sangradetextonormal"/>
              <w:keepNext/>
              <w:keepLines/>
              <w:tabs>
                <w:tab w:val="right" w:leader="dot" w:pos="8365"/>
              </w:tabs>
              <w:spacing w:before="120" w:after="240"/>
              <w:ind w:left="0"/>
              <w:rPr>
                <w:rFonts w:ascii="Calibri" w:hAnsi="Calibri" w:cs="Arial"/>
                <w:lang w:val="es-ES"/>
              </w:rPr>
            </w:pPr>
            <w:r w:rsidRPr="006165B4">
              <w:rPr>
                <w:rFonts w:ascii="Calibri" w:hAnsi="Calibri" w:cs="Arial"/>
                <w:sz w:val="20"/>
                <w:szCs w:val="18"/>
                <w:lang w:val="es-ES"/>
              </w:rPr>
              <w:t xml:space="preserve">Correo electrónico: </w:t>
            </w:r>
            <w:r w:rsidRPr="006165B4">
              <w:rPr>
                <w:rStyle w:val="SombreadoRelleno"/>
                <w:szCs w:val="18"/>
                <w:lang w:val="es-ES"/>
              </w:rPr>
              <w:tab/>
            </w:r>
          </w:p>
        </w:tc>
      </w:tr>
    </w:tbl>
    <w:p w14:paraId="47ED7A36" w14:textId="77777777" w:rsidR="0002092F" w:rsidRDefault="00413BF2" w:rsidP="00381415">
      <w:pPr>
        <w:rPr>
          <w:rFonts w:cs="Calibri"/>
          <w:sz w:val="18"/>
          <w:szCs w:val="18"/>
          <w:lang w:eastAsia="es-ES"/>
        </w:rPr>
      </w:pPr>
      <w:r w:rsidRPr="00556934">
        <w:rPr>
          <w:rFonts w:cs="Calibri"/>
          <w:b/>
          <w:color w:val="AD2144"/>
          <w:sz w:val="18"/>
          <w:szCs w:val="18"/>
          <w:vertAlign w:val="superscript"/>
          <w:lang w:val="es-ES_tradnl" w:eastAsia="es-ES"/>
        </w:rPr>
        <w:t>(*)</w:t>
      </w:r>
      <w:r w:rsidRPr="00556934">
        <w:rPr>
          <w:rFonts w:cs="Calibri"/>
          <w:sz w:val="18"/>
          <w:szCs w:val="18"/>
          <w:lang w:val="es-ES_tradnl" w:eastAsia="es-ES"/>
        </w:rPr>
        <w:t xml:space="preserve"> </w:t>
      </w:r>
      <w:r>
        <w:rPr>
          <w:rFonts w:cs="Calibri"/>
          <w:sz w:val="18"/>
          <w:szCs w:val="18"/>
          <w:lang w:eastAsia="es-ES"/>
        </w:rPr>
        <w:t xml:space="preserve">Indique si pertenecerá a la estructura interna del solicitante o es </w:t>
      </w:r>
      <w:r w:rsidR="004E3CE2">
        <w:rPr>
          <w:rFonts w:cs="Calibri"/>
          <w:sz w:val="18"/>
          <w:szCs w:val="18"/>
          <w:lang w:eastAsia="es-ES"/>
        </w:rPr>
        <w:t xml:space="preserve">persona </w:t>
      </w:r>
      <w:r>
        <w:rPr>
          <w:rFonts w:cs="Calibri"/>
          <w:sz w:val="18"/>
          <w:szCs w:val="18"/>
          <w:lang w:eastAsia="es-ES"/>
        </w:rPr>
        <w:t>externa</w:t>
      </w:r>
      <w:r w:rsidR="0002092F">
        <w:rPr>
          <w:rFonts w:cs="Calibri"/>
          <w:sz w:val="18"/>
          <w:szCs w:val="18"/>
          <w:lang w:eastAsia="es-ES"/>
        </w:rPr>
        <w:t>.</w:t>
      </w:r>
    </w:p>
    <w:p w14:paraId="62A627A8" w14:textId="39761CC0" w:rsidR="001612E9" w:rsidRPr="0002092F" w:rsidRDefault="0002092F" w:rsidP="0002092F">
      <w:pPr>
        <w:spacing w:before="120"/>
      </w:pPr>
      <w:r w:rsidRPr="0002092F">
        <w:t>A</w:t>
      </w:r>
      <w:r w:rsidR="004E3CE2" w:rsidRPr="0002092F">
        <w:t>credite poder suficiente para tramitar el proyecto</w:t>
      </w:r>
      <w:r>
        <w:t>,</w:t>
      </w:r>
      <w:r w:rsidRPr="0002092F">
        <w:t xml:space="preserve"> recibir comunicaciones y requerimientos:</w:t>
      </w:r>
    </w:p>
    <w:tbl>
      <w:tblPr>
        <w:tblpPr w:leftFromText="141" w:rightFromText="141" w:vertAnchor="text" w:horzAnchor="margin" w:tblpY="146"/>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2092F" w:rsidRPr="009762ED" w14:paraId="021F5A0A" w14:textId="77777777" w:rsidTr="0002092F">
        <w:trPr>
          <w:trHeight w:val="537"/>
        </w:trPr>
        <w:tc>
          <w:tcPr>
            <w:tcW w:w="5000" w:type="pct"/>
          </w:tcPr>
          <w:p w14:paraId="31AAD7A3" w14:textId="77777777" w:rsidR="0002092F" w:rsidRPr="005F3ED5" w:rsidRDefault="0002092F" w:rsidP="006E4505">
            <w:pPr>
              <w:pStyle w:val="TextoTablaRellenarUsuario"/>
              <w:rPr>
                <w:rFonts w:asciiTheme="minorHAnsi" w:hAnsiTheme="minorHAnsi"/>
                <w:sz w:val="22"/>
                <w:szCs w:val="22"/>
                <w:lang w:val="es-ES"/>
              </w:rPr>
            </w:pPr>
          </w:p>
        </w:tc>
      </w:tr>
    </w:tbl>
    <w:p w14:paraId="03ECE21B" w14:textId="77777777" w:rsidR="0002092F" w:rsidRDefault="0002092F" w:rsidP="00381415">
      <w:pPr>
        <w:rPr>
          <w:rFonts w:cs="Calibri"/>
          <w:sz w:val="18"/>
          <w:szCs w:val="18"/>
          <w:lang w:eastAsia="es-ES"/>
        </w:rPr>
      </w:pPr>
    </w:p>
    <w:p w14:paraId="41DF8F1D" w14:textId="77777777" w:rsidR="00B743B4" w:rsidRDefault="00B743B4" w:rsidP="00B743B4">
      <w:pPr>
        <w:pStyle w:val="Ttulo2"/>
      </w:pPr>
      <w:r>
        <w:t>Motivación del proyecto:</w:t>
      </w:r>
    </w:p>
    <w:p w14:paraId="3882156A" w14:textId="2E9C2B4B" w:rsidR="00B743B4" w:rsidRDefault="00B743B4" w:rsidP="00B743B4">
      <w:pPr>
        <w:pStyle w:val="NormalDestacado11"/>
        <w:spacing w:after="240"/>
        <w:rPr>
          <w:b w:val="0"/>
          <w:lang w:val="es-ES"/>
        </w:rPr>
      </w:pPr>
      <w:r>
        <w:rPr>
          <w:b w:val="0"/>
          <w:lang w:val="es-ES"/>
        </w:rPr>
        <w:t>Describa brevemente los elementos que motivan la creación del PSC (</w:t>
      </w:r>
      <w:r w:rsidR="00A40E81">
        <w:rPr>
          <w:b w:val="0"/>
          <w:lang w:val="es-ES"/>
        </w:rPr>
        <w:t>a</w:t>
      </w:r>
      <w:r>
        <w:rPr>
          <w:b w:val="0"/>
          <w:lang w:val="es-ES"/>
        </w:rPr>
        <w:t xml:space="preserve">ntecedentes del solicitante relacionados con el proyecto, oportunidad </w:t>
      </w:r>
      <w:proofErr w:type="gramStart"/>
      <w:r>
        <w:rPr>
          <w:b w:val="0"/>
          <w:lang w:val="es-ES"/>
        </w:rPr>
        <w:t>del mismo</w:t>
      </w:r>
      <w:proofErr w:type="gramEnd"/>
      <w:r>
        <w:rPr>
          <w:b w:val="0"/>
          <w:lang w:val="es-ES"/>
        </w:rPr>
        <w:t>, objetivo del proyecto</w:t>
      </w:r>
      <w:r w:rsidR="00256132">
        <w:rPr>
          <w:b w:val="0"/>
          <w:lang w:val="es-ES"/>
        </w:rPr>
        <w:t>, etc…</w:t>
      </w:r>
      <w:r>
        <w:rPr>
          <w:b w:val="0"/>
          <w:lang w:val="es-ES"/>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505"/>
      </w:tblGrid>
      <w:tr w:rsidR="00B743B4" w14:paraId="4BA5AA8A" w14:textId="77777777" w:rsidTr="00B743B4">
        <w:trPr>
          <w:trHeight w:val="1695"/>
        </w:trPr>
        <w:tc>
          <w:tcPr>
            <w:tcW w:w="5000" w:type="pct"/>
            <w:tcBorders>
              <w:top w:val="single" w:sz="12" w:space="0" w:color="auto"/>
              <w:left w:val="single" w:sz="12" w:space="0" w:color="auto"/>
              <w:bottom w:val="single" w:sz="12" w:space="0" w:color="auto"/>
              <w:right w:val="single" w:sz="12" w:space="0" w:color="auto"/>
            </w:tcBorders>
          </w:tcPr>
          <w:p w14:paraId="717C6117" w14:textId="77777777" w:rsidR="00B743B4" w:rsidRDefault="00B743B4">
            <w:pPr>
              <w:pStyle w:val="TextoTablaRellenarUsuario"/>
              <w:spacing w:line="276" w:lineRule="auto"/>
              <w:rPr>
                <w:lang w:val="es-ES"/>
              </w:rPr>
            </w:pPr>
          </w:p>
        </w:tc>
      </w:tr>
    </w:tbl>
    <w:p w14:paraId="2EB309E7" w14:textId="77777777" w:rsidR="001612E9" w:rsidRDefault="001612E9" w:rsidP="001612E9">
      <w:pPr>
        <w:spacing w:after="60"/>
      </w:pPr>
    </w:p>
    <w:p w14:paraId="258FAEAC" w14:textId="77777777" w:rsidR="001612E9" w:rsidRPr="007565E1" w:rsidRDefault="001612E9" w:rsidP="007565E1">
      <w:pPr>
        <w:pStyle w:val="Ttulo2"/>
      </w:pPr>
      <w:r w:rsidRPr="007565E1">
        <w:t>Identificación del sujeto pasivo de la tasa de CNMV</w:t>
      </w:r>
    </w:p>
    <w:p w14:paraId="142CC877" w14:textId="184E1100" w:rsidR="001612E9" w:rsidRPr="00CE14B1" w:rsidRDefault="001612E9" w:rsidP="001612E9">
      <w:pPr>
        <w:pBdr>
          <w:top w:val="single" w:sz="4" w:space="2" w:color="BFBFBF"/>
          <w:left w:val="single" w:sz="4" w:space="1" w:color="BFBFBF"/>
          <w:bottom w:val="single" w:sz="4" w:space="2" w:color="BFBFBF"/>
          <w:right w:val="single" w:sz="4" w:space="1" w:color="BFBFBF"/>
        </w:pBdr>
        <w:spacing w:before="120" w:line="240" w:lineRule="auto"/>
        <w:ind w:right="57"/>
        <w:rPr>
          <w:rFonts w:eastAsia="Times New Roman" w:cs="Calibri"/>
          <w:i/>
          <w:sz w:val="24"/>
          <w:szCs w:val="24"/>
          <w:lang w:eastAsia="es-ES"/>
        </w:rPr>
      </w:pPr>
      <w:r w:rsidRPr="00CE14B1">
        <w:rPr>
          <w:rFonts w:eastAsia="Times New Roman" w:cs="Times New Roman"/>
          <w:sz w:val="24"/>
          <w:szCs w:val="24"/>
          <w:lang w:eastAsia="es-ES"/>
        </w:rPr>
        <w:t xml:space="preserve">Conforme establece el </w:t>
      </w:r>
      <w:r w:rsidRPr="00CE14B1">
        <w:rPr>
          <w:rFonts w:eastAsia="Times New Roman" w:cs="Calibri"/>
          <w:i/>
          <w:color w:val="AD2144"/>
          <w:sz w:val="24"/>
          <w:szCs w:val="24"/>
          <w:lang w:eastAsia="es-ES"/>
        </w:rPr>
        <w:t xml:space="preserve">artículo </w:t>
      </w:r>
      <w:r w:rsidR="007565E1">
        <w:rPr>
          <w:rFonts w:eastAsia="Times New Roman" w:cs="Calibri"/>
          <w:i/>
          <w:color w:val="AD2144"/>
          <w:sz w:val="24"/>
          <w:szCs w:val="24"/>
          <w:lang w:eastAsia="es-ES"/>
        </w:rPr>
        <w:t>XX</w:t>
      </w:r>
      <w:r w:rsidRPr="00CE14B1">
        <w:rPr>
          <w:rFonts w:eastAsia="Times New Roman" w:cs="Calibri"/>
          <w:i/>
          <w:color w:val="AD2144"/>
          <w:sz w:val="24"/>
          <w:szCs w:val="24"/>
          <w:lang w:eastAsia="es-ES"/>
        </w:rPr>
        <w:t xml:space="preserve"> de la</w:t>
      </w:r>
      <w:r w:rsidRPr="00CE14B1">
        <w:rPr>
          <w:rFonts w:eastAsia="Times New Roman" w:cs="Times New Roman"/>
          <w:sz w:val="24"/>
          <w:szCs w:val="24"/>
          <w:lang w:eastAsia="es-ES"/>
        </w:rPr>
        <w:t xml:space="preserve"> </w:t>
      </w:r>
      <w:hyperlink r:id="rId14" w:tgtFrame="_blank" w:tooltip="Se abrira pdf ventana nueva" w:history="1">
        <w:r w:rsidRPr="00CE14B1">
          <w:rPr>
            <w:rFonts w:eastAsia="Times New Roman" w:cs="Calibri"/>
            <w:i/>
            <w:color w:val="AD2144"/>
            <w:sz w:val="24"/>
            <w:szCs w:val="24"/>
            <w:lang w:eastAsia="es-ES"/>
          </w:rPr>
          <w:t>Ley 16/2014</w:t>
        </w:r>
        <w:r w:rsidR="00A955D7">
          <w:rPr>
            <w:rStyle w:val="Refdenotaalpie"/>
            <w:rFonts w:eastAsia="Times New Roman" w:cs="Calibri"/>
            <w:i/>
            <w:color w:val="AD2144"/>
            <w:sz w:val="24"/>
            <w:szCs w:val="24"/>
            <w:lang w:eastAsia="es-ES"/>
          </w:rPr>
          <w:footnoteReference w:id="1"/>
        </w:r>
        <w:r w:rsidRPr="00CE14B1">
          <w:rPr>
            <w:rFonts w:eastAsia="Times New Roman" w:cs="Calibri"/>
            <w:i/>
            <w:color w:val="AD2144"/>
            <w:sz w:val="24"/>
            <w:szCs w:val="24"/>
            <w:lang w:eastAsia="es-ES"/>
          </w:rPr>
          <w:t>,</w:t>
        </w:r>
      </w:hyperlink>
      <w:r w:rsidRPr="00CE14B1">
        <w:rPr>
          <w:rFonts w:eastAsia="Times New Roman" w:cs="Times New Roman"/>
          <w:sz w:val="24"/>
          <w:szCs w:val="24"/>
          <w:lang w:eastAsia="es-ES"/>
        </w:rPr>
        <w:t xml:space="preserve"> </w:t>
      </w:r>
      <w:r w:rsidRPr="00CE14B1">
        <w:rPr>
          <w:rFonts w:eastAsia="Times New Roman" w:cs="Calibri"/>
          <w:sz w:val="24"/>
          <w:szCs w:val="24"/>
          <w:lang w:eastAsia="es-ES"/>
        </w:rPr>
        <w:t>serán sujetos pasivos de la tasa que corresponda por el examen por la CNMV de la documentación necesaria para la autorización de</w:t>
      </w:r>
      <w:r w:rsidR="007565E1">
        <w:rPr>
          <w:rFonts w:eastAsia="Times New Roman" w:cs="Calibri"/>
          <w:sz w:val="24"/>
          <w:szCs w:val="24"/>
          <w:lang w:eastAsia="es-ES"/>
        </w:rPr>
        <w:t>l</w:t>
      </w:r>
      <w:r w:rsidRPr="00CE14B1">
        <w:rPr>
          <w:rFonts w:eastAsia="Times New Roman" w:cs="Calibri"/>
          <w:sz w:val="24"/>
          <w:szCs w:val="24"/>
          <w:lang w:eastAsia="es-ES"/>
        </w:rPr>
        <w:t xml:space="preserve"> </w:t>
      </w:r>
      <w:r w:rsidR="007565E1">
        <w:rPr>
          <w:rFonts w:eastAsia="Times New Roman" w:cs="Calibri"/>
          <w:sz w:val="24"/>
          <w:szCs w:val="24"/>
          <w:lang w:eastAsia="es-ES"/>
        </w:rPr>
        <w:t>PSC</w:t>
      </w:r>
      <w:r w:rsidRPr="00CE14B1">
        <w:rPr>
          <w:rFonts w:eastAsia="Times New Roman" w:cs="Calibri"/>
          <w:sz w:val="24"/>
          <w:szCs w:val="24"/>
          <w:lang w:eastAsia="es-ES"/>
        </w:rPr>
        <w:t>, las personas o entidades solicitantes de la autorización</w:t>
      </w:r>
      <w:r w:rsidRPr="00CE14B1">
        <w:rPr>
          <w:rFonts w:eastAsia="Times New Roman" w:cs="Calibri"/>
          <w:i/>
          <w:sz w:val="24"/>
          <w:szCs w:val="24"/>
          <w:lang w:eastAsia="es-ES"/>
        </w:rPr>
        <w:t>.</w:t>
      </w:r>
    </w:p>
    <w:p w14:paraId="151337C1" w14:textId="77777777" w:rsidR="001612E9" w:rsidRPr="00CE14B1" w:rsidRDefault="001612E9" w:rsidP="001612E9">
      <w:pPr>
        <w:pBdr>
          <w:top w:val="single" w:sz="4" w:space="2" w:color="BFBFBF"/>
          <w:left w:val="single" w:sz="4" w:space="1" w:color="BFBFBF"/>
          <w:bottom w:val="single" w:sz="4" w:space="2" w:color="BFBFBF"/>
          <w:right w:val="single" w:sz="4" w:space="1" w:color="BFBFBF"/>
        </w:pBdr>
        <w:spacing w:before="120" w:line="240" w:lineRule="auto"/>
        <w:ind w:right="57"/>
        <w:rPr>
          <w:rFonts w:eastAsia="Times New Roman" w:cs="Calibri"/>
          <w:sz w:val="24"/>
          <w:szCs w:val="24"/>
          <w:lang w:eastAsia="es-ES"/>
        </w:rPr>
      </w:pPr>
      <w:r w:rsidRPr="00CE14B1">
        <w:rPr>
          <w:rFonts w:eastAsia="Times New Roman" w:cs="Calibri"/>
          <w:sz w:val="24"/>
          <w:szCs w:val="24"/>
          <w:lang w:eastAsia="es-ES"/>
        </w:rPr>
        <w:t xml:space="preserve">Asimismo, </w:t>
      </w:r>
      <w:r w:rsidRPr="00CE14B1">
        <w:rPr>
          <w:rFonts w:eastAsia="Times New Roman" w:cs="Times New Roman"/>
          <w:sz w:val="24"/>
          <w:szCs w:val="24"/>
          <w:lang w:eastAsia="es-ES"/>
        </w:rPr>
        <w:t xml:space="preserve">si el sujeto pasivo resultara ser una persona o entidad no residente en el territorio nacional, de acuerdo con el </w:t>
      </w:r>
      <w:r w:rsidRPr="00CE14B1">
        <w:rPr>
          <w:rFonts w:eastAsia="Times New Roman" w:cs="Calibri"/>
          <w:i/>
          <w:color w:val="AD2144"/>
          <w:sz w:val="24"/>
          <w:szCs w:val="24"/>
          <w:lang w:eastAsia="es-ES"/>
        </w:rPr>
        <w:t>artículo 6 de la Ley 16/2014</w:t>
      </w:r>
      <w:r w:rsidRPr="00CE14B1">
        <w:rPr>
          <w:rFonts w:eastAsia="Times New Roman" w:cs="Times New Roman"/>
          <w:sz w:val="24"/>
          <w:szCs w:val="24"/>
          <w:lang w:eastAsia="es-ES"/>
        </w:rPr>
        <w:t>, deberá nombrar un representante en España a efectos del pago de las tasas de la CNMV.</w:t>
      </w:r>
    </w:p>
    <w:p w14:paraId="1D4E9546" w14:textId="77777777" w:rsidR="001612E9" w:rsidRPr="00CE14B1" w:rsidRDefault="001612E9" w:rsidP="001612E9">
      <w:pPr>
        <w:spacing w:before="120" w:line="240" w:lineRule="auto"/>
        <w:ind w:left="397"/>
        <w:rPr>
          <w:rFonts w:eastAsia="Times New Roman" w:cs="Times New Roman"/>
          <w:szCs w:val="18"/>
          <w:lang w:eastAsia="es-ES"/>
        </w:rPr>
      </w:pPr>
    </w:p>
    <w:p w14:paraId="6AC14DB5" w14:textId="77777777" w:rsidR="001612E9" w:rsidRPr="0089152E" w:rsidRDefault="001612E9" w:rsidP="001612E9">
      <w:pPr>
        <w:pStyle w:val="Vietas1"/>
        <w:tabs>
          <w:tab w:val="clear" w:pos="8280"/>
          <w:tab w:val="num" w:pos="284"/>
        </w:tabs>
        <w:ind w:left="284" w:hanging="284"/>
        <w:rPr>
          <w:rFonts w:cs="Calibri"/>
          <w:b w:val="0"/>
          <w:szCs w:val="22"/>
        </w:rPr>
      </w:pPr>
      <w:r w:rsidRPr="0089152E">
        <w:rPr>
          <w:rFonts w:cs="Calibri"/>
          <w:b w:val="0"/>
          <w:szCs w:val="22"/>
        </w:rPr>
        <w:t>Identifique a los sujetos pasivos de la tasa de la CNMV (esto es, al solicitante o solicitantes</w:t>
      </w:r>
      <w:r w:rsidRPr="0089152E">
        <w:rPr>
          <w:b w:val="0"/>
        </w:rPr>
        <w:t xml:space="preserve"> </w:t>
      </w:r>
      <w:r w:rsidRPr="0089152E">
        <w:rPr>
          <w:rFonts w:cs="Calibri"/>
          <w:b w:val="0"/>
          <w:szCs w:val="22"/>
        </w:rPr>
        <w:t>promotores del proyecto de autorización):</w:t>
      </w:r>
    </w:p>
    <w:p w14:paraId="14CF0A33" w14:textId="77777777" w:rsidR="001612E9" w:rsidRPr="0089152E" w:rsidRDefault="001612E9" w:rsidP="000E12F0">
      <w:pPr>
        <w:pStyle w:val="Prrafodelista"/>
        <w:numPr>
          <w:ilvl w:val="0"/>
          <w:numId w:val="16"/>
        </w:numPr>
        <w:spacing w:after="160" w:line="259" w:lineRule="auto"/>
        <w:jc w:val="left"/>
      </w:pPr>
      <w:proofErr w:type="gramStart"/>
      <w:r w:rsidRPr="0089152E">
        <w:t>Datos a aportar</w:t>
      </w:r>
      <w:proofErr w:type="gramEnd"/>
      <w:r w:rsidRPr="0089152E">
        <w:t xml:space="preserve"> si el sujeto pasivo es una persona jurídica:</w:t>
      </w:r>
    </w:p>
    <w:tbl>
      <w:tblPr>
        <w:tblStyle w:val="Tablaconcuadrcula"/>
        <w:tblW w:w="0" w:type="auto"/>
        <w:tblInd w:w="56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907"/>
      </w:tblGrid>
      <w:tr w:rsidR="00BC190C" w:rsidRPr="004B1310" w14:paraId="5562873F" w14:textId="77777777" w:rsidTr="000456DE">
        <w:tc>
          <w:tcPr>
            <w:tcW w:w="8644" w:type="dxa"/>
          </w:tcPr>
          <w:p w14:paraId="150AAB83" w14:textId="77777777" w:rsidR="00BC190C" w:rsidRPr="004B1310" w:rsidRDefault="00BC190C" w:rsidP="00F1303F">
            <w:pPr>
              <w:keepNext/>
              <w:keepLines/>
              <w:tabs>
                <w:tab w:val="right" w:leader="dot" w:pos="8363"/>
              </w:tabs>
              <w:spacing w:before="240" w:after="0"/>
              <w:rPr>
                <w:rFonts w:cs="Arial"/>
                <w:sz w:val="20"/>
              </w:rPr>
            </w:pPr>
            <w:r w:rsidRPr="000456DE">
              <w:rPr>
                <w:rFonts w:cs="Arial"/>
                <w:sz w:val="20"/>
                <w:szCs w:val="18"/>
              </w:rPr>
              <w:t>Denominación social</w:t>
            </w:r>
            <w:r w:rsidRPr="004B1310">
              <w:rPr>
                <w:rFonts w:cs="Arial"/>
              </w:rPr>
              <w:t xml:space="preserve">: </w:t>
            </w:r>
            <w:r w:rsidRPr="004B1310">
              <w:rPr>
                <w:rFonts w:ascii="Arial" w:hAnsi="Arial" w:cs="Arial"/>
                <w:sz w:val="20"/>
                <w:shd w:val="clear" w:color="auto" w:fill="E6E6E6"/>
              </w:rPr>
              <w:tab/>
            </w:r>
          </w:p>
        </w:tc>
      </w:tr>
      <w:tr w:rsidR="00BC190C" w:rsidRPr="004B1310" w14:paraId="43EB1F3B" w14:textId="77777777" w:rsidTr="000456DE">
        <w:tc>
          <w:tcPr>
            <w:tcW w:w="8644" w:type="dxa"/>
          </w:tcPr>
          <w:p w14:paraId="3FEB60BE" w14:textId="77777777" w:rsidR="00BC190C" w:rsidRPr="000456DE" w:rsidRDefault="00BC190C" w:rsidP="00F1303F">
            <w:pPr>
              <w:keepNext/>
              <w:keepLines/>
              <w:tabs>
                <w:tab w:val="right" w:leader="dot" w:pos="8363"/>
              </w:tabs>
              <w:spacing w:before="120" w:after="0"/>
              <w:rPr>
                <w:rFonts w:cs="Arial"/>
                <w:sz w:val="20"/>
              </w:rPr>
            </w:pPr>
            <w:r w:rsidRPr="000456DE">
              <w:rPr>
                <w:rFonts w:cs="Arial"/>
                <w:sz w:val="20"/>
              </w:rPr>
              <w:t xml:space="preserve">CIF: </w:t>
            </w:r>
            <w:r w:rsidRPr="00BC190C">
              <w:rPr>
                <w:rFonts w:ascii="Arial" w:hAnsi="Arial" w:cs="Arial"/>
                <w:sz w:val="20"/>
                <w:shd w:val="clear" w:color="auto" w:fill="E6E6E6"/>
              </w:rPr>
              <w:tab/>
            </w:r>
          </w:p>
        </w:tc>
      </w:tr>
      <w:tr w:rsidR="00BC190C" w:rsidRPr="004B1310" w14:paraId="35DF460A" w14:textId="77777777" w:rsidTr="000456DE">
        <w:tc>
          <w:tcPr>
            <w:tcW w:w="8644" w:type="dxa"/>
          </w:tcPr>
          <w:p w14:paraId="2E19FBD7" w14:textId="77777777" w:rsidR="00BC190C" w:rsidRPr="00BC190C" w:rsidRDefault="00BC190C" w:rsidP="00F1303F">
            <w:pPr>
              <w:keepNext/>
              <w:keepLines/>
              <w:tabs>
                <w:tab w:val="right" w:leader="dot" w:pos="8363"/>
              </w:tabs>
              <w:spacing w:before="120" w:after="0"/>
              <w:rPr>
                <w:rFonts w:ascii="Arial" w:hAnsi="Arial" w:cs="Arial"/>
                <w:sz w:val="20"/>
                <w:shd w:val="clear" w:color="auto" w:fill="E6E6E6"/>
              </w:rPr>
            </w:pPr>
            <w:r w:rsidRPr="000456DE">
              <w:rPr>
                <w:rFonts w:cs="Arial"/>
                <w:sz w:val="20"/>
              </w:rPr>
              <w:t xml:space="preserve">Dirección postal: </w:t>
            </w:r>
            <w:r w:rsidRPr="00BC190C">
              <w:rPr>
                <w:rFonts w:ascii="Arial" w:hAnsi="Arial" w:cs="Arial"/>
                <w:sz w:val="20"/>
                <w:shd w:val="clear" w:color="auto" w:fill="E6E6E6"/>
              </w:rPr>
              <w:tab/>
            </w:r>
          </w:p>
        </w:tc>
      </w:tr>
      <w:tr w:rsidR="00BC190C" w:rsidRPr="004B1310" w14:paraId="6E535572" w14:textId="77777777" w:rsidTr="000456DE">
        <w:tc>
          <w:tcPr>
            <w:tcW w:w="8644" w:type="dxa"/>
          </w:tcPr>
          <w:p w14:paraId="518ECCCA" w14:textId="77777777" w:rsidR="00BC190C" w:rsidRPr="000456DE" w:rsidRDefault="00BC190C" w:rsidP="00F1303F">
            <w:pPr>
              <w:keepNext/>
              <w:keepLines/>
              <w:tabs>
                <w:tab w:val="right" w:leader="dot" w:pos="8363"/>
              </w:tabs>
              <w:spacing w:after="0"/>
              <w:rPr>
                <w:rFonts w:cs="Arial"/>
                <w:sz w:val="20"/>
                <w:shd w:val="clear" w:color="auto" w:fill="E6E6E6"/>
              </w:rPr>
            </w:pPr>
            <w:r w:rsidRPr="00BC190C">
              <w:rPr>
                <w:rFonts w:ascii="Arial" w:hAnsi="Arial" w:cs="Arial"/>
                <w:sz w:val="20"/>
                <w:shd w:val="clear" w:color="auto" w:fill="E6E6E6"/>
              </w:rPr>
              <w:tab/>
            </w:r>
          </w:p>
        </w:tc>
      </w:tr>
      <w:tr w:rsidR="00BC190C" w:rsidRPr="004B1310" w14:paraId="78B2E75B" w14:textId="77777777" w:rsidTr="000456DE">
        <w:tc>
          <w:tcPr>
            <w:tcW w:w="8644" w:type="dxa"/>
          </w:tcPr>
          <w:p w14:paraId="0E01DE1E" w14:textId="77777777" w:rsidR="00BC190C" w:rsidRPr="000456DE" w:rsidRDefault="00BC190C" w:rsidP="00F1303F">
            <w:pPr>
              <w:keepNext/>
              <w:keepLines/>
              <w:tabs>
                <w:tab w:val="right" w:leader="dot" w:pos="8363"/>
              </w:tabs>
              <w:spacing w:before="120" w:after="0"/>
              <w:rPr>
                <w:rFonts w:cs="Arial"/>
                <w:sz w:val="20"/>
              </w:rPr>
            </w:pPr>
            <w:r w:rsidRPr="000456DE">
              <w:rPr>
                <w:rFonts w:cs="Arial"/>
                <w:sz w:val="20"/>
              </w:rPr>
              <w:t xml:space="preserve">Teléfono de contacto: </w:t>
            </w:r>
            <w:r w:rsidRPr="00BC190C">
              <w:rPr>
                <w:rFonts w:ascii="Arial" w:hAnsi="Arial" w:cs="Arial"/>
                <w:sz w:val="20"/>
                <w:shd w:val="clear" w:color="auto" w:fill="E6E6E6"/>
              </w:rPr>
              <w:tab/>
            </w:r>
          </w:p>
        </w:tc>
      </w:tr>
      <w:tr w:rsidR="00BC190C" w:rsidRPr="004B1310" w14:paraId="1AA20A89" w14:textId="77777777" w:rsidTr="000456DE">
        <w:tc>
          <w:tcPr>
            <w:tcW w:w="8644" w:type="dxa"/>
          </w:tcPr>
          <w:p w14:paraId="026292B0" w14:textId="77777777" w:rsidR="00BC190C" w:rsidRPr="00BC190C" w:rsidRDefault="00BC190C" w:rsidP="00F1303F">
            <w:pPr>
              <w:tabs>
                <w:tab w:val="left" w:leader="dot" w:pos="8363"/>
                <w:tab w:val="left" w:leader="dot" w:pos="8505"/>
              </w:tabs>
              <w:rPr>
                <w:rFonts w:ascii="Arial" w:eastAsia="Century Gothic" w:hAnsi="Arial" w:cs="Arial"/>
                <w:sz w:val="20"/>
                <w:shd w:val="clear" w:color="auto" w:fill="E6E6E6"/>
              </w:rPr>
            </w:pPr>
            <w:r w:rsidRPr="000456DE">
              <w:rPr>
                <w:rFonts w:eastAsia="Century Gothic" w:cs="Arial"/>
                <w:sz w:val="20"/>
              </w:rPr>
              <w:t xml:space="preserve">Correo electrónico: </w:t>
            </w:r>
            <w:r w:rsidRPr="00BC190C">
              <w:rPr>
                <w:rFonts w:ascii="Arial" w:eastAsia="Century Gothic" w:hAnsi="Arial" w:cs="Arial"/>
                <w:sz w:val="20"/>
                <w:shd w:val="clear" w:color="auto" w:fill="E6E6E6"/>
              </w:rPr>
              <w:tab/>
            </w:r>
          </w:p>
        </w:tc>
      </w:tr>
      <w:tr w:rsidR="00BC190C" w:rsidRPr="004B1310" w14:paraId="659AC1A7" w14:textId="77777777" w:rsidTr="000456DE">
        <w:tc>
          <w:tcPr>
            <w:tcW w:w="8644" w:type="dxa"/>
          </w:tcPr>
          <w:p w14:paraId="557ADDC5" w14:textId="77777777" w:rsidR="00BC190C" w:rsidRPr="004B1310" w:rsidRDefault="00BC190C" w:rsidP="00F1303F">
            <w:pPr>
              <w:tabs>
                <w:tab w:val="left" w:leader="dot" w:pos="8363"/>
                <w:tab w:val="left" w:leader="dot" w:pos="8505"/>
              </w:tabs>
              <w:rPr>
                <w:rFonts w:eastAsia="Century Gothic" w:cs="Arial"/>
              </w:rPr>
            </w:pPr>
            <w:r w:rsidRPr="004B1310">
              <w:rPr>
                <w:rFonts w:eastAsia="Century Gothic" w:cs="Arial"/>
              </w:rPr>
              <w:t>Datos de contacto de la persona física que represente al sujeto pasivo, a efectos de la gestión por la CNMV de la liquidación de la tasa correspondiente:</w:t>
            </w:r>
          </w:p>
        </w:tc>
      </w:tr>
      <w:tr w:rsidR="00BC190C" w:rsidRPr="004B1310" w14:paraId="22E0F3B0" w14:textId="77777777" w:rsidTr="000456DE">
        <w:tc>
          <w:tcPr>
            <w:tcW w:w="8644" w:type="dxa"/>
          </w:tcPr>
          <w:p w14:paraId="7D0423DE" w14:textId="77777777" w:rsidR="00BC190C" w:rsidRPr="004B1310" w:rsidRDefault="00BC190C" w:rsidP="00F1303F">
            <w:pPr>
              <w:keepNext/>
              <w:keepLines/>
              <w:tabs>
                <w:tab w:val="right" w:leader="dot" w:pos="8363"/>
              </w:tabs>
              <w:spacing w:before="240" w:after="0"/>
              <w:rPr>
                <w:rFonts w:cs="Arial"/>
                <w:sz w:val="20"/>
              </w:rPr>
            </w:pPr>
            <w:r w:rsidRPr="004B1310">
              <w:rPr>
                <w:rFonts w:cs="Arial"/>
              </w:rPr>
              <w:t xml:space="preserve">Nombre y apellidos: </w:t>
            </w:r>
            <w:r w:rsidRPr="004B1310">
              <w:rPr>
                <w:rFonts w:ascii="Arial" w:hAnsi="Arial" w:cs="Arial"/>
                <w:sz w:val="20"/>
                <w:shd w:val="clear" w:color="auto" w:fill="E6E6E6"/>
              </w:rPr>
              <w:tab/>
            </w:r>
          </w:p>
        </w:tc>
      </w:tr>
      <w:tr w:rsidR="00BC190C" w:rsidRPr="004B1310" w14:paraId="081AE6B3" w14:textId="77777777" w:rsidTr="000456DE">
        <w:tc>
          <w:tcPr>
            <w:tcW w:w="8644" w:type="dxa"/>
          </w:tcPr>
          <w:p w14:paraId="2AF15A1D" w14:textId="77777777" w:rsidR="00BC190C" w:rsidRPr="004B1310" w:rsidRDefault="00BC190C" w:rsidP="00F1303F">
            <w:pPr>
              <w:keepNext/>
              <w:keepLines/>
              <w:tabs>
                <w:tab w:val="right" w:leader="dot" w:pos="8363"/>
              </w:tabs>
              <w:spacing w:before="120" w:after="0"/>
              <w:rPr>
                <w:rFonts w:cs="Arial"/>
              </w:rPr>
            </w:pPr>
            <w:r w:rsidRPr="004B1310">
              <w:rPr>
                <w:rFonts w:cs="Arial"/>
              </w:rPr>
              <w:t xml:space="preserve">NIF: </w:t>
            </w:r>
            <w:r w:rsidRPr="004B1310">
              <w:rPr>
                <w:rFonts w:ascii="Arial" w:hAnsi="Arial" w:cs="Arial"/>
                <w:sz w:val="20"/>
                <w:shd w:val="clear" w:color="auto" w:fill="E6E6E6"/>
              </w:rPr>
              <w:tab/>
            </w:r>
          </w:p>
        </w:tc>
      </w:tr>
      <w:tr w:rsidR="00BC190C" w:rsidRPr="004B1310" w14:paraId="2BB38EDC" w14:textId="77777777" w:rsidTr="000456DE">
        <w:tc>
          <w:tcPr>
            <w:tcW w:w="8644" w:type="dxa"/>
          </w:tcPr>
          <w:p w14:paraId="0B11248B" w14:textId="77777777" w:rsidR="00BC190C" w:rsidRPr="004B1310" w:rsidRDefault="00BC190C" w:rsidP="00F1303F">
            <w:pPr>
              <w:keepNext/>
              <w:keepLines/>
              <w:tabs>
                <w:tab w:val="right" w:leader="dot" w:pos="8363"/>
              </w:tabs>
              <w:spacing w:before="120" w:after="0"/>
              <w:rPr>
                <w:rFonts w:cs="Arial"/>
              </w:rPr>
            </w:pPr>
            <w:r w:rsidRPr="004B1310">
              <w:rPr>
                <w:rFonts w:cs="Arial"/>
              </w:rPr>
              <w:t xml:space="preserve">Teléfono de contacto: </w:t>
            </w:r>
            <w:r w:rsidRPr="004B1310">
              <w:rPr>
                <w:rFonts w:ascii="Arial" w:hAnsi="Arial" w:cs="Arial"/>
                <w:sz w:val="20"/>
                <w:shd w:val="clear" w:color="auto" w:fill="E6E6E6"/>
              </w:rPr>
              <w:tab/>
            </w:r>
          </w:p>
        </w:tc>
      </w:tr>
      <w:tr w:rsidR="00BC190C" w:rsidRPr="004B1310" w14:paraId="19A57584" w14:textId="77777777" w:rsidTr="000456DE">
        <w:tc>
          <w:tcPr>
            <w:tcW w:w="8644" w:type="dxa"/>
          </w:tcPr>
          <w:p w14:paraId="227C67C3" w14:textId="77777777" w:rsidR="00BC190C" w:rsidRPr="004B1310" w:rsidRDefault="00BC190C" w:rsidP="00F1303F">
            <w:pPr>
              <w:tabs>
                <w:tab w:val="left" w:leader="dot" w:pos="8363"/>
                <w:tab w:val="left" w:leader="dot" w:pos="8505"/>
              </w:tabs>
              <w:rPr>
                <w:rFonts w:ascii="Arial" w:eastAsia="Century Gothic" w:hAnsi="Arial" w:cs="Arial"/>
                <w:sz w:val="20"/>
                <w:shd w:val="clear" w:color="auto" w:fill="E6E6E6"/>
              </w:rPr>
            </w:pPr>
            <w:r w:rsidRPr="004B1310">
              <w:rPr>
                <w:rFonts w:eastAsia="Century Gothic" w:cs="Arial"/>
              </w:rPr>
              <w:t xml:space="preserve">Correo electrónico: </w:t>
            </w:r>
            <w:r w:rsidRPr="004B1310">
              <w:rPr>
                <w:rFonts w:ascii="Arial" w:eastAsia="Century Gothic" w:hAnsi="Arial" w:cs="Arial"/>
                <w:sz w:val="20"/>
                <w:shd w:val="clear" w:color="auto" w:fill="E6E6E6"/>
              </w:rPr>
              <w:tab/>
            </w:r>
          </w:p>
        </w:tc>
      </w:tr>
    </w:tbl>
    <w:p w14:paraId="7FC259B8" w14:textId="77777777" w:rsidR="00A40E81" w:rsidRDefault="00A40E81" w:rsidP="00A40E81">
      <w:pPr>
        <w:pStyle w:val="Prrafodelista"/>
        <w:spacing w:after="160" w:line="259" w:lineRule="auto"/>
        <w:ind w:left="644"/>
        <w:jc w:val="left"/>
        <w:rPr>
          <w:lang w:eastAsia="es-ES"/>
        </w:rPr>
      </w:pPr>
    </w:p>
    <w:p w14:paraId="3315AD13" w14:textId="77777777" w:rsidR="00A40E81" w:rsidRDefault="00A40E81" w:rsidP="00A40E81">
      <w:pPr>
        <w:pStyle w:val="Prrafodelista"/>
        <w:spacing w:after="160" w:line="259" w:lineRule="auto"/>
        <w:ind w:left="644"/>
        <w:jc w:val="left"/>
        <w:rPr>
          <w:lang w:eastAsia="es-ES"/>
        </w:rPr>
      </w:pPr>
    </w:p>
    <w:p w14:paraId="6FBF9AF7" w14:textId="77777777" w:rsidR="00A40E81" w:rsidRDefault="00A40E81" w:rsidP="00A40E81">
      <w:pPr>
        <w:pStyle w:val="Prrafodelista"/>
        <w:spacing w:after="160" w:line="259" w:lineRule="auto"/>
        <w:ind w:left="644"/>
        <w:jc w:val="left"/>
        <w:rPr>
          <w:lang w:eastAsia="es-ES"/>
        </w:rPr>
      </w:pPr>
    </w:p>
    <w:p w14:paraId="088542B5" w14:textId="3835B736" w:rsidR="001612E9" w:rsidRPr="0089152E" w:rsidRDefault="001612E9" w:rsidP="000E12F0">
      <w:pPr>
        <w:pStyle w:val="Prrafodelista"/>
        <w:numPr>
          <w:ilvl w:val="0"/>
          <w:numId w:val="16"/>
        </w:numPr>
        <w:spacing w:after="160" w:line="259" w:lineRule="auto"/>
        <w:jc w:val="left"/>
        <w:rPr>
          <w:lang w:eastAsia="es-ES"/>
        </w:rPr>
      </w:pPr>
      <w:proofErr w:type="gramStart"/>
      <w:r w:rsidRPr="0089152E">
        <w:rPr>
          <w:lang w:eastAsia="es-ES"/>
        </w:rPr>
        <w:t>Datos a aportar</w:t>
      </w:r>
      <w:proofErr w:type="gramEnd"/>
      <w:r w:rsidRPr="0089152E">
        <w:rPr>
          <w:lang w:eastAsia="es-ES"/>
        </w:rPr>
        <w:t xml:space="preserve"> si el sujeto pasivo es una persona física:</w:t>
      </w:r>
    </w:p>
    <w:tbl>
      <w:tblPr>
        <w:tblStyle w:val="Tablaconcuadrcula"/>
        <w:tblW w:w="0" w:type="auto"/>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07"/>
      </w:tblGrid>
      <w:tr w:rsidR="00BC190C" w14:paraId="3B7FD860" w14:textId="77777777" w:rsidTr="000456DE">
        <w:tc>
          <w:tcPr>
            <w:tcW w:w="8644" w:type="dxa"/>
          </w:tcPr>
          <w:p w14:paraId="57AFBDB5" w14:textId="77777777" w:rsidR="00BC190C" w:rsidRPr="00F1303F" w:rsidRDefault="00BC190C" w:rsidP="000456DE">
            <w:pPr>
              <w:keepNext/>
              <w:keepLines/>
              <w:tabs>
                <w:tab w:val="right" w:leader="dot" w:pos="8363"/>
              </w:tabs>
              <w:spacing w:before="240" w:after="0"/>
              <w:ind w:left="284"/>
              <w:rPr>
                <w:rFonts w:asciiTheme="minorHAnsi" w:hAnsiTheme="minorHAnsi" w:cstheme="minorHAnsi"/>
                <w:sz w:val="22"/>
                <w:szCs w:val="22"/>
              </w:rPr>
            </w:pPr>
            <w:r w:rsidRPr="000456DE">
              <w:rPr>
                <w:rFonts w:asciiTheme="minorHAnsi" w:hAnsiTheme="minorHAnsi" w:cstheme="minorHAnsi"/>
              </w:rPr>
              <w:t xml:space="preserve">Nombre y apellidos: </w:t>
            </w:r>
            <w:r w:rsidRPr="00F1303F">
              <w:rPr>
                <w:rFonts w:asciiTheme="minorHAnsi" w:hAnsiTheme="minorHAnsi" w:cstheme="minorHAnsi"/>
                <w:sz w:val="22"/>
                <w:shd w:val="clear" w:color="auto" w:fill="E6E6E6"/>
              </w:rPr>
              <w:tab/>
            </w:r>
          </w:p>
          <w:p w14:paraId="0C0DBFBE" w14:textId="77777777" w:rsidR="00BC190C" w:rsidRPr="00F1303F" w:rsidRDefault="00BC190C" w:rsidP="000456DE">
            <w:pPr>
              <w:keepNext/>
              <w:keepLines/>
              <w:tabs>
                <w:tab w:val="right" w:leader="dot" w:pos="8363"/>
              </w:tabs>
              <w:spacing w:before="120" w:after="0"/>
              <w:ind w:left="284"/>
              <w:rPr>
                <w:rFonts w:asciiTheme="minorHAnsi" w:hAnsiTheme="minorHAnsi" w:cstheme="minorHAnsi"/>
                <w:sz w:val="22"/>
                <w:szCs w:val="22"/>
              </w:rPr>
            </w:pPr>
            <w:r w:rsidRPr="000456DE">
              <w:rPr>
                <w:rFonts w:asciiTheme="minorHAnsi" w:hAnsiTheme="minorHAnsi" w:cstheme="minorHAnsi"/>
              </w:rPr>
              <w:t xml:space="preserve">NIF: </w:t>
            </w:r>
            <w:r w:rsidRPr="00F1303F">
              <w:rPr>
                <w:rFonts w:asciiTheme="minorHAnsi" w:hAnsiTheme="minorHAnsi" w:cstheme="minorHAnsi"/>
                <w:sz w:val="22"/>
                <w:shd w:val="clear" w:color="auto" w:fill="E6E6E6"/>
              </w:rPr>
              <w:tab/>
            </w:r>
          </w:p>
          <w:p w14:paraId="0681A096" w14:textId="77777777" w:rsidR="00BC190C" w:rsidRPr="00F1303F" w:rsidRDefault="00BC190C" w:rsidP="000456DE">
            <w:pPr>
              <w:keepNext/>
              <w:keepLines/>
              <w:tabs>
                <w:tab w:val="right" w:leader="dot" w:pos="8363"/>
              </w:tabs>
              <w:spacing w:before="120" w:after="0"/>
              <w:ind w:left="284"/>
              <w:rPr>
                <w:rFonts w:asciiTheme="minorHAnsi" w:hAnsiTheme="minorHAnsi" w:cstheme="minorHAnsi"/>
                <w:sz w:val="22"/>
                <w:szCs w:val="22"/>
                <w:shd w:val="clear" w:color="auto" w:fill="E6E6E6"/>
              </w:rPr>
            </w:pPr>
            <w:r w:rsidRPr="000456DE">
              <w:rPr>
                <w:rFonts w:asciiTheme="minorHAnsi" w:hAnsiTheme="minorHAnsi" w:cstheme="minorHAnsi"/>
              </w:rPr>
              <w:t xml:space="preserve">Dirección postal: </w:t>
            </w:r>
            <w:r w:rsidRPr="00F1303F">
              <w:rPr>
                <w:rFonts w:asciiTheme="minorHAnsi" w:hAnsiTheme="minorHAnsi" w:cstheme="minorHAnsi"/>
                <w:sz w:val="22"/>
                <w:shd w:val="clear" w:color="auto" w:fill="E6E6E6"/>
              </w:rPr>
              <w:tab/>
            </w:r>
          </w:p>
          <w:p w14:paraId="35FA55B0" w14:textId="77777777" w:rsidR="00BC190C" w:rsidRPr="000456DE" w:rsidRDefault="00BC190C" w:rsidP="000456DE">
            <w:pPr>
              <w:keepNext/>
              <w:keepLines/>
              <w:tabs>
                <w:tab w:val="right" w:leader="dot" w:pos="8363"/>
              </w:tabs>
              <w:spacing w:after="0"/>
              <w:ind w:left="284"/>
              <w:rPr>
                <w:rFonts w:asciiTheme="minorHAnsi" w:hAnsiTheme="minorHAnsi" w:cstheme="minorHAnsi"/>
                <w:sz w:val="22"/>
                <w:szCs w:val="22"/>
                <w:shd w:val="clear" w:color="auto" w:fill="E6E6E6"/>
              </w:rPr>
            </w:pPr>
            <w:r w:rsidRPr="000456DE">
              <w:rPr>
                <w:rFonts w:asciiTheme="minorHAnsi" w:hAnsiTheme="minorHAnsi" w:cstheme="minorHAnsi"/>
                <w:shd w:val="clear" w:color="auto" w:fill="E6E6E6"/>
              </w:rPr>
              <w:tab/>
            </w:r>
          </w:p>
          <w:p w14:paraId="5FB60772" w14:textId="77777777" w:rsidR="00BC190C" w:rsidRPr="00F1303F" w:rsidRDefault="00BC190C" w:rsidP="000456DE">
            <w:pPr>
              <w:keepNext/>
              <w:keepLines/>
              <w:tabs>
                <w:tab w:val="right" w:leader="dot" w:pos="8363"/>
              </w:tabs>
              <w:spacing w:before="120" w:after="0"/>
              <w:ind w:left="284"/>
              <w:rPr>
                <w:rFonts w:asciiTheme="minorHAnsi" w:hAnsiTheme="minorHAnsi" w:cstheme="minorHAnsi"/>
                <w:sz w:val="22"/>
                <w:szCs w:val="22"/>
              </w:rPr>
            </w:pPr>
            <w:r w:rsidRPr="000456DE">
              <w:rPr>
                <w:rFonts w:asciiTheme="minorHAnsi" w:hAnsiTheme="minorHAnsi" w:cstheme="minorHAnsi"/>
              </w:rPr>
              <w:t xml:space="preserve">Teléfono de contacto: </w:t>
            </w:r>
            <w:r w:rsidRPr="00F1303F">
              <w:rPr>
                <w:rFonts w:asciiTheme="minorHAnsi" w:hAnsiTheme="minorHAnsi" w:cstheme="minorHAnsi"/>
                <w:sz w:val="22"/>
                <w:shd w:val="clear" w:color="auto" w:fill="E6E6E6"/>
              </w:rPr>
              <w:tab/>
            </w:r>
          </w:p>
          <w:p w14:paraId="3E256426" w14:textId="4BD05E70" w:rsidR="00BC190C" w:rsidRPr="00BC190C" w:rsidRDefault="00BC190C" w:rsidP="000456DE">
            <w:pPr>
              <w:tabs>
                <w:tab w:val="left" w:leader="dot" w:pos="8363"/>
                <w:tab w:val="left" w:leader="dot" w:pos="8505"/>
              </w:tabs>
              <w:ind w:left="284"/>
              <w:rPr>
                <w:rFonts w:cs="Arial"/>
              </w:rPr>
            </w:pPr>
            <w:r w:rsidRPr="000456DE">
              <w:rPr>
                <w:rFonts w:asciiTheme="minorHAnsi" w:eastAsia="Century Gothic" w:hAnsiTheme="minorHAnsi" w:cstheme="minorHAnsi"/>
              </w:rPr>
              <w:t xml:space="preserve">Correo electrónico: </w:t>
            </w:r>
            <w:r w:rsidRPr="00F1303F">
              <w:rPr>
                <w:rFonts w:asciiTheme="minorHAnsi" w:eastAsia="Century Gothic" w:hAnsiTheme="minorHAnsi" w:cstheme="minorHAnsi"/>
                <w:sz w:val="22"/>
                <w:shd w:val="clear" w:color="auto" w:fill="E6E6E6"/>
              </w:rPr>
              <w:tab/>
            </w:r>
          </w:p>
        </w:tc>
      </w:tr>
    </w:tbl>
    <w:p w14:paraId="7F45C9DD" w14:textId="77777777" w:rsidR="00BC190C" w:rsidRDefault="00BC190C" w:rsidP="001612E9">
      <w:pPr>
        <w:keepNext/>
        <w:keepLines/>
        <w:tabs>
          <w:tab w:val="right" w:leader="dot" w:pos="8363"/>
        </w:tabs>
        <w:spacing w:before="240" w:after="0" w:line="240" w:lineRule="auto"/>
        <w:ind w:left="567"/>
        <w:rPr>
          <w:rFonts w:eastAsia="Times New Roman" w:cs="Arial"/>
          <w:szCs w:val="20"/>
          <w:lang w:eastAsia="es-ES"/>
        </w:rPr>
      </w:pPr>
    </w:p>
    <w:p w14:paraId="625F70DF" w14:textId="15403C24" w:rsidR="001612E9" w:rsidRPr="00CE14B1" w:rsidRDefault="001612E9" w:rsidP="001612E9">
      <w:pPr>
        <w:pStyle w:val="Vietas1"/>
        <w:tabs>
          <w:tab w:val="clear" w:pos="8280"/>
          <w:tab w:val="num" w:pos="284"/>
        </w:tabs>
        <w:ind w:left="284" w:hanging="284"/>
        <w:rPr>
          <w:b w:val="0"/>
        </w:rPr>
      </w:pPr>
      <w:r w:rsidRPr="00CE14B1">
        <w:rPr>
          <w:b w:val="0"/>
        </w:rPr>
        <w:t>En caso de que el solicitante o los solicitantes de la autorización para la creación de</w:t>
      </w:r>
      <w:r w:rsidR="007565E1">
        <w:rPr>
          <w:b w:val="0"/>
        </w:rPr>
        <w:t>l PSC</w:t>
      </w:r>
      <w:r w:rsidR="00256132">
        <w:rPr>
          <w:b w:val="0"/>
        </w:rPr>
        <w:t xml:space="preserve"> </w:t>
      </w:r>
      <w:r w:rsidRPr="00CE14B1">
        <w:rPr>
          <w:b w:val="0"/>
        </w:rPr>
        <w:t>sean no residentes, identifique, para cada uno de ellos, a las personas o entidades designadas por cada uno como representante en España para el pago de las tasas a la CNMV:</w:t>
      </w:r>
    </w:p>
    <w:tbl>
      <w:tblPr>
        <w:tblW w:w="814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1612E9" w:rsidRPr="00CE14B1" w14:paraId="4531B063" w14:textId="77777777" w:rsidTr="00807302">
        <w:trPr>
          <w:trHeight w:val="5214"/>
        </w:trPr>
        <w:tc>
          <w:tcPr>
            <w:tcW w:w="8148" w:type="dxa"/>
          </w:tcPr>
          <w:p w14:paraId="0279F441" w14:textId="77777777" w:rsidR="001612E9" w:rsidRPr="00CE14B1" w:rsidRDefault="001612E9" w:rsidP="00807302">
            <w:pPr>
              <w:keepNext/>
              <w:keepLines/>
              <w:tabs>
                <w:tab w:val="right" w:leader="dot" w:pos="8365"/>
              </w:tabs>
              <w:spacing w:before="120" w:after="0" w:line="240" w:lineRule="auto"/>
              <w:rPr>
                <w:rFonts w:ascii="Arial" w:eastAsia="Times New Roman" w:hAnsi="Arial" w:cs="Arial"/>
                <w:sz w:val="20"/>
                <w:szCs w:val="20"/>
                <w:shd w:val="clear" w:color="auto" w:fill="E6E6E6"/>
                <w:lang w:eastAsia="es-ES"/>
              </w:rPr>
            </w:pPr>
            <w:r w:rsidRPr="00CE14B1">
              <w:rPr>
                <w:rFonts w:eastAsia="Times New Roman" w:cs="Arial"/>
                <w:szCs w:val="20"/>
                <w:lang w:eastAsia="es-ES"/>
              </w:rPr>
              <w:t>Representante en España del siguiente solicitante:</w:t>
            </w:r>
            <w:r w:rsidRPr="00CE14B1">
              <w:rPr>
                <w:rFonts w:ascii="Arial" w:eastAsia="Times New Roman" w:hAnsi="Arial" w:cs="Arial"/>
                <w:sz w:val="20"/>
                <w:szCs w:val="20"/>
                <w:shd w:val="clear" w:color="auto" w:fill="E6E6E6"/>
                <w:lang w:eastAsia="es-ES"/>
              </w:rPr>
              <w:t xml:space="preserve"> </w:t>
            </w:r>
            <w:r w:rsidRPr="00CE14B1">
              <w:rPr>
                <w:rFonts w:ascii="Arial" w:eastAsia="Times New Roman" w:hAnsi="Arial" w:cs="Arial"/>
                <w:sz w:val="20"/>
                <w:szCs w:val="20"/>
                <w:shd w:val="clear" w:color="auto" w:fill="E6E6E6"/>
                <w:lang w:eastAsia="es-ES"/>
              </w:rPr>
              <w:tab/>
            </w:r>
          </w:p>
          <w:p w14:paraId="1B9C21E8" w14:textId="77777777" w:rsidR="001612E9" w:rsidRDefault="001612E9" w:rsidP="00807302">
            <w:pPr>
              <w:keepNext/>
              <w:keepLines/>
              <w:tabs>
                <w:tab w:val="right" w:leader="dot" w:pos="8363"/>
              </w:tabs>
              <w:spacing w:after="0" w:line="240" w:lineRule="auto"/>
              <w:ind w:left="356"/>
              <w:rPr>
                <w:rFonts w:eastAsia="Times New Roman" w:cs="Arial"/>
                <w:szCs w:val="20"/>
                <w:lang w:eastAsia="es-ES"/>
              </w:rPr>
            </w:pPr>
          </w:p>
          <w:p w14:paraId="4FCD6EEA" w14:textId="77777777" w:rsidR="001612E9" w:rsidRPr="00CE14B1" w:rsidRDefault="001612E9" w:rsidP="00807302">
            <w:pPr>
              <w:keepNext/>
              <w:keepLines/>
              <w:tabs>
                <w:tab w:val="right" w:leader="dot" w:pos="8363"/>
              </w:tabs>
              <w:spacing w:after="0" w:line="240" w:lineRule="auto"/>
              <w:ind w:left="356"/>
              <w:rPr>
                <w:rFonts w:eastAsia="Times New Roman" w:cs="Arial"/>
                <w:sz w:val="20"/>
                <w:szCs w:val="20"/>
                <w:lang w:eastAsia="es-ES"/>
              </w:rPr>
            </w:pPr>
            <w:r w:rsidRPr="00CE14B1">
              <w:rPr>
                <w:rFonts w:eastAsia="Times New Roman" w:cs="Arial"/>
                <w:szCs w:val="20"/>
                <w:lang w:eastAsia="es-ES"/>
              </w:rPr>
              <w:t xml:space="preserve">Nombre y apellidos/denominación social: </w:t>
            </w:r>
            <w:r w:rsidRPr="00CE14B1">
              <w:rPr>
                <w:rFonts w:ascii="Arial" w:eastAsia="Times New Roman" w:hAnsi="Arial" w:cs="Arial"/>
                <w:sz w:val="20"/>
                <w:szCs w:val="20"/>
                <w:shd w:val="clear" w:color="auto" w:fill="E6E6E6"/>
                <w:lang w:eastAsia="es-ES"/>
              </w:rPr>
              <w:tab/>
            </w:r>
          </w:p>
          <w:p w14:paraId="1724E93E" w14:textId="77777777" w:rsidR="001612E9" w:rsidRPr="00CE14B1" w:rsidRDefault="001612E9" w:rsidP="00807302">
            <w:pPr>
              <w:keepNext/>
              <w:keepLines/>
              <w:tabs>
                <w:tab w:val="right" w:leader="dot" w:pos="8363"/>
              </w:tabs>
              <w:spacing w:after="0" w:line="240" w:lineRule="auto"/>
              <w:ind w:left="356"/>
              <w:rPr>
                <w:rFonts w:eastAsia="Times New Roman" w:cs="Arial"/>
                <w:szCs w:val="20"/>
                <w:lang w:eastAsia="es-ES"/>
              </w:rPr>
            </w:pPr>
            <w:r w:rsidRPr="00CE14B1">
              <w:rPr>
                <w:rFonts w:eastAsia="Times New Roman" w:cs="Arial"/>
                <w:szCs w:val="20"/>
                <w:lang w:eastAsia="es-ES"/>
              </w:rPr>
              <w:t xml:space="preserve">NIF/nº de pasaporte/tarjeta de residencia/CIF: </w:t>
            </w:r>
            <w:r w:rsidRPr="00CE14B1">
              <w:rPr>
                <w:rFonts w:ascii="Arial" w:eastAsia="Times New Roman" w:hAnsi="Arial" w:cs="Arial"/>
                <w:sz w:val="20"/>
                <w:szCs w:val="20"/>
                <w:shd w:val="clear" w:color="auto" w:fill="E6E6E6"/>
                <w:lang w:eastAsia="es-ES"/>
              </w:rPr>
              <w:tab/>
            </w:r>
          </w:p>
          <w:p w14:paraId="7E14A804" w14:textId="77777777" w:rsidR="001612E9" w:rsidRPr="00CE14B1" w:rsidRDefault="001612E9" w:rsidP="00807302">
            <w:pPr>
              <w:keepNext/>
              <w:keepLines/>
              <w:tabs>
                <w:tab w:val="right" w:leader="dot" w:pos="8365"/>
              </w:tabs>
              <w:spacing w:after="0" w:line="240" w:lineRule="auto"/>
              <w:ind w:left="356"/>
              <w:rPr>
                <w:rFonts w:ascii="Arial" w:eastAsia="Times New Roman" w:hAnsi="Arial" w:cs="Arial"/>
                <w:sz w:val="20"/>
                <w:szCs w:val="20"/>
                <w:shd w:val="clear" w:color="auto" w:fill="E6E6E6"/>
                <w:lang w:eastAsia="es-ES"/>
              </w:rPr>
            </w:pPr>
            <w:r w:rsidRPr="00CE14B1">
              <w:rPr>
                <w:rFonts w:eastAsia="Times New Roman" w:cs="Arial"/>
                <w:szCs w:val="20"/>
                <w:lang w:eastAsia="es-ES"/>
              </w:rPr>
              <w:t>Dirección postal:</w:t>
            </w:r>
            <w:r w:rsidRPr="00CE14B1">
              <w:rPr>
                <w:rFonts w:ascii="Arial" w:eastAsia="Times New Roman" w:hAnsi="Arial" w:cs="Arial"/>
                <w:sz w:val="20"/>
                <w:szCs w:val="20"/>
                <w:shd w:val="clear" w:color="auto" w:fill="E6E6E6"/>
                <w:lang w:eastAsia="es-ES"/>
              </w:rPr>
              <w:tab/>
            </w:r>
          </w:p>
          <w:p w14:paraId="797EA001" w14:textId="77777777" w:rsidR="001612E9" w:rsidRPr="00CE14B1" w:rsidRDefault="001612E9" w:rsidP="00807302">
            <w:pPr>
              <w:keepNext/>
              <w:keepLines/>
              <w:tabs>
                <w:tab w:val="right" w:leader="dot" w:pos="8365"/>
              </w:tabs>
              <w:spacing w:after="0" w:line="240" w:lineRule="auto"/>
              <w:ind w:left="356"/>
              <w:rPr>
                <w:rFonts w:ascii="Arial" w:eastAsia="Times New Roman" w:hAnsi="Arial" w:cs="Arial"/>
                <w:sz w:val="18"/>
                <w:szCs w:val="18"/>
                <w:lang w:eastAsia="es-ES"/>
              </w:rPr>
            </w:pPr>
            <w:r w:rsidRPr="00CE14B1">
              <w:rPr>
                <w:rFonts w:ascii="Arial" w:eastAsia="Times New Roman" w:hAnsi="Arial" w:cs="Arial"/>
                <w:sz w:val="20"/>
                <w:szCs w:val="20"/>
                <w:shd w:val="clear" w:color="auto" w:fill="E6E6E6"/>
                <w:lang w:eastAsia="es-ES"/>
              </w:rPr>
              <w:tab/>
            </w:r>
          </w:p>
          <w:p w14:paraId="09CD3EA0" w14:textId="77777777" w:rsidR="001612E9" w:rsidRPr="00CE14B1" w:rsidRDefault="001612E9" w:rsidP="00807302">
            <w:pPr>
              <w:keepNext/>
              <w:keepLines/>
              <w:tabs>
                <w:tab w:val="right" w:leader="dot" w:pos="8365"/>
              </w:tabs>
              <w:spacing w:after="0" w:line="240" w:lineRule="auto"/>
              <w:ind w:left="356"/>
              <w:rPr>
                <w:rFonts w:eastAsia="Times New Roman" w:cs="Arial"/>
                <w:szCs w:val="20"/>
                <w:lang w:eastAsia="es-ES"/>
              </w:rPr>
            </w:pPr>
            <w:r w:rsidRPr="00CE14B1">
              <w:rPr>
                <w:rFonts w:eastAsia="Times New Roman" w:cs="Arial"/>
                <w:szCs w:val="20"/>
                <w:lang w:eastAsia="es-ES"/>
              </w:rPr>
              <w:t xml:space="preserve">Teléfono de contacto: </w:t>
            </w:r>
            <w:r w:rsidRPr="00CE14B1">
              <w:rPr>
                <w:rFonts w:ascii="Arial" w:eastAsia="Times New Roman" w:hAnsi="Arial" w:cs="Arial"/>
                <w:sz w:val="20"/>
                <w:szCs w:val="20"/>
                <w:shd w:val="clear" w:color="auto" w:fill="E6E6E6"/>
                <w:lang w:eastAsia="es-ES"/>
              </w:rPr>
              <w:tab/>
            </w:r>
          </w:p>
          <w:p w14:paraId="21E84822" w14:textId="77777777" w:rsidR="001612E9" w:rsidRPr="0089152E" w:rsidRDefault="001612E9" w:rsidP="00807302">
            <w:pPr>
              <w:keepNext/>
              <w:keepLines/>
              <w:tabs>
                <w:tab w:val="right" w:leader="dot" w:pos="8365"/>
              </w:tabs>
              <w:spacing w:after="240" w:line="240" w:lineRule="auto"/>
              <w:ind w:left="356"/>
              <w:rPr>
                <w:rFonts w:ascii="Arial" w:eastAsia="Times New Roman" w:hAnsi="Arial" w:cs="Arial"/>
                <w:sz w:val="20"/>
                <w:szCs w:val="20"/>
                <w:shd w:val="clear" w:color="auto" w:fill="E6E6E6"/>
                <w:lang w:eastAsia="es-ES"/>
              </w:rPr>
            </w:pPr>
            <w:r w:rsidRPr="0089152E">
              <w:rPr>
                <w:rFonts w:eastAsia="Times New Roman" w:cs="Arial"/>
                <w:szCs w:val="20"/>
                <w:lang w:eastAsia="es-ES"/>
              </w:rPr>
              <w:t xml:space="preserve">Correo electrónico: </w:t>
            </w:r>
            <w:r w:rsidRPr="0089152E">
              <w:rPr>
                <w:rFonts w:ascii="Arial" w:eastAsia="Times New Roman" w:hAnsi="Arial" w:cs="Arial"/>
                <w:sz w:val="20"/>
                <w:szCs w:val="20"/>
                <w:shd w:val="clear" w:color="auto" w:fill="E6E6E6"/>
                <w:lang w:eastAsia="es-ES"/>
              </w:rPr>
              <w:tab/>
            </w:r>
          </w:p>
          <w:p w14:paraId="6724092E" w14:textId="77777777" w:rsidR="001612E9" w:rsidRPr="0089152E" w:rsidRDefault="001612E9" w:rsidP="00807302">
            <w:pPr>
              <w:tabs>
                <w:tab w:val="left" w:leader="dot" w:pos="8363"/>
                <w:tab w:val="left" w:leader="dot" w:pos="8505"/>
              </w:tabs>
              <w:spacing w:line="240" w:lineRule="auto"/>
              <w:ind w:left="71"/>
              <w:rPr>
                <w:rFonts w:eastAsia="Century Gothic" w:cs="Arial"/>
              </w:rPr>
            </w:pPr>
            <w:r w:rsidRPr="0089152E">
              <w:rPr>
                <w:rFonts w:eastAsia="Century Gothic" w:cs="Arial"/>
              </w:rPr>
              <w:t>En caso de que el representante designado en España sea, a su vez, una persona jurídica, aporte a continuación los datos de contacto de la persona física que le represente, a efectos de la gestión por la CNMV de la liquidación de la tasa correspondiente:</w:t>
            </w:r>
          </w:p>
          <w:p w14:paraId="6C8118D4" w14:textId="77777777" w:rsidR="001612E9" w:rsidRPr="0089152E" w:rsidRDefault="001612E9" w:rsidP="00807302">
            <w:pPr>
              <w:keepNext/>
              <w:keepLines/>
              <w:tabs>
                <w:tab w:val="right" w:leader="dot" w:pos="8363"/>
              </w:tabs>
              <w:spacing w:before="240" w:after="0" w:line="240" w:lineRule="auto"/>
              <w:ind w:left="355"/>
              <w:rPr>
                <w:rFonts w:eastAsia="Times New Roman" w:cs="Arial"/>
                <w:sz w:val="20"/>
                <w:szCs w:val="20"/>
                <w:lang w:eastAsia="es-ES"/>
              </w:rPr>
            </w:pPr>
            <w:r w:rsidRPr="0089152E">
              <w:rPr>
                <w:rFonts w:eastAsia="Times New Roman" w:cs="Arial"/>
                <w:szCs w:val="20"/>
                <w:lang w:eastAsia="es-ES"/>
              </w:rPr>
              <w:t xml:space="preserve">Nombre y apellidos: </w:t>
            </w:r>
            <w:r w:rsidRPr="0089152E">
              <w:rPr>
                <w:rFonts w:ascii="Arial" w:eastAsia="Times New Roman" w:hAnsi="Arial" w:cs="Arial"/>
                <w:sz w:val="20"/>
                <w:szCs w:val="20"/>
                <w:shd w:val="clear" w:color="auto" w:fill="E6E6E6"/>
                <w:lang w:eastAsia="es-ES"/>
              </w:rPr>
              <w:tab/>
            </w:r>
          </w:p>
          <w:p w14:paraId="2FA2652B" w14:textId="77777777" w:rsidR="001612E9" w:rsidRPr="0089152E" w:rsidRDefault="001612E9" w:rsidP="00807302">
            <w:pPr>
              <w:keepNext/>
              <w:keepLines/>
              <w:tabs>
                <w:tab w:val="right" w:leader="dot" w:pos="8363"/>
              </w:tabs>
              <w:spacing w:before="120" w:after="0" w:line="240" w:lineRule="auto"/>
              <w:ind w:left="355"/>
              <w:rPr>
                <w:rFonts w:eastAsia="Times New Roman" w:cs="Arial"/>
                <w:szCs w:val="20"/>
                <w:lang w:eastAsia="es-ES"/>
              </w:rPr>
            </w:pPr>
            <w:r w:rsidRPr="0089152E">
              <w:rPr>
                <w:rFonts w:eastAsia="Times New Roman" w:cs="Arial"/>
                <w:szCs w:val="20"/>
                <w:lang w:eastAsia="es-ES"/>
              </w:rPr>
              <w:t xml:space="preserve">NIF: </w:t>
            </w:r>
            <w:r w:rsidRPr="0089152E">
              <w:rPr>
                <w:rFonts w:ascii="Arial" w:eastAsia="Times New Roman" w:hAnsi="Arial" w:cs="Arial"/>
                <w:sz w:val="20"/>
                <w:szCs w:val="20"/>
                <w:shd w:val="clear" w:color="auto" w:fill="E6E6E6"/>
                <w:lang w:eastAsia="es-ES"/>
              </w:rPr>
              <w:tab/>
            </w:r>
          </w:p>
          <w:p w14:paraId="040FE8AF" w14:textId="77777777" w:rsidR="001612E9" w:rsidRPr="0089152E" w:rsidRDefault="001612E9" w:rsidP="00807302">
            <w:pPr>
              <w:keepNext/>
              <w:keepLines/>
              <w:tabs>
                <w:tab w:val="right" w:leader="dot" w:pos="8363"/>
              </w:tabs>
              <w:spacing w:before="120" w:after="0" w:line="240" w:lineRule="auto"/>
              <w:ind w:left="355"/>
              <w:rPr>
                <w:rFonts w:eastAsia="Times New Roman" w:cs="Arial"/>
                <w:szCs w:val="20"/>
                <w:lang w:eastAsia="es-ES"/>
              </w:rPr>
            </w:pPr>
            <w:r w:rsidRPr="0089152E">
              <w:rPr>
                <w:rFonts w:eastAsia="Times New Roman" w:cs="Arial"/>
                <w:szCs w:val="20"/>
                <w:lang w:eastAsia="es-ES"/>
              </w:rPr>
              <w:t xml:space="preserve">Teléfono de contacto: </w:t>
            </w:r>
            <w:r w:rsidRPr="0089152E">
              <w:rPr>
                <w:rFonts w:ascii="Arial" w:eastAsia="Times New Roman" w:hAnsi="Arial" w:cs="Arial"/>
                <w:sz w:val="20"/>
                <w:szCs w:val="20"/>
                <w:shd w:val="clear" w:color="auto" w:fill="E6E6E6"/>
                <w:lang w:eastAsia="es-ES"/>
              </w:rPr>
              <w:tab/>
            </w:r>
          </w:p>
          <w:p w14:paraId="715E2EAE" w14:textId="77777777" w:rsidR="001612E9" w:rsidRPr="001A5EBA" w:rsidRDefault="001612E9" w:rsidP="00807302">
            <w:pPr>
              <w:tabs>
                <w:tab w:val="left" w:leader="dot" w:pos="8363"/>
                <w:tab w:val="left" w:leader="dot" w:pos="8505"/>
              </w:tabs>
              <w:ind w:left="355"/>
              <w:rPr>
                <w:rFonts w:ascii="Arial" w:eastAsia="Century Gothic" w:hAnsi="Arial" w:cs="Arial"/>
                <w:sz w:val="20"/>
                <w:shd w:val="clear" w:color="auto" w:fill="E6E6E6"/>
              </w:rPr>
            </w:pPr>
            <w:r w:rsidRPr="0089152E">
              <w:rPr>
                <w:rFonts w:eastAsia="Century Gothic" w:cs="Arial"/>
              </w:rPr>
              <w:t>Correo electrónico:</w:t>
            </w:r>
            <w:r w:rsidRPr="00CE14B1">
              <w:rPr>
                <w:rFonts w:eastAsia="Century Gothic" w:cs="Arial"/>
              </w:rPr>
              <w:t xml:space="preserve"> </w:t>
            </w:r>
            <w:r w:rsidRPr="00CE14B1">
              <w:rPr>
                <w:rFonts w:ascii="Arial" w:eastAsia="Century Gothic" w:hAnsi="Arial" w:cs="Arial"/>
                <w:sz w:val="20"/>
                <w:shd w:val="clear" w:color="auto" w:fill="E6E6E6"/>
              </w:rPr>
              <w:tab/>
            </w:r>
          </w:p>
        </w:tc>
      </w:tr>
    </w:tbl>
    <w:p w14:paraId="59A87590" w14:textId="77777777" w:rsidR="001612E9" w:rsidRPr="002F2F96" w:rsidRDefault="001612E9" w:rsidP="00381415">
      <w:pPr>
        <w:rPr>
          <w:sz w:val="18"/>
          <w:szCs w:val="16"/>
        </w:rPr>
      </w:pPr>
    </w:p>
    <w:p w14:paraId="12312E9B" w14:textId="77777777" w:rsidR="00AB3A8B" w:rsidRPr="00CE14B1" w:rsidRDefault="00AB3A8B" w:rsidP="00AB3A8B">
      <w:pPr>
        <w:pStyle w:val="Ttulo2"/>
        <w:ind w:left="426" w:hanging="437"/>
        <w:rPr>
          <w:rFonts w:asciiTheme="minorHAnsi" w:hAnsiTheme="minorHAnsi" w:cstheme="minorHAnsi"/>
          <w:szCs w:val="28"/>
        </w:rPr>
      </w:pPr>
      <w:r w:rsidRPr="00CE14B1">
        <w:rPr>
          <w:rFonts w:asciiTheme="minorHAnsi" w:hAnsiTheme="minorHAnsi" w:cstheme="minorHAnsi"/>
          <w:szCs w:val="28"/>
        </w:rPr>
        <w:t>Sistemas de evaluación y gestión de riesgos en materia de blanqueo de capitales y financiación del terrorismo</w:t>
      </w:r>
    </w:p>
    <w:p w14:paraId="6208FBA2" w14:textId="1D5C3982" w:rsidR="00BE6A5F" w:rsidRDefault="002C395D" w:rsidP="002C395D">
      <w:pPr>
        <w:pBdr>
          <w:top w:val="single" w:sz="4" w:space="2" w:color="BFBFBF"/>
          <w:left w:val="single" w:sz="4" w:space="1" w:color="BFBFBF"/>
          <w:bottom w:val="single" w:sz="4" w:space="2" w:color="BFBFBF"/>
          <w:right w:val="single" w:sz="4" w:space="1" w:color="BFBFBF"/>
        </w:pBdr>
        <w:spacing w:before="120" w:line="240" w:lineRule="auto"/>
        <w:ind w:right="57"/>
        <w:rPr>
          <w:rFonts w:eastAsia="Times New Roman" w:cs="Times New Roman"/>
          <w:sz w:val="24"/>
          <w:szCs w:val="24"/>
          <w:lang w:eastAsia="es-ES"/>
        </w:rPr>
      </w:pPr>
      <w:r w:rsidRPr="00CE14B1">
        <w:rPr>
          <w:rFonts w:eastAsia="Times New Roman" w:cs="Times New Roman"/>
          <w:sz w:val="24"/>
          <w:szCs w:val="24"/>
          <w:lang w:eastAsia="es-ES"/>
        </w:rPr>
        <w:t>Conforme establece el</w:t>
      </w:r>
      <w:r>
        <w:rPr>
          <w:rFonts w:eastAsia="Times New Roman" w:cs="Times New Roman"/>
          <w:sz w:val="24"/>
          <w:szCs w:val="24"/>
          <w:lang w:eastAsia="es-ES"/>
        </w:rPr>
        <w:t xml:space="preserve"> artículo 62.1 i) del </w:t>
      </w:r>
      <w:r w:rsidR="00BE6A5F">
        <w:rPr>
          <w:rFonts w:eastAsia="Times New Roman" w:cs="Times New Roman"/>
          <w:sz w:val="24"/>
          <w:szCs w:val="24"/>
          <w:lang w:eastAsia="es-ES"/>
        </w:rPr>
        <w:t>R</w:t>
      </w:r>
      <w:r>
        <w:rPr>
          <w:rFonts w:eastAsia="Times New Roman" w:cs="Times New Roman"/>
          <w:sz w:val="24"/>
          <w:szCs w:val="24"/>
          <w:lang w:eastAsia="es-ES"/>
        </w:rPr>
        <w:t>eglamento MICA</w:t>
      </w:r>
      <w:r w:rsidR="00BE6A5F">
        <w:rPr>
          <w:rFonts w:eastAsia="Times New Roman" w:cs="Times New Roman"/>
          <w:sz w:val="24"/>
          <w:szCs w:val="24"/>
          <w:lang w:eastAsia="es-ES"/>
        </w:rPr>
        <w:t>,</w:t>
      </w:r>
      <w:r>
        <w:rPr>
          <w:rFonts w:eastAsia="Times New Roman" w:cs="Times New Roman"/>
          <w:sz w:val="24"/>
          <w:szCs w:val="24"/>
          <w:lang w:eastAsia="es-ES"/>
        </w:rPr>
        <w:t xml:space="preserve"> el solicitante de un PSC describirá los mecanismos de control interno, las políticas y los procedimientos para detectar, evaluar y gestionar ries</w:t>
      </w:r>
      <w:r w:rsidR="00BE6A5F">
        <w:rPr>
          <w:rFonts w:eastAsia="Times New Roman" w:cs="Times New Roman"/>
          <w:sz w:val="24"/>
          <w:szCs w:val="24"/>
          <w:lang w:eastAsia="es-ES"/>
        </w:rPr>
        <w:t>g</w:t>
      </w:r>
      <w:r>
        <w:rPr>
          <w:rFonts w:eastAsia="Times New Roman" w:cs="Times New Roman"/>
          <w:sz w:val="24"/>
          <w:szCs w:val="24"/>
          <w:lang w:eastAsia="es-ES"/>
        </w:rPr>
        <w:t>os, incluidos los riesgos de blanqueo de capitales y financiación del terrorismo, mientras que el artículo 68.8 de dicho Reglame</w:t>
      </w:r>
      <w:r w:rsidR="00BE6A5F">
        <w:rPr>
          <w:rFonts w:eastAsia="Times New Roman" w:cs="Times New Roman"/>
          <w:sz w:val="24"/>
          <w:szCs w:val="24"/>
          <w:lang w:eastAsia="es-ES"/>
        </w:rPr>
        <w:t>n</w:t>
      </w:r>
      <w:r>
        <w:rPr>
          <w:rFonts w:eastAsia="Times New Roman" w:cs="Times New Roman"/>
          <w:sz w:val="24"/>
          <w:szCs w:val="24"/>
          <w:lang w:eastAsia="es-ES"/>
        </w:rPr>
        <w:t xml:space="preserve">to, desarrollado </w:t>
      </w:r>
      <w:r w:rsidR="00BE6A5F">
        <w:rPr>
          <w:rFonts w:eastAsia="Times New Roman" w:cs="Times New Roman"/>
          <w:sz w:val="24"/>
          <w:szCs w:val="24"/>
          <w:lang w:eastAsia="es-ES"/>
        </w:rPr>
        <w:t xml:space="preserve">a su vez </w:t>
      </w:r>
      <w:r>
        <w:rPr>
          <w:rFonts w:eastAsia="Times New Roman" w:cs="Times New Roman"/>
          <w:sz w:val="24"/>
          <w:szCs w:val="24"/>
          <w:lang w:eastAsia="es-ES"/>
        </w:rPr>
        <w:t xml:space="preserve">por el artículo 6 de la RTS de autorización, señala que los PSC </w:t>
      </w:r>
      <w:r w:rsidR="00BE6A5F">
        <w:rPr>
          <w:rFonts w:eastAsia="Times New Roman" w:cs="Times New Roman"/>
          <w:sz w:val="24"/>
          <w:szCs w:val="24"/>
          <w:lang w:eastAsia="es-ES"/>
        </w:rPr>
        <w:t>contarán con mecanismos, sistemas y procedimientos para cumplir las disposiciones de Derecho nacional por las que se trasponga la Directiva (UE) 2015/849.</w:t>
      </w:r>
      <w:r w:rsidR="00256132" w:rsidRPr="00256132">
        <w:rPr>
          <w:b/>
          <w:color w:val="FF0000"/>
        </w:rPr>
        <w:t xml:space="preserve"> </w:t>
      </w:r>
    </w:p>
    <w:p w14:paraId="2FDC5374" w14:textId="77777777" w:rsidR="002C395D" w:rsidRPr="002C395D" w:rsidRDefault="002C395D" w:rsidP="002C395D">
      <w:pPr>
        <w:rPr>
          <w:lang w:eastAsia="es-ES"/>
        </w:rPr>
      </w:pPr>
    </w:p>
    <w:p w14:paraId="03D5B82B" w14:textId="42351797" w:rsidR="00AB3A8B" w:rsidRPr="00CE14B1" w:rsidRDefault="00AB3A8B" w:rsidP="000E12F0">
      <w:pPr>
        <w:pStyle w:val="Vietas1"/>
        <w:numPr>
          <w:ilvl w:val="0"/>
          <w:numId w:val="13"/>
        </w:numPr>
        <w:ind w:left="284" w:hanging="284"/>
        <w:rPr>
          <w:b w:val="0"/>
          <w:szCs w:val="22"/>
        </w:rPr>
      </w:pPr>
      <w:r w:rsidRPr="00CE14B1">
        <w:rPr>
          <w:b w:val="0"/>
          <w:szCs w:val="22"/>
        </w:rPr>
        <w:t>Identifique al órgano de control interno responsable de la aplicación de los procedimientos de prevención del blanqueo de capitales y de la financiación del terrorismo (</w:t>
      </w:r>
      <w:r w:rsidRPr="00CE14B1">
        <w:rPr>
          <w:b w:val="0"/>
          <w:i/>
          <w:color w:val="C00000"/>
          <w:szCs w:val="22"/>
        </w:rPr>
        <w:t>artículo 35.1. del RD 304/2014</w:t>
      </w:r>
      <w:r w:rsidR="007642D7">
        <w:rPr>
          <w:b w:val="0"/>
          <w:i/>
          <w:color w:val="C00000"/>
          <w:szCs w:val="22"/>
        </w:rPr>
        <w:t>)</w:t>
      </w:r>
      <w:r w:rsidRPr="00CE14B1">
        <w:rPr>
          <w:b w:val="0"/>
          <w:szCs w:val="22"/>
        </w:rPr>
        <w:t>:</w:t>
      </w:r>
    </w:p>
    <w:p w14:paraId="39070484" w14:textId="77777777" w:rsidR="00AB3A8B" w:rsidRPr="00CE14B1" w:rsidRDefault="00AB3A8B" w:rsidP="00AB3A8B">
      <w:pPr>
        <w:spacing w:before="60"/>
        <w:ind w:left="426"/>
        <w:rPr>
          <w:sz w:val="20"/>
          <w:szCs w:val="20"/>
          <w:highlight w:val="yellow"/>
        </w:rPr>
      </w:pPr>
      <w:r w:rsidRPr="00CE14B1">
        <w:rPr>
          <w:rStyle w:val="SombreadoRelleno"/>
          <w:sz w:val="20"/>
          <w:szCs w:val="20"/>
        </w:rPr>
        <w:tab/>
      </w:r>
      <w:r w:rsidRPr="00CE14B1">
        <w:rPr>
          <w:rStyle w:val="SombreadoRelleno"/>
          <w:sz w:val="20"/>
          <w:szCs w:val="20"/>
        </w:rPr>
        <w:tab/>
      </w:r>
    </w:p>
    <w:p w14:paraId="5D450CF3" w14:textId="24A8F2B6" w:rsidR="00AB3A8B" w:rsidRPr="00CE14B1" w:rsidRDefault="00AB3A8B" w:rsidP="000E12F0">
      <w:pPr>
        <w:pStyle w:val="Vietas1"/>
        <w:numPr>
          <w:ilvl w:val="0"/>
          <w:numId w:val="13"/>
        </w:numPr>
        <w:ind w:left="284" w:hanging="284"/>
        <w:rPr>
          <w:b w:val="0"/>
          <w:szCs w:val="22"/>
        </w:rPr>
      </w:pPr>
      <w:r w:rsidRPr="00CE14B1">
        <w:rPr>
          <w:b w:val="0"/>
          <w:szCs w:val="22"/>
        </w:rPr>
        <w:t>Identifique al representante ante el Servicio Ejecutivo de la Comisión de Prevención del Blanqueo de Capitales e Infracciones Monetarias, que será responsable del cumplimiento de las obligaciones de información establecidas en la</w:t>
      </w:r>
      <w:r w:rsidRPr="00CE14B1">
        <w:rPr>
          <w:b w:val="0"/>
          <w:i/>
          <w:szCs w:val="22"/>
        </w:rPr>
        <w:t xml:space="preserve"> </w:t>
      </w:r>
      <w:r w:rsidRPr="00CE14B1">
        <w:rPr>
          <w:b w:val="0"/>
          <w:i/>
          <w:color w:val="C00000"/>
          <w:szCs w:val="22"/>
        </w:rPr>
        <w:t>Ley 10/2010</w:t>
      </w:r>
      <w:r w:rsidRPr="00CE14B1">
        <w:rPr>
          <w:b w:val="0"/>
          <w:color w:val="C00000"/>
          <w:szCs w:val="22"/>
        </w:rPr>
        <w:t xml:space="preserve"> </w:t>
      </w:r>
      <w:r w:rsidRPr="00CE14B1">
        <w:rPr>
          <w:b w:val="0"/>
          <w:szCs w:val="22"/>
        </w:rPr>
        <w:t>(</w:t>
      </w:r>
      <w:r w:rsidRPr="00CE14B1">
        <w:rPr>
          <w:b w:val="0"/>
          <w:i/>
          <w:color w:val="C00000"/>
          <w:szCs w:val="22"/>
        </w:rPr>
        <w:t>artículo 35.1. del RD 304/2014</w:t>
      </w:r>
      <w:r w:rsidR="00A40E81">
        <w:rPr>
          <w:b w:val="0"/>
          <w:i/>
          <w:color w:val="C00000"/>
          <w:szCs w:val="22"/>
        </w:rPr>
        <w:t>)</w:t>
      </w:r>
      <w:r w:rsidRPr="00CE14B1">
        <w:rPr>
          <w:b w:val="0"/>
          <w:szCs w:val="22"/>
        </w:rPr>
        <w:t>:</w:t>
      </w:r>
      <w:r w:rsidR="00BE6A5F" w:rsidRPr="00BE6A5F">
        <w:rPr>
          <w:b w:val="0"/>
          <w:szCs w:val="22"/>
        </w:rPr>
        <w:t xml:space="preserve"> </w:t>
      </w:r>
    </w:p>
    <w:tbl>
      <w:tblPr>
        <w:tblpPr w:leftFromText="141" w:rightFromText="141" w:vertAnchor="text" w:horzAnchor="margin" w:tblpY="1468"/>
        <w:tblW w:w="5000" w:type="pct"/>
        <w:tblCellMar>
          <w:left w:w="0" w:type="dxa"/>
          <w:right w:w="0" w:type="dxa"/>
        </w:tblCellMar>
        <w:tblLook w:val="00A0" w:firstRow="1" w:lastRow="0" w:firstColumn="1" w:lastColumn="0" w:noHBand="0" w:noVBand="0"/>
      </w:tblPr>
      <w:tblGrid>
        <w:gridCol w:w="8264"/>
        <w:gridCol w:w="240"/>
      </w:tblGrid>
      <w:tr w:rsidR="007565E1" w:rsidRPr="00452DA8" w14:paraId="4913A8B5" w14:textId="77777777" w:rsidTr="007565E1">
        <w:tc>
          <w:tcPr>
            <w:tcW w:w="4844" w:type="pct"/>
            <w:vAlign w:val="center"/>
          </w:tcPr>
          <w:p w14:paraId="096B5F55" w14:textId="09C710F6" w:rsidR="007565E1" w:rsidRDefault="007565E1" w:rsidP="000E12F0">
            <w:pPr>
              <w:pStyle w:val="Vietas1"/>
              <w:numPr>
                <w:ilvl w:val="1"/>
                <w:numId w:val="13"/>
              </w:numPr>
              <w:ind w:left="425" w:right="210"/>
              <w:rPr>
                <w:b w:val="0"/>
                <w:szCs w:val="22"/>
              </w:rPr>
            </w:pPr>
            <w:r w:rsidRPr="00452DA8">
              <w:rPr>
                <w:b w:val="0"/>
                <w:szCs w:val="22"/>
              </w:rPr>
              <w:t xml:space="preserve">Se adjunta Manual descriptivo de </w:t>
            </w:r>
            <w:r w:rsidR="00B462FF" w:rsidRPr="0094305A">
              <w:rPr>
                <w:b w:val="0"/>
                <w:szCs w:val="22"/>
              </w:rPr>
              <w:t>los procedimientos y sistemas de lucha contra el blanqueo de capitales y el terrorismo del solicitante</w:t>
            </w:r>
            <w:r w:rsidR="00B462FF">
              <w:rPr>
                <w:b w:val="0"/>
                <w:szCs w:val="22"/>
              </w:rPr>
              <w:t>,</w:t>
            </w:r>
            <w:r w:rsidR="00B462FF" w:rsidRPr="00B462FF">
              <w:rPr>
                <w:b w:val="0"/>
                <w:szCs w:val="22"/>
              </w:rPr>
              <w:t xml:space="preserve"> </w:t>
            </w:r>
            <w:r w:rsidRPr="00452DA8">
              <w:rPr>
                <w:b w:val="0"/>
                <w:szCs w:val="22"/>
              </w:rPr>
              <w:t>la estructura y funcionamiento del órgano de control y comunicación y de los procedimientos de control interno para prevenir e impedir operaciones relacionadas con el blanqueo de capitales y la financiación del terrorismo, que será remitido por la CNMV al SEPBLAC.</w:t>
            </w:r>
            <w:r w:rsidR="0094305A">
              <w:rPr>
                <w:b w:val="0"/>
                <w:szCs w:val="22"/>
              </w:rPr>
              <w:t xml:space="preserve"> </w:t>
            </w:r>
            <w:r w:rsidR="00B462FF" w:rsidRPr="000456DE">
              <w:rPr>
                <w:b w:val="0"/>
                <w:color w:val="FF0000"/>
                <w:szCs w:val="22"/>
              </w:rPr>
              <w:t>(</w:t>
            </w:r>
            <w:r w:rsidR="0094305A" w:rsidRPr="000456DE">
              <w:rPr>
                <w:b w:val="0"/>
                <w:color w:val="FF0000"/>
                <w:szCs w:val="22"/>
              </w:rPr>
              <w:t xml:space="preserve">artículo 6 </w:t>
            </w:r>
            <w:r w:rsidR="00B47F7C" w:rsidRPr="000456DE">
              <w:rPr>
                <w:b w:val="0"/>
                <w:color w:val="FF0000"/>
                <w:szCs w:val="22"/>
              </w:rPr>
              <w:t>(</w:t>
            </w:r>
            <w:r w:rsidR="0094305A" w:rsidRPr="000456DE">
              <w:rPr>
                <w:b w:val="0"/>
                <w:color w:val="FF0000"/>
                <w:szCs w:val="22"/>
              </w:rPr>
              <w:t>f) RTS autorización)</w:t>
            </w:r>
            <w:r w:rsidR="00B462FF" w:rsidRPr="00452DA8">
              <w:rPr>
                <w:b w:val="0"/>
                <w:szCs w:val="22"/>
              </w:rPr>
              <w:t xml:space="preserve">:  </w:t>
            </w:r>
          </w:p>
          <w:p w14:paraId="200C160D" w14:textId="0C123B58" w:rsidR="002E0CF6" w:rsidRDefault="008D3990" w:rsidP="000E12F0">
            <w:pPr>
              <w:pStyle w:val="Vietas1"/>
              <w:numPr>
                <w:ilvl w:val="1"/>
                <w:numId w:val="13"/>
              </w:numPr>
              <w:ind w:left="425" w:right="210"/>
              <w:rPr>
                <w:b w:val="0"/>
                <w:szCs w:val="22"/>
              </w:rPr>
            </w:pPr>
            <w:r>
              <w:rPr>
                <w:b w:val="0"/>
                <w:szCs w:val="22"/>
              </w:rPr>
              <w:t>Indique si parte o la totalidad de los</w:t>
            </w:r>
            <w:r w:rsidR="002E0CF6">
              <w:rPr>
                <w:b w:val="0"/>
                <w:szCs w:val="22"/>
              </w:rPr>
              <w:t xml:space="preserve"> fondos </w:t>
            </w:r>
            <w:r>
              <w:rPr>
                <w:b w:val="0"/>
                <w:szCs w:val="22"/>
              </w:rPr>
              <w:t xml:space="preserve">que se utilizarán </w:t>
            </w:r>
            <w:r w:rsidR="002E0CF6">
              <w:rPr>
                <w:b w:val="0"/>
                <w:szCs w:val="22"/>
              </w:rPr>
              <w:t xml:space="preserve">para constituir </w:t>
            </w:r>
            <w:r>
              <w:rPr>
                <w:b w:val="0"/>
                <w:szCs w:val="22"/>
              </w:rPr>
              <w:t>el PSC van a proceder de</w:t>
            </w:r>
            <w:r w:rsidR="00296E7A">
              <w:rPr>
                <w:b w:val="0"/>
                <w:szCs w:val="22"/>
              </w:rPr>
              <w:t xml:space="preserve"> </w:t>
            </w:r>
            <w:r w:rsidR="002E0CF6">
              <w:rPr>
                <w:b w:val="0"/>
                <w:szCs w:val="22"/>
              </w:rPr>
              <w:t xml:space="preserve">la conversión de criptoactivos en dinero FIAT </w:t>
            </w:r>
          </w:p>
          <w:p w14:paraId="322D4C8C" w14:textId="77777777" w:rsidR="002E0CF6" w:rsidRPr="00CE14B1" w:rsidRDefault="002E0CF6" w:rsidP="002E0CF6">
            <w:pPr>
              <w:keepLines/>
              <w:tabs>
                <w:tab w:val="left" w:pos="1701"/>
                <w:tab w:val="center" w:pos="1800"/>
                <w:tab w:val="left" w:pos="2700"/>
              </w:tabs>
              <w:spacing w:after="0" w:line="360" w:lineRule="auto"/>
              <w:ind w:left="1077"/>
              <w:rPr>
                <w:b/>
                <w:bCs/>
              </w:rPr>
            </w:pPr>
            <w:r w:rsidRPr="00CE14B1">
              <w:rPr>
                <w:rFonts w:cs="Arial"/>
              </w:rPr>
              <w:t>No</w:t>
            </w:r>
            <w:r w:rsidRPr="00CE14B1">
              <w:rPr>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0EDE7499" w14:textId="495E7827" w:rsidR="002E0CF6" w:rsidRPr="00CE14B1" w:rsidRDefault="002E0CF6" w:rsidP="002E0CF6">
            <w:pPr>
              <w:keepLines/>
              <w:tabs>
                <w:tab w:val="left" w:pos="1701"/>
                <w:tab w:val="center" w:pos="1800"/>
                <w:tab w:val="left" w:pos="2700"/>
              </w:tabs>
              <w:spacing w:after="0" w:line="360" w:lineRule="auto"/>
              <w:ind w:left="1077"/>
            </w:pPr>
            <w:r w:rsidRPr="00CE14B1">
              <w:t>Sí</w:t>
            </w:r>
            <w:r w:rsidRPr="00CE14B1">
              <w:tab/>
            </w:r>
            <w:r w:rsidRPr="00CE14B1">
              <w:rPr>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t xml:space="preserve">Aportar la información establecida </w:t>
            </w:r>
            <w:r w:rsidR="00B47F7C">
              <w:t xml:space="preserve">en </w:t>
            </w:r>
            <w:r w:rsidR="008D3990">
              <w:t xml:space="preserve">el artículo 8 del RTS de autorización </w:t>
            </w:r>
            <w:r w:rsidR="00B47F7C">
              <w:t>de participaciones significativas por remisión del artículo 8 (e) de la RT</w:t>
            </w:r>
            <w:r w:rsidR="005C4A66">
              <w:t>S</w:t>
            </w:r>
            <w:r w:rsidR="00B47F7C">
              <w:t xml:space="preserve"> de autorización de PSC </w:t>
            </w:r>
            <w:r w:rsidR="008D3990">
              <w:t>(ver apartado 3.4 del presente Manual)</w:t>
            </w:r>
            <w:r w:rsidR="00296E7A">
              <w:t>.</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2E0CF6" w:rsidRPr="00CE14B1" w14:paraId="3689B2BB" w14:textId="77777777" w:rsidTr="00721BBE">
              <w:trPr>
                <w:trHeight w:val="902"/>
              </w:trPr>
              <w:tc>
                <w:tcPr>
                  <w:tcW w:w="5000" w:type="pct"/>
                </w:tcPr>
                <w:p w14:paraId="072BCDFA" w14:textId="77777777" w:rsidR="002E0CF6" w:rsidRPr="00CE14B1" w:rsidRDefault="002E0CF6" w:rsidP="000E299A">
                  <w:pPr>
                    <w:pStyle w:val="TextoTablaRellenarUsuario"/>
                    <w:framePr w:hSpace="141" w:wrap="around" w:vAnchor="text" w:hAnchor="margin" w:y="1468"/>
                    <w:rPr>
                      <w:lang w:val="es-ES"/>
                    </w:rPr>
                  </w:pPr>
                </w:p>
              </w:tc>
            </w:tr>
          </w:tbl>
          <w:p w14:paraId="2F9826C4" w14:textId="77777777" w:rsidR="002E0CF6" w:rsidRPr="008D3990" w:rsidRDefault="002E0CF6" w:rsidP="008D3990">
            <w:pPr>
              <w:rPr>
                <w:b/>
              </w:rPr>
            </w:pPr>
          </w:p>
          <w:p w14:paraId="21DB7D5F" w14:textId="756726F7" w:rsidR="00256132" w:rsidRPr="00256132" w:rsidRDefault="007565E1" w:rsidP="000E12F0">
            <w:pPr>
              <w:pStyle w:val="Vietas1"/>
              <w:numPr>
                <w:ilvl w:val="1"/>
                <w:numId w:val="13"/>
              </w:numPr>
              <w:ind w:left="425" w:right="210"/>
              <w:rPr>
                <w:b w:val="0"/>
                <w:szCs w:val="22"/>
              </w:rPr>
            </w:pPr>
            <w:r w:rsidRPr="00452DA8">
              <w:rPr>
                <w:b w:val="0"/>
                <w:szCs w:val="22"/>
              </w:rPr>
              <w:t>Indique la persona y datos de contacto a la que, en su caso, el SEPBLAC pueda solicitar directamente cuanta información adicional precise</w:t>
            </w:r>
            <w:r w:rsidR="00B462FF">
              <w:rPr>
                <w:b w:val="0"/>
                <w:szCs w:val="22"/>
              </w:rPr>
              <w:t xml:space="preserve"> (</w:t>
            </w:r>
            <w:r w:rsidR="0094305A">
              <w:rPr>
                <w:b w:val="0"/>
                <w:szCs w:val="22"/>
              </w:rPr>
              <w:t xml:space="preserve">artículo 6 </w:t>
            </w:r>
            <w:r w:rsidR="00B47F7C">
              <w:rPr>
                <w:b w:val="0"/>
                <w:szCs w:val="22"/>
              </w:rPr>
              <w:t>(</w:t>
            </w:r>
            <w:r w:rsidR="0094305A">
              <w:rPr>
                <w:b w:val="0"/>
                <w:szCs w:val="22"/>
              </w:rPr>
              <w:t>d) RTS autorización</w:t>
            </w:r>
            <w:r w:rsidR="00360F96">
              <w:rPr>
                <w:b w:val="0"/>
                <w:szCs w:val="22"/>
              </w:rPr>
              <w:t>)</w:t>
            </w:r>
            <w:r w:rsidRPr="00452DA8">
              <w:rPr>
                <w:b w:val="0"/>
                <w:szCs w:val="22"/>
              </w:rPr>
              <w:t xml:space="preserve">:  </w:t>
            </w:r>
          </w:p>
          <w:p w14:paraId="47C180B4" w14:textId="77777777" w:rsidR="007565E1" w:rsidRPr="00CE14B1" w:rsidRDefault="007565E1" w:rsidP="000456DE">
            <w:pPr>
              <w:pStyle w:val="Sangradetextonormal"/>
              <w:keepNext/>
              <w:keepLines/>
              <w:pBdr>
                <w:top w:val="single" w:sz="12" w:space="1" w:color="auto"/>
                <w:left w:val="single" w:sz="12" w:space="4" w:color="auto"/>
                <w:bottom w:val="single" w:sz="12" w:space="1" w:color="auto"/>
                <w:right w:val="single" w:sz="12" w:space="4" w:color="auto"/>
              </w:pBdr>
              <w:tabs>
                <w:tab w:val="right" w:leader="dot" w:pos="8363"/>
              </w:tabs>
              <w:spacing w:before="240"/>
              <w:ind w:left="850"/>
              <w:rPr>
                <w:rFonts w:ascii="Calibri" w:hAnsi="Calibri" w:cs="Arial"/>
                <w:sz w:val="20"/>
                <w:lang w:val="es-ES"/>
              </w:rPr>
            </w:pPr>
            <w:r w:rsidRPr="00CE14B1">
              <w:rPr>
                <w:rFonts w:ascii="Calibri" w:hAnsi="Calibri" w:cs="Arial"/>
                <w:lang w:val="es-ES"/>
              </w:rPr>
              <w:t xml:space="preserve">Nombre y apellidos: </w:t>
            </w:r>
            <w:r w:rsidRPr="00CE14B1">
              <w:rPr>
                <w:rStyle w:val="SombreadoRelleno"/>
                <w:sz w:val="20"/>
                <w:lang w:val="es-ES"/>
              </w:rPr>
              <w:tab/>
            </w:r>
          </w:p>
          <w:p w14:paraId="6573418B" w14:textId="77777777" w:rsidR="007565E1" w:rsidRPr="00CE14B1" w:rsidRDefault="007565E1" w:rsidP="000456DE">
            <w:pPr>
              <w:pStyle w:val="Sangradetextonormal"/>
              <w:keepNext/>
              <w:keepLines/>
              <w:pBdr>
                <w:top w:val="single" w:sz="12" w:space="1" w:color="auto"/>
                <w:left w:val="single" w:sz="12" w:space="4" w:color="auto"/>
                <w:bottom w:val="single" w:sz="12" w:space="1" w:color="auto"/>
                <w:right w:val="single" w:sz="12" w:space="4" w:color="auto"/>
              </w:pBdr>
              <w:tabs>
                <w:tab w:val="right" w:leader="dot" w:pos="8365"/>
              </w:tabs>
              <w:spacing w:before="120"/>
              <w:ind w:left="850"/>
              <w:jc w:val="left"/>
              <w:rPr>
                <w:rStyle w:val="SombreadoRelleno"/>
                <w:lang w:val="es-ES"/>
              </w:rPr>
            </w:pPr>
            <w:r w:rsidRPr="00CE14B1">
              <w:rPr>
                <w:rFonts w:ascii="Calibri" w:hAnsi="Calibri" w:cs="Arial"/>
                <w:lang w:val="es-ES"/>
              </w:rPr>
              <w:t>Dirección postal:</w:t>
            </w:r>
            <w:r w:rsidRPr="00CE14B1">
              <w:rPr>
                <w:rStyle w:val="SombreadoRelleno"/>
                <w:sz w:val="20"/>
                <w:lang w:val="es-ES"/>
              </w:rPr>
              <w:tab/>
            </w:r>
          </w:p>
          <w:p w14:paraId="11A66EA1" w14:textId="77777777" w:rsidR="007565E1" w:rsidRPr="00CE14B1" w:rsidRDefault="007565E1" w:rsidP="000456DE">
            <w:pPr>
              <w:pStyle w:val="Sangradetextonormal"/>
              <w:keepNext/>
              <w:keepLines/>
              <w:pBdr>
                <w:top w:val="single" w:sz="12" w:space="1" w:color="auto"/>
                <w:left w:val="single" w:sz="12" w:space="4" w:color="auto"/>
                <w:bottom w:val="single" w:sz="12" w:space="1" w:color="auto"/>
                <w:right w:val="single" w:sz="12" w:space="4" w:color="auto"/>
              </w:pBdr>
              <w:tabs>
                <w:tab w:val="right" w:leader="dot" w:pos="8365"/>
              </w:tabs>
              <w:ind w:left="850"/>
              <w:jc w:val="left"/>
              <w:rPr>
                <w:rStyle w:val="SombreadoRelleno"/>
                <w:sz w:val="20"/>
                <w:lang w:val="es-ES"/>
              </w:rPr>
            </w:pPr>
            <w:r w:rsidRPr="00CE14B1">
              <w:rPr>
                <w:rStyle w:val="SombreadoRelleno"/>
                <w:sz w:val="20"/>
                <w:lang w:val="es-ES"/>
              </w:rPr>
              <w:tab/>
            </w:r>
          </w:p>
          <w:p w14:paraId="38EED701" w14:textId="77777777" w:rsidR="007565E1" w:rsidRPr="00CE14B1" w:rsidRDefault="007565E1" w:rsidP="000456DE">
            <w:pPr>
              <w:pStyle w:val="Sangradetextonormal"/>
              <w:keepNext/>
              <w:keepLines/>
              <w:pBdr>
                <w:top w:val="single" w:sz="12" w:space="1" w:color="auto"/>
                <w:left w:val="single" w:sz="12" w:space="4" w:color="auto"/>
                <w:bottom w:val="single" w:sz="12" w:space="1" w:color="auto"/>
                <w:right w:val="single" w:sz="12" w:space="4" w:color="auto"/>
              </w:pBdr>
              <w:tabs>
                <w:tab w:val="right" w:leader="dot" w:pos="8365"/>
              </w:tabs>
              <w:spacing w:before="120"/>
              <w:ind w:left="850"/>
              <w:rPr>
                <w:rFonts w:ascii="Calibri" w:hAnsi="Calibri" w:cs="Arial"/>
                <w:lang w:val="es-ES"/>
              </w:rPr>
            </w:pPr>
            <w:r w:rsidRPr="00CE14B1">
              <w:rPr>
                <w:rFonts w:ascii="Calibri" w:hAnsi="Calibri" w:cs="Arial"/>
                <w:lang w:val="es-ES"/>
              </w:rPr>
              <w:t xml:space="preserve">Teléfono de contacto: </w:t>
            </w:r>
            <w:r w:rsidRPr="00CE14B1">
              <w:rPr>
                <w:rStyle w:val="SombreadoRelleno"/>
                <w:sz w:val="20"/>
                <w:lang w:val="es-ES"/>
              </w:rPr>
              <w:tab/>
            </w:r>
          </w:p>
          <w:p w14:paraId="3DBB03E6" w14:textId="77777777" w:rsidR="007565E1" w:rsidRPr="003335B1" w:rsidRDefault="007565E1" w:rsidP="000456DE">
            <w:pPr>
              <w:pStyle w:val="Sangradetextonormal"/>
              <w:keepNext/>
              <w:keepLines/>
              <w:pBdr>
                <w:top w:val="single" w:sz="12" w:space="1" w:color="auto"/>
                <w:left w:val="single" w:sz="12" w:space="4" w:color="auto"/>
                <w:bottom w:val="single" w:sz="12" w:space="1" w:color="auto"/>
                <w:right w:val="single" w:sz="12" w:space="4" w:color="auto"/>
              </w:pBdr>
              <w:tabs>
                <w:tab w:val="right" w:leader="dot" w:pos="8365"/>
              </w:tabs>
              <w:spacing w:before="120" w:after="240"/>
              <w:ind w:left="850"/>
            </w:pPr>
            <w:r w:rsidRPr="00CE14B1">
              <w:rPr>
                <w:rFonts w:ascii="Calibri" w:hAnsi="Calibri" w:cs="Arial"/>
                <w:lang w:val="es-ES"/>
              </w:rPr>
              <w:t xml:space="preserve">Correo electrónico: </w:t>
            </w:r>
            <w:r w:rsidRPr="00CE14B1">
              <w:rPr>
                <w:rStyle w:val="SombreadoRelleno"/>
                <w:sz w:val="20"/>
                <w:lang w:val="es-ES"/>
              </w:rPr>
              <w:tab/>
            </w:r>
          </w:p>
        </w:tc>
        <w:tc>
          <w:tcPr>
            <w:tcW w:w="156" w:type="pct"/>
          </w:tcPr>
          <w:p w14:paraId="4A9173C8" w14:textId="77777777" w:rsidR="007565E1" w:rsidRPr="00452DA8" w:rsidRDefault="007565E1" w:rsidP="007565E1">
            <w:pPr>
              <w:spacing w:before="200"/>
              <w:jc w:val="center"/>
            </w:pPr>
            <w:r w:rsidRPr="00452DA8">
              <w:fldChar w:fldCharType="begin">
                <w:ffData>
                  <w:name w:val="Casilla14"/>
                  <w:enabled/>
                  <w:calcOnExit w:val="0"/>
                  <w:checkBox>
                    <w:sizeAuto/>
                    <w:default w:val="0"/>
                  </w:checkBox>
                </w:ffData>
              </w:fldChar>
            </w:r>
            <w:r w:rsidRPr="00452DA8">
              <w:instrText xml:space="preserve"> FORMCHECKBOX </w:instrText>
            </w:r>
            <w:r w:rsidR="000E299A">
              <w:fldChar w:fldCharType="separate"/>
            </w:r>
            <w:r w:rsidRPr="00452DA8">
              <w:fldChar w:fldCharType="end"/>
            </w:r>
          </w:p>
        </w:tc>
      </w:tr>
    </w:tbl>
    <w:p w14:paraId="3D0EADAE" w14:textId="77777777" w:rsidR="00AB3A8B" w:rsidRPr="00CE14B1" w:rsidRDefault="00AB3A8B" w:rsidP="00AB3A8B">
      <w:pPr>
        <w:spacing w:before="60"/>
        <w:ind w:left="426"/>
        <w:rPr>
          <w:sz w:val="20"/>
          <w:szCs w:val="20"/>
          <w:highlight w:val="yellow"/>
        </w:rPr>
      </w:pPr>
      <w:r w:rsidRPr="00CE14B1">
        <w:rPr>
          <w:rStyle w:val="SombreadoRelleno"/>
          <w:sz w:val="20"/>
          <w:szCs w:val="20"/>
        </w:rPr>
        <w:tab/>
      </w:r>
      <w:r w:rsidRPr="00CE14B1">
        <w:rPr>
          <w:rStyle w:val="SombreadoRelleno"/>
          <w:sz w:val="20"/>
          <w:szCs w:val="20"/>
        </w:rPr>
        <w:tab/>
      </w:r>
    </w:p>
    <w:p w14:paraId="7729B929" w14:textId="44951BFA" w:rsidR="00AB3A8B" w:rsidRDefault="00AB3A8B" w:rsidP="000E12F0">
      <w:pPr>
        <w:pStyle w:val="Vietas1"/>
        <w:numPr>
          <w:ilvl w:val="0"/>
          <w:numId w:val="13"/>
        </w:numPr>
        <w:ind w:left="284" w:hanging="284"/>
        <w:rPr>
          <w:b w:val="0"/>
          <w:szCs w:val="22"/>
        </w:rPr>
      </w:pPr>
      <w:r w:rsidRPr="00CE14B1">
        <w:rPr>
          <w:b w:val="0"/>
          <w:szCs w:val="22"/>
        </w:rPr>
        <w:t xml:space="preserve">Informe sobre los sistemas previstos en </w:t>
      </w:r>
      <w:r w:rsidR="00BE6A5F">
        <w:rPr>
          <w:b w:val="0"/>
          <w:szCs w:val="22"/>
        </w:rPr>
        <w:t>el PSC</w:t>
      </w:r>
      <w:r w:rsidRPr="00CE14B1">
        <w:rPr>
          <w:b w:val="0"/>
          <w:szCs w:val="22"/>
        </w:rPr>
        <w:t xml:space="preserve"> para la evaluación y gestión de riesgos en materia de blanqueo de capitales y financiación del terrorismo:</w:t>
      </w:r>
    </w:p>
    <w:p w14:paraId="482BE30C" w14:textId="77777777" w:rsidR="005C595E" w:rsidRDefault="005C595E" w:rsidP="007565E1">
      <w:pPr>
        <w:rPr>
          <w:lang w:eastAsia="es-ES"/>
        </w:rPr>
      </w:pPr>
    </w:p>
    <w:p w14:paraId="20FE10D4" w14:textId="77777777" w:rsidR="00256335" w:rsidRDefault="00256335" w:rsidP="007565E1">
      <w:pPr>
        <w:rPr>
          <w:lang w:eastAsia="es-ES"/>
        </w:rPr>
        <w:sectPr w:rsidR="00256335" w:rsidSect="006136F1">
          <w:footerReference w:type="default" r:id="rId15"/>
          <w:pgSz w:w="11906" w:h="16838"/>
          <w:pgMar w:top="1417" w:right="1701" w:bottom="1417" w:left="1701" w:header="708" w:footer="708" w:gutter="0"/>
          <w:pgNumType w:start="1"/>
          <w:cols w:space="708"/>
          <w:docGrid w:linePitch="360"/>
        </w:sectPr>
      </w:pPr>
    </w:p>
    <w:p w14:paraId="72806CC9" w14:textId="77777777" w:rsidR="007565E1" w:rsidRPr="007565E1" w:rsidRDefault="007565E1" w:rsidP="007565E1">
      <w:pPr>
        <w:rPr>
          <w:lang w:eastAsia="es-ES"/>
        </w:rPr>
      </w:pPr>
    </w:p>
    <w:p w14:paraId="2EFC92FE" w14:textId="6AD7832E" w:rsidR="001D61EB" w:rsidRPr="001D61EB" w:rsidRDefault="001612E9" w:rsidP="006612A0">
      <w:pPr>
        <w:pStyle w:val="Ttulo1"/>
        <w:rPr>
          <w:rFonts w:eastAsia="Times New Roman"/>
        </w:rPr>
      </w:pPr>
      <w:r>
        <w:rPr>
          <w:rFonts w:eastAsia="Times New Roman"/>
        </w:rPr>
        <w:t>FORMA JURÍDICA Y PROCEDIMIENTO DE CONSTITUCIÓN</w:t>
      </w:r>
    </w:p>
    <w:p w14:paraId="28B15787" w14:textId="5E724C1D" w:rsidR="002E6588" w:rsidRDefault="006B67A7" w:rsidP="002E6588">
      <w:pPr>
        <w:pBdr>
          <w:top w:val="single" w:sz="4" w:space="1" w:color="auto"/>
          <w:left w:val="single" w:sz="4" w:space="4" w:color="auto"/>
          <w:bottom w:val="single" w:sz="4" w:space="1" w:color="auto"/>
          <w:right w:val="single" w:sz="4" w:space="4" w:color="auto"/>
        </w:pBdr>
        <w:rPr>
          <w:rFonts w:eastAsia="Times New Roman" w:cs="Times New Roman"/>
          <w:sz w:val="28"/>
          <w:szCs w:val="28"/>
          <w:lang w:eastAsia="es-ES"/>
        </w:rPr>
      </w:pPr>
      <w:r w:rsidRPr="005C595E">
        <w:rPr>
          <w:rFonts w:cs="Calibri"/>
          <w:sz w:val="28"/>
          <w:szCs w:val="28"/>
        </w:rPr>
        <w:t xml:space="preserve">El </w:t>
      </w:r>
      <w:r w:rsidRPr="005C595E">
        <w:rPr>
          <w:rFonts w:cs="Calibri"/>
          <w:bCs/>
          <w:sz w:val="28"/>
          <w:szCs w:val="28"/>
        </w:rPr>
        <w:t xml:space="preserve">artículo 62.2 </w:t>
      </w:r>
      <w:r w:rsidR="000A4278">
        <w:rPr>
          <w:rFonts w:cs="Calibri"/>
          <w:bCs/>
          <w:sz w:val="28"/>
          <w:szCs w:val="28"/>
        </w:rPr>
        <w:t>(</w:t>
      </w:r>
      <w:r w:rsidR="000456DE">
        <w:rPr>
          <w:rFonts w:cs="Calibri"/>
          <w:bCs/>
          <w:sz w:val="28"/>
          <w:szCs w:val="28"/>
        </w:rPr>
        <w:t xml:space="preserve">b) y </w:t>
      </w:r>
      <w:r w:rsidR="000A4278">
        <w:rPr>
          <w:rFonts w:cs="Calibri"/>
          <w:bCs/>
          <w:sz w:val="28"/>
          <w:szCs w:val="28"/>
        </w:rPr>
        <w:t>(</w:t>
      </w:r>
      <w:r w:rsidR="002E6588" w:rsidRPr="005C595E">
        <w:rPr>
          <w:rFonts w:cs="Calibri"/>
          <w:bCs/>
          <w:sz w:val="28"/>
          <w:szCs w:val="28"/>
        </w:rPr>
        <w:t>c</w:t>
      </w:r>
      <w:r w:rsidRPr="005C595E">
        <w:rPr>
          <w:rFonts w:cs="Calibri"/>
          <w:bCs/>
          <w:sz w:val="28"/>
          <w:szCs w:val="28"/>
        </w:rPr>
        <w:t>) del Reglamento MICA</w:t>
      </w:r>
      <w:r w:rsidRPr="005C595E">
        <w:rPr>
          <w:rFonts w:cs="Calibri"/>
          <w:sz w:val="28"/>
          <w:szCs w:val="28"/>
        </w:rPr>
        <w:t xml:space="preserve"> </w:t>
      </w:r>
      <w:r w:rsidR="00C30C0C" w:rsidRPr="005C595E">
        <w:rPr>
          <w:rFonts w:cs="Calibri"/>
          <w:sz w:val="28"/>
          <w:szCs w:val="28"/>
        </w:rPr>
        <w:t xml:space="preserve">y el </w:t>
      </w:r>
      <w:r w:rsidR="001E2C71">
        <w:rPr>
          <w:rFonts w:cs="Calibri"/>
          <w:bCs/>
          <w:sz w:val="28"/>
          <w:szCs w:val="28"/>
        </w:rPr>
        <w:t xml:space="preserve">artículo 1 </w:t>
      </w:r>
      <w:r w:rsidR="006749AC">
        <w:rPr>
          <w:rFonts w:cs="Calibri"/>
          <w:bCs/>
          <w:sz w:val="28"/>
          <w:szCs w:val="28"/>
        </w:rPr>
        <w:t>(</w:t>
      </w:r>
      <w:r w:rsidR="00C30C0C" w:rsidRPr="005C595E">
        <w:rPr>
          <w:rFonts w:cs="Calibri"/>
          <w:bCs/>
          <w:sz w:val="28"/>
          <w:szCs w:val="28"/>
        </w:rPr>
        <w:t>g) del RTS de autorización</w:t>
      </w:r>
      <w:r w:rsidR="001E2C71">
        <w:rPr>
          <w:rFonts w:cs="Calibri"/>
          <w:bCs/>
          <w:sz w:val="28"/>
          <w:szCs w:val="28"/>
        </w:rPr>
        <w:t xml:space="preserve"> </w:t>
      </w:r>
      <w:r w:rsidR="00BC6D41" w:rsidRPr="00D166D8">
        <w:rPr>
          <w:rFonts w:eastAsia="Times New Roman" w:cs="Times New Roman"/>
          <w:sz w:val="28"/>
          <w:szCs w:val="28"/>
          <w:lang w:eastAsia="es-ES"/>
        </w:rPr>
        <w:t>menciona</w:t>
      </w:r>
      <w:r w:rsidR="001E2C71">
        <w:rPr>
          <w:rFonts w:eastAsia="Times New Roman" w:cs="Times New Roman"/>
          <w:sz w:val="28"/>
          <w:szCs w:val="28"/>
          <w:lang w:eastAsia="es-ES"/>
        </w:rPr>
        <w:t>n</w:t>
      </w:r>
      <w:r w:rsidR="00BC6D41" w:rsidRPr="00D166D8">
        <w:rPr>
          <w:rFonts w:eastAsia="Times New Roman" w:cs="Times New Roman"/>
          <w:sz w:val="28"/>
          <w:szCs w:val="28"/>
          <w:lang w:eastAsia="es-ES"/>
        </w:rPr>
        <w:t xml:space="preserve"> que la solicitud de autorización debe ir acompañada de l</w:t>
      </w:r>
      <w:r w:rsidR="002E6588">
        <w:rPr>
          <w:rFonts w:eastAsia="Times New Roman" w:cs="Times New Roman"/>
          <w:sz w:val="28"/>
          <w:szCs w:val="28"/>
          <w:lang w:eastAsia="es-ES"/>
        </w:rPr>
        <w:t xml:space="preserve">os estatutos </w:t>
      </w:r>
      <w:r w:rsidR="00BC6D41" w:rsidRPr="00D166D8">
        <w:rPr>
          <w:rFonts w:eastAsia="Times New Roman" w:cs="Times New Roman"/>
          <w:sz w:val="28"/>
          <w:szCs w:val="28"/>
          <w:lang w:eastAsia="es-ES"/>
        </w:rPr>
        <w:t xml:space="preserve">del </w:t>
      </w:r>
      <w:r w:rsidR="002E6588">
        <w:rPr>
          <w:rFonts w:eastAsia="Times New Roman" w:cs="Times New Roman"/>
          <w:sz w:val="28"/>
          <w:szCs w:val="28"/>
          <w:lang w:eastAsia="es-ES"/>
        </w:rPr>
        <w:t>PSC</w:t>
      </w:r>
      <w:r w:rsidR="00BE161F">
        <w:rPr>
          <w:rFonts w:eastAsia="Times New Roman" w:cs="Times New Roman"/>
          <w:sz w:val="28"/>
          <w:szCs w:val="28"/>
          <w:lang w:eastAsia="es-ES"/>
        </w:rPr>
        <w:t xml:space="preserve"> solicitante</w:t>
      </w:r>
      <w:r w:rsidR="002E6588">
        <w:rPr>
          <w:rFonts w:eastAsia="Times New Roman" w:cs="Times New Roman"/>
          <w:sz w:val="28"/>
          <w:szCs w:val="28"/>
          <w:lang w:eastAsia="es-ES"/>
        </w:rPr>
        <w:t xml:space="preserve">, si </w:t>
      </w:r>
      <w:bookmarkStart w:id="7" w:name="_Hlk124260810"/>
      <w:r w:rsidR="006749AC">
        <w:rPr>
          <w:rFonts w:eastAsia="Times New Roman" w:cs="Times New Roman"/>
          <w:sz w:val="28"/>
          <w:szCs w:val="28"/>
          <w:lang w:eastAsia="es-ES"/>
        </w:rPr>
        <w:t>procede</w:t>
      </w:r>
      <w:r w:rsidR="000A4278">
        <w:rPr>
          <w:rFonts w:eastAsia="Times New Roman" w:cs="Times New Roman"/>
          <w:sz w:val="28"/>
          <w:szCs w:val="28"/>
          <w:lang w:eastAsia="es-ES"/>
        </w:rPr>
        <w:t xml:space="preserve"> y debe</w:t>
      </w:r>
      <w:r w:rsidR="000456DE">
        <w:rPr>
          <w:rFonts w:eastAsia="Times New Roman" w:cs="Times New Roman"/>
          <w:sz w:val="28"/>
          <w:szCs w:val="28"/>
          <w:lang w:eastAsia="es-ES"/>
        </w:rPr>
        <w:t xml:space="preserve"> indicar la forma jurídica prevista del PSC solicitante</w:t>
      </w:r>
      <w:r w:rsidR="002E6588">
        <w:rPr>
          <w:rFonts w:eastAsia="Times New Roman" w:cs="Times New Roman"/>
          <w:sz w:val="28"/>
          <w:szCs w:val="28"/>
          <w:lang w:eastAsia="es-ES"/>
        </w:rPr>
        <w:t>.</w:t>
      </w:r>
    </w:p>
    <w:p w14:paraId="25BC9858" w14:textId="1409DFB9" w:rsidR="006B67A7" w:rsidRPr="00D166D8" w:rsidRDefault="002E6588" w:rsidP="002E6588">
      <w:pPr>
        <w:pBdr>
          <w:top w:val="single" w:sz="4" w:space="1" w:color="auto"/>
          <w:left w:val="single" w:sz="4" w:space="4" w:color="auto"/>
          <w:bottom w:val="single" w:sz="4" w:space="1" w:color="auto"/>
          <w:right w:val="single" w:sz="4" w:space="4" w:color="auto"/>
        </w:pBdr>
        <w:rPr>
          <w:rFonts w:eastAsia="Times New Roman" w:cs="Times New Roman"/>
          <w:sz w:val="28"/>
          <w:szCs w:val="28"/>
          <w:lang w:eastAsia="es-ES"/>
        </w:rPr>
      </w:pPr>
      <w:r>
        <w:rPr>
          <w:rFonts w:eastAsia="Times New Roman" w:cs="Times New Roman"/>
          <w:sz w:val="28"/>
          <w:szCs w:val="28"/>
          <w:lang w:eastAsia="es-ES"/>
        </w:rPr>
        <w:t>Po</w:t>
      </w:r>
      <w:r w:rsidR="006B67A7">
        <w:rPr>
          <w:rFonts w:eastAsia="Times New Roman" w:cs="Times New Roman"/>
          <w:sz w:val="28"/>
          <w:szCs w:val="28"/>
          <w:lang w:eastAsia="es-ES"/>
        </w:rPr>
        <w:t>r otra parte</w:t>
      </w:r>
      <w:r w:rsidR="006B67A7" w:rsidRPr="005C595E">
        <w:rPr>
          <w:rFonts w:eastAsia="Times New Roman" w:cs="Times New Roman"/>
          <w:sz w:val="28"/>
          <w:szCs w:val="28"/>
          <w:lang w:eastAsia="es-ES"/>
        </w:rPr>
        <w:t xml:space="preserve">, </w:t>
      </w:r>
      <w:r w:rsidR="006B67A7" w:rsidRPr="005C595E">
        <w:rPr>
          <w:rFonts w:eastAsia="Times New Roman" w:cs="Times New Roman"/>
          <w:bCs/>
          <w:sz w:val="28"/>
          <w:szCs w:val="28"/>
          <w:lang w:eastAsia="es-ES"/>
        </w:rPr>
        <w:t>el Libro I del Real Decreto-ley 5/2023, de 28 de junio, por el que se adoptan y prorrogan determinadas medidas de respuesta a las consecuencias económicas y sociales de la Guerra de Ucrania, de apoyo a la reconstrucción de la isla de la Palma y a otras 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w:t>
      </w:r>
      <w:r w:rsidR="001E2C71">
        <w:rPr>
          <w:rFonts w:eastAsia="Times New Roman" w:cs="Times New Roman"/>
          <w:bCs/>
          <w:sz w:val="28"/>
          <w:szCs w:val="28"/>
          <w:lang w:eastAsia="es-ES"/>
        </w:rPr>
        <w:t>,</w:t>
      </w:r>
      <w:r w:rsidR="006B67A7" w:rsidRPr="006B67A7">
        <w:rPr>
          <w:rFonts w:eastAsia="Times New Roman" w:cs="Times New Roman"/>
          <w:sz w:val="28"/>
          <w:szCs w:val="28"/>
          <w:lang w:eastAsia="es-ES"/>
        </w:rPr>
        <w:t xml:space="preserve"> </w:t>
      </w:r>
      <w:r w:rsidR="006B67A7">
        <w:rPr>
          <w:rFonts w:eastAsia="Times New Roman" w:cs="Times New Roman"/>
          <w:sz w:val="28"/>
          <w:szCs w:val="28"/>
          <w:lang w:eastAsia="es-ES"/>
        </w:rPr>
        <w:t>establece los requisitos de las modificaciones estructurales de sociedades mercantiles que deseen la autorización como PSC.</w:t>
      </w:r>
    </w:p>
    <w:bookmarkEnd w:id="7"/>
    <w:p w14:paraId="265D97BB" w14:textId="77777777" w:rsidR="00AB3A8B" w:rsidRDefault="00AB3A8B" w:rsidP="002D35C8"/>
    <w:p w14:paraId="0AEBEFF0" w14:textId="47BD6859" w:rsidR="00AB3A8B" w:rsidRPr="00CE14B1" w:rsidRDefault="00AB3A8B" w:rsidP="002B3EF5">
      <w:pPr>
        <w:pStyle w:val="Ttulo2"/>
      </w:pPr>
      <w:r w:rsidRPr="00CE14B1">
        <w:t>Forma jurídica y procedimiento de constitución d</w:t>
      </w:r>
      <w:r>
        <w:t>el PSC</w:t>
      </w:r>
    </w:p>
    <w:p w14:paraId="18607161" w14:textId="10F9938B" w:rsidR="00AB3A8B" w:rsidRPr="00CE14B1" w:rsidRDefault="00AB3A8B" w:rsidP="000E12F0">
      <w:pPr>
        <w:pStyle w:val="Vietas1"/>
        <w:numPr>
          <w:ilvl w:val="0"/>
          <w:numId w:val="11"/>
        </w:numPr>
        <w:tabs>
          <w:tab w:val="clear" w:pos="8280"/>
        </w:tabs>
        <w:ind w:left="284" w:hanging="284"/>
        <w:jc w:val="left"/>
        <w:rPr>
          <w:b w:val="0"/>
          <w:szCs w:val="22"/>
        </w:rPr>
      </w:pPr>
      <w:r w:rsidRPr="00CE14B1">
        <w:rPr>
          <w:rFonts w:cs="Arial"/>
          <w:b w:val="0"/>
          <w:szCs w:val="22"/>
        </w:rPr>
        <w:t xml:space="preserve">Seleccione la </w:t>
      </w:r>
      <w:r w:rsidRPr="00E670A8">
        <w:rPr>
          <w:rFonts w:cs="Arial"/>
          <w:b w:val="0"/>
          <w:szCs w:val="22"/>
        </w:rPr>
        <w:t>forma jurídica</w:t>
      </w:r>
      <w:r w:rsidRPr="00CE14B1">
        <w:rPr>
          <w:rFonts w:cs="Arial"/>
          <w:b w:val="0"/>
          <w:szCs w:val="22"/>
        </w:rPr>
        <w:t xml:space="preserve"> que tendrá </w:t>
      </w:r>
      <w:r>
        <w:rPr>
          <w:rFonts w:cs="Arial"/>
          <w:b w:val="0"/>
          <w:szCs w:val="22"/>
        </w:rPr>
        <w:t>el PSC</w:t>
      </w:r>
      <w:r w:rsidRPr="00CE14B1">
        <w:rPr>
          <w:b w:val="0"/>
          <w:szCs w:val="22"/>
        </w:rPr>
        <w:t>:</w:t>
      </w:r>
    </w:p>
    <w:p w14:paraId="46EA49A4" w14:textId="77777777" w:rsidR="00AB3A8B" w:rsidRDefault="00AB3A8B" w:rsidP="00AB3A8B">
      <w:pPr>
        <w:pStyle w:val="Vietas1"/>
        <w:tabs>
          <w:tab w:val="clear" w:pos="8280"/>
          <w:tab w:val="num" w:pos="993"/>
        </w:tabs>
        <w:ind w:left="993" w:hanging="397"/>
        <w:jc w:val="left"/>
      </w:pPr>
      <w:r w:rsidRPr="00CE14B1">
        <w:rPr>
          <w:b w:val="0"/>
        </w:rPr>
        <w:t xml:space="preserve">Sociedad anónima </w:t>
      </w:r>
      <w:r>
        <w:rPr>
          <w:b w:val="0"/>
        </w:rPr>
        <w:t>-</w:t>
      </w:r>
      <w:r w:rsidRPr="00CE14B1">
        <w:rPr>
          <w:b w:val="0"/>
        </w:rPr>
        <w:t>SA-</w:t>
      </w:r>
      <w:r w:rsidRPr="00CE14B1">
        <w:rPr>
          <w:b w:val="0"/>
        </w:rPr>
        <w:tab/>
      </w:r>
      <w:r w:rsidRPr="00CE14B1">
        <w:rPr>
          <w:b w:val="0"/>
        </w:rPr>
        <w:tab/>
      </w:r>
      <w:r w:rsidRPr="00CE14B1">
        <w:rPr>
          <w:b w:val="0"/>
        </w:rPr>
        <w:tab/>
      </w:r>
      <w:r w:rsidRPr="00CE14B1">
        <w:rPr>
          <w:b w:val="0"/>
        </w:rPr>
        <w:tab/>
      </w:r>
      <w:r w:rsidRPr="00CE14B1">
        <w:rPr>
          <w:b w:val="0"/>
        </w:rPr>
        <w:tab/>
      </w:r>
      <w:r w:rsidRPr="00CE14B1">
        <w:rPr>
          <w:b w:val="0"/>
        </w:rPr>
        <w:tab/>
      </w:r>
      <w:r w:rsidRPr="00CE14B1">
        <w:rPr>
          <w:b w:val="0"/>
        </w:rPr>
        <w:tab/>
      </w:r>
      <w:r w:rsidRPr="00CE14B1">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p>
    <w:p w14:paraId="2517E349" w14:textId="77777777" w:rsidR="00AB3A8B" w:rsidRDefault="00AB3A8B" w:rsidP="00AB3A8B">
      <w:pPr>
        <w:pStyle w:val="Vietas1"/>
        <w:tabs>
          <w:tab w:val="clear" w:pos="8280"/>
          <w:tab w:val="num" w:pos="993"/>
        </w:tabs>
        <w:ind w:left="993" w:hanging="397"/>
        <w:jc w:val="left"/>
      </w:pPr>
      <w:r w:rsidRPr="00CE14B1">
        <w:rPr>
          <w:b w:val="0"/>
        </w:rPr>
        <w:t xml:space="preserve">Sociedad </w:t>
      </w:r>
      <w:r>
        <w:rPr>
          <w:b w:val="0"/>
        </w:rPr>
        <w:t>de responsabilidad limitada</w:t>
      </w:r>
      <w:r w:rsidRPr="00CE14B1">
        <w:rPr>
          <w:b w:val="0"/>
        </w:rPr>
        <w:t xml:space="preserve"> </w:t>
      </w:r>
      <w:r>
        <w:rPr>
          <w:b w:val="0"/>
        </w:rPr>
        <w:t>-</w:t>
      </w:r>
      <w:r w:rsidRPr="00CE14B1">
        <w:rPr>
          <w:b w:val="0"/>
        </w:rPr>
        <w:t>S</w:t>
      </w:r>
      <w:r>
        <w:rPr>
          <w:b w:val="0"/>
        </w:rPr>
        <w:t>L</w:t>
      </w:r>
      <w:r w:rsidRPr="00CE14B1">
        <w:rPr>
          <w:b w:val="0"/>
        </w:rPr>
        <w:t>-</w:t>
      </w:r>
      <w:r w:rsidRPr="00CE14B1">
        <w:rPr>
          <w:b w:val="0"/>
        </w:rPr>
        <w:tab/>
      </w:r>
      <w:r w:rsidRPr="00CE14B1">
        <w:rPr>
          <w:b w:val="0"/>
        </w:rPr>
        <w:tab/>
      </w:r>
      <w:r w:rsidRPr="00CE14B1">
        <w:rPr>
          <w:b w:val="0"/>
        </w:rPr>
        <w:tab/>
      </w:r>
      <w:r w:rsidRPr="00CE14B1">
        <w:rPr>
          <w:b w:val="0"/>
        </w:rPr>
        <w:tab/>
      </w:r>
      <w:r w:rsidRPr="00CE14B1">
        <w:rPr>
          <w:b w:val="0"/>
        </w:rPr>
        <w:tab/>
      </w:r>
      <w:r w:rsidRPr="00CE14B1">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p>
    <w:p w14:paraId="20771EAB" w14:textId="31348646" w:rsidR="00AB3A8B" w:rsidRPr="00CE14B1" w:rsidRDefault="00AB3A8B" w:rsidP="000E12F0">
      <w:pPr>
        <w:pStyle w:val="Vietas1"/>
        <w:numPr>
          <w:ilvl w:val="0"/>
          <w:numId w:val="11"/>
        </w:numPr>
        <w:tabs>
          <w:tab w:val="clear" w:pos="8280"/>
        </w:tabs>
        <w:ind w:left="284" w:hanging="284"/>
        <w:jc w:val="left"/>
        <w:rPr>
          <w:rFonts w:cs="Arial"/>
          <w:b w:val="0"/>
          <w:szCs w:val="22"/>
        </w:rPr>
      </w:pPr>
      <w:r w:rsidRPr="00CE14B1">
        <w:rPr>
          <w:rFonts w:cs="Arial"/>
          <w:b w:val="0"/>
          <w:szCs w:val="22"/>
        </w:rPr>
        <w:t xml:space="preserve">Seleccione el </w:t>
      </w:r>
      <w:r w:rsidRPr="00E670A8">
        <w:rPr>
          <w:rFonts w:cs="Arial"/>
          <w:b w:val="0"/>
          <w:szCs w:val="22"/>
        </w:rPr>
        <w:t>tipo de PSC</w:t>
      </w:r>
      <w:r w:rsidR="00A955D7">
        <w:rPr>
          <w:rFonts w:cs="Arial"/>
          <w:b w:val="0"/>
          <w:szCs w:val="22"/>
          <w:u w:val="single"/>
        </w:rPr>
        <w:t xml:space="preserve"> </w:t>
      </w:r>
      <w:r w:rsidR="002E6588" w:rsidRPr="002E6588">
        <w:rPr>
          <w:rFonts w:cs="Arial"/>
          <w:b w:val="0"/>
          <w:szCs w:val="22"/>
        </w:rPr>
        <w:t>según el Anexo IV del Reglamento MICA</w:t>
      </w:r>
      <w:r w:rsidRPr="00CE14B1">
        <w:rPr>
          <w:rFonts w:cs="Arial"/>
          <w:b w:val="0"/>
          <w:szCs w:val="22"/>
        </w:rPr>
        <w:t>:</w:t>
      </w:r>
    </w:p>
    <w:p w14:paraId="14E053F9" w14:textId="282C2228" w:rsidR="00AB3A8B" w:rsidRPr="00CE14B1" w:rsidRDefault="002E6588" w:rsidP="00AB3A8B">
      <w:pPr>
        <w:pStyle w:val="Vietas1"/>
        <w:tabs>
          <w:tab w:val="clear" w:pos="8280"/>
          <w:tab w:val="num" w:pos="993"/>
        </w:tabs>
        <w:ind w:left="993" w:hanging="397"/>
        <w:jc w:val="left"/>
      </w:pPr>
      <w:r>
        <w:rPr>
          <w:b w:val="0"/>
        </w:rPr>
        <w:t>Clase 1</w:t>
      </w:r>
      <w:r>
        <w:rPr>
          <w:b w:val="0"/>
        </w:rPr>
        <w:tab/>
      </w:r>
      <w:r>
        <w:rPr>
          <w:b w:val="0"/>
        </w:rPr>
        <w:tab/>
      </w:r>
      <w:r w:rsidR="00AB3A8B" w:rsidRPr="00CE14B1">
        <w:tab/>
      </w:r>
      <w:r w:rsidR="00AB3A8B" w:rsidRPr="00CE14B1">
        <w:tab/>
      </w:r>
      <w:r w:rsidR="00AB3A8B" w:rsidRPr="00CE14B1">
        <w:tab/>
      </w:r>
      <w:r w:rsidR="00AB3A8B" w:rsidRPr="00CE14B1">
        <w:tab/>
      </w:r>
      <w:r w:rsidR="00AB3A8B" w:rsidRPr="00CE14B1">
        <w:tab/>
      </w:r>
      <w:r w:rsidR="00AB3A8B" w:rsidRPr="00CE14B1">
        <w:tab/>
      </w:r>
      <w:r w:rsidR="00AB3A8B" w:rsidRPr="00CE14B1">
        <w:tab/>
        <w:t xml:space="preserve">     </w:t>
      </w:r>
      <w:r w:rsidR="00AB3A8B" w:rsidRPr="00CE14B1">
        <w:fldChar w:fldCharType="begin">
          <w:ffData>
            <w:name w:val="Casilla14"/>
            <w:enabled/>
            <w:calcOnExit w:val="0"/>
            <w:checkBox>
              <w:sizeAuto/>
              <w:default w:val="0"/>
            </w:checkBox>
          </w:ffData>
        </w:fldChar>
      </w:r>
      <w:r w:rsidR="00AB3A8B" w:rsidRPr="00CE14B1">
        <w:instrText xml:space="preserve"> FORMCHECKBOX </w:instrText>
      </w:r>
      <w:r w:rsidR="000E299A">
        <w:fldChar w:fldCharType="separate"/>
      </w:r>
      <w:r w:rsidR="00AB3A8B" w:rsidRPr="00CE14B1">
        <w:fldChar w:fldCharType="end"/>
      </w:r>
    </w:p>
    <w:p w14:paraId="7D0246BA" w14:textId="185F9B39" w:rsidR="00AB3A8B" w:rsidRDefault="002E6588" w:rsidP="00AB3A8B">
      <w:pPr>
        <w:pStyle w:val="Vietas1"/>
        <w:tabs>
          <w:tab w:val="clear" w:pos="8280"/>
          <w:tab w:val="num" w:pos="993"/>
        </w:tabs>
        <w:ind w:left="993" w:hanging="397"/>
        <w:jc w:val="left"/>
      </w:pPr>
      <w:r>
        <w:rPr>
          <w:b w:val="0"/>
        </w:rPr>
        <w:t>Clase 2</w:t>
      </w:r>
      <w:r>
        <w:rPr>
          <w:b w:val="0"/>
        </w:rPr>
        <w:tab/>
      </w:r>
      <w:r>
        <w:rPr>
          <w:b w:val="0"/>
        </w:rPr>
        <w:tab/>
      </w:r>
      <w:r w:rsidR="00AB3A8B" w:rsidRPr="00CE14B1">
        <w:tab/>
      </w:r>
      <w:r w:rsidR="00AB3A8B" w:rsidRPr="00CE14B1">
        <w:tab/>
      </w:r>
      <w:r w:rsidR="00AB3A8B" w:rsidRPr="00CE14B1">
        <w:tab/>
      </w:r>
      <w:r w:rsidR="00AB3A8B" w:rsidRPr="00CE14B1">
        <w:tab/>
      </w:r>
      <w:r w:rsidR="00AB3A8B" w:rsidRPr="00CE14B1">
        <w:tab/>
      </w:r>
      <w:r w:rsidR="00AB3A8B" w:rsidRPr="00CE14B1">
        <w:tab/>
      </w:r>
      <w:r w:rsidR="00AB3A8B" w:rsidRPr="00CE14B1">
        <w:tab/>
        <w:t xml:space="preserve">     </w:t>
      </w:r>
      <w:r w:rsidR="00AB3A8B" w:rsidRPr="00CE14B1">
        <w:fldChar w:fldCharType="begin">
          <w:ffData>
            <w:name w:val="Casilla14"/>
            <w:enabled/>
            <w:calcOnExit w:val="0"/>
            <w:checkBox>
              <w:sizeAuto/>
              <w:default w:val="0"/>
            </w:checkBox>
          </w:ffData>
        </w:fldChar>
      </w:r>
      <w:r w:rsidR="00AB3A8B" w:rsidRPr="00CE14B1">
        <w:instrText xml:space="preserve"> FORMCHECKBOX </w:instrText>
      </w:r>
      <w:r w:rsidR="000E299A">
        <w:fldChar w:fldCharType="separate"/>
      </w:r>
      <w:r w:rsidR="00AB3A8B" w:rsidRPr="00CE14B1">
        <w:fldChar w:fldCharType="end"/>
      </w:r>
    </w:p>
    <w:p w14:paraId="145E9BB7" w14:textId="7254876D" w:rsidR="002E6588" w:rsidRDefault="002E6588" w:rsidP="002E6588">
      <w:pPr>
        <w:pStyle w:val="Vietas1"/>
        <w:tabs>
          <w:tab w:val="clear" w:pos="8280"/>
          <w:tab w:val="num" w:pos="993"/>
        </w:tabs>
        <w:ind w:left="993" w:hanging="397"/>
        <w:jc w:val="left"/>
      </w:pPr>
      <w:r>
        <w:rPr>
          <w:b w:val="0"/>
        </w:rPr>
        <w:t>Clase 3</w:t>
      </w:r>
      <w:r>
        <w:rPr>
          <w:b w:val="0"/>
        </w:rPr>
        <w:tab/>
      </w:r>
      <w:r>
        <w:rPr>
          <w:b w:val="0"/>
        </w:rPr>
        <w:tab/>
      </w:r>
      <w:r w:rsidRPr="00CE14B1">
        <w:tab/>
      </w:r>
      <w:r w:rsidRPr="00CE14B1">
        <w:tab/>
      </w:r>
      <w:r w:rsidRPr="00CE14B1">
        <w:tab/>
      </w:r>
      <w:r w:rsidRPr="00CE14B1">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p>
    <w:p w14:paraId="36EB30BA" w14:textId="0B3F9616" w:rsidR="00667C8F" w:rsidRPr="00CE14B1" w:rsidRDefault="00667C8F" w:rsidP="000E12F0">
      <w:pPr>
        <w:pStyle w:val="Vietas1"/>
        <w:numPr>
          <w:ilvl w:val="0"/>
          <w:numId w:val="11"/>
        </w:numPr>
        <w:tabs>
          <w:tab w:val="clear" w:pos="8280"/>
        </w:tabs>
        <w:ind w:left="284" w:hanging="284"/>
        <w:jc w:val="left"/>
        <w:rPr>
          <w:rFonts w:cs="Arial"/>
          <w:b w:val="0"/>
          <w:szCs w:val="22"/>
        </w:rPr>
      </w:pPr>
      <w:r>
        <w:rPr>
          <w:rFonts w:cs="Arial"/>
          <w:b w:val="0"/>
          <w:szCs w:val="22"/>
        </w:rPr>
        <w:t>¿Está previsto que el PSC sea significativo, de acuerdo con lo señalado en el artículo 85 del Reglamento MICA?:</w:t>
      </w:r>
    </w:p>
    <w:p w14:paraId="77B92489" w14:textId="5EFB77BE" w:rsidR="00667C8F" w:rsidRPr="00CE14B1" w:rsidRDefault="00667C8F" w:rsidP="00667C8F">
      <w:pPr>
        <w:pStyle w:val="Vietas1"/>
        <w:tabs>
          <w:tab w:val="clear" w:pos="8280"/>
          <w:tab w:val="num" w:pos="993"/>
        </w:tabs>
        <w:ind w:left="993" w:hanging="397"/>
        <w:jc w:val="left"/>
      </w:pPr>
      <w:r>
        <w:rPr>
          <w:b w:val="0"/>
        </w:rPr>
        <w:t>Sí</w:t>
      </w:r>
      <w:r>
        <w:rPr>
          <w:b w:val="0"/>
        </w:rPr>
        <w:tab/>
      </w:r>
      <w:r>
        <w:rPr>
          <w:b w:val="0"/>
        </w:rPr>
        <w:tab/>
      </w:r>
      <w:r>
        <w:rPr>
          <w:b w:val="0"/>
        </w:rPr>
        <w:tab/>
      </w:r>
      <w:r w:rsidRPr="00CE14B1">
        <w:tab/>
      </w:r>
      <w:r w:rsidRPr="00CE14B1">
        <w:tab/>
      </w:r>
      <w:r w:rsidRPr="00CE14B1">
        <w:tab/>
      </w:r>
      <w:r w:rsidRPr="00CE14B1">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p>
    <w:p w14:paraId="1E838753" w14:textId="43D2680F" w:rsidR="00667C8F" w:rsidRPr="00667C8F" w:rsidRDefault="00667C8F" w:rsidP="00667C8F">
      <w:pPr>
        <w:pStyle w:val="Vietas1"/>
        <w:tabs>
          <w:tab w:val="clear" w:pos="8280"/>
          <w:tab w:val="num" w:pos="993"/>
        </w:tabs>
        <w:ind w:left="993" w:hanging="397"/>
        <w:jc w:val="left"/>
      </w:pPr>
      <w:r>
        <w:rPr>
          <w:b w:val="0"/>
        </w:rPr>
        <w:t>No</w:t>
      </w:r>
      <w:r>
        <w:rPr>
          <w:b w:val="0"/>
        </w:rPr>
        <w:tab/>
      </w:r>
      <w:r>
        <w:rPr>
          <w:b w:val="0"/>
        </w:rPr>
        <w:tab/>
      </w:r>
      <w:r>
        <w:rPr>
          <w:b w:val="0"/>
        </w:rPr>
        <w:tab/>
      </w:r>
      <w:r w:rsidRPr="00CE14B1">
        <w:tab/>
      </w:r>
      <w:r w:rsidRPr="00CE14B1">
        <w:tab/>
      </w:r>
      <w:r w:rsidRPr="00CE14B1">
        <w:tab/>
      </w:r>
      <w:r w:rsidRPr="00CE14B1">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p>
    <w:p w14:paraId="5B605484" w14:textId="77777777" w:rsidR="00AB3A8B" w:rsidRPr="00CE14B1" w:rsidRDefault="00AB3A8B" w:rsidP="000E12F0">
      <w:pPr>
        <w:pStyle w:val="Vietas1"/>
        <w:numPr>
          <w:ilvl w:val="0"/>
          <w:numId w:val="11"/>
        </w:numPr>
        <w:tabs>
          <w:tab w:val="clear" w:pos="8280"/>
        </w:tabs>
        <w:ind w:left="284" w:hanging="284"/>
        <w:jc w:val="left"/>
        <w:rPr>
          <w:b w:val="0"/>
        </w:rPr>
      </w:pPr>
      <w:r w:rsidRPr="0075514D">
        <w:rPr>
          <w:b w:val="0"/>
          <w:u w:val="single"/>
        </w:rPr>
        <w:t>Procedimiento de constitución</w:t>
      </w:r>
      <w:r w:rsidRPr="00CE14B1">
        <w:rPr>
          <w:b w:val="0"/>
        </w:rPr>
        <w:t>:</w:t>
      </w:r>
    </w:p>
    <w:p w14:paraId="19972B0A" w14:textId="77777777" w:rsidR="00AB3A8B" w:rsidRPr="00CE14B1" w:rsidRDefault="00AB3A8B" w:rsidP="00AB3A8B">
      <w:pPr>
        <w:pStyle w:val="Vietas1"/>
        <w:tabs>
          <w:tab w:val="clear" w:pos="8280"/>
          <w:tab w:val="num" w:pos="993"/>
        </w:tabs>
        <w:ind w:left="993" w:hanging="397"/>
        <w:jc w:val="left"/>
      </w:pPr>
      <w:r w:rsidRPr="005C595E">
        <w:rPr>
          <w:b w:val="0"/>
          <w:u w:val="single"/>
        </w:rPr>
        <w:t>Nueva creación</w:t>
      </w:r>
      <w:r w:rsidRPr="00CE14B1">
        <w:tab/>
      </w:r>
      <w:r w:rsidRPr="00CE14B1">
        <w:tab/>
      </w:r>
      <w:r w:rsidRPr="00CE14B1">
        <w:tab/>
      </w:r>
      <w:r>
        <w:tab/>
      </w:r>
      <w:r>
        <w:tab/>
      </w:r>
      <w:r w:rsidRPr="00CE14B1">
        <w:tab/>
      </w:r>
      <w:r w:rsidRPr="00CE14B1">
        <w:tab/>
      </w:r>
      <w:r w:rsidRPr="00CE14B1">
        <w:tab/>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0E299A">
        <w:fldChar w:fldCharType="separate"/>
      </w:r>
      <w:r w:rsidRPr="00CE14B1">
        <w:fldChar w:fldCharType="end"/>
      </w:r>
    </w:p>
    <w:tbl>
      <w:tblPr>
        <w:tblW w:w="0" w:type="auto"/>
        <w:tblInd w:w="1063" w:type="dxa"/>
        <w:tblCellMar>
          <w:left w:w="70" w:type="dxa"/>
          <w:right w:w="70" w:type="dxa"/>
        </w:tblCellMar>
        <w:tblLook w:val="0000" w:firstRow="0" w:lastRow="0" w:firstColumn="0" w:lastColumn="0" w:noHBand="0" w:noVBand="0"/>
      </w:tblPr>
      <w:tblGrid>
        <w:gridCol w:w="6520"/>
        <w:gridCol w:w="556"/>
      </w:tblGrid>
      <w:tr w:rsidR="00AB3A8B" w:rsidRPr="00CE14B1" w14:paraId="7CD67EC1" w14:textId="77777777" w:rsidTr="00807302">
        <w:tc>
          <w:tcPr>
            <w:tcW w:w="6520" w:type="dxa"/>
            <w:tcBorders>
              <w:left w:val="single" w:sz="12" w:space="0" w:color="7F7F7F" w:themeColor="accent2"/>
            </w:tcBorders>
          </w:tcPr>
          <w:p w14:paraId="575AE55D" w14:textId="77777777" w:rsidR="00AB3A8B" w:rsidRPr="00CE14B1" w:rsidRDefault="00AB3A8B" w:rsidP="00807302">
            <w:pPr>
              <w:pStyle w:val="Sangradetextonormal"/>
              <w:keepNext/>
              <w:keepLines/>
              <w:spacing w:before="120"/>
              <w:ind w:left="0"/>
              <w:jc w:val="left"/>
              <w:rPr>
                <w:rFonts w:ascii="Calibri" w:hAnsi="Calibri" w:cs="Arial"/>
                <w:bCs/>
                <w:szCs w:val="22"/>
                <w:lang w:val="es-ES"/>
              </w:rPr>
            </w:pPr>
            <w:r w:rsidRPr="00CE14B1">
              <w:rPr>
                <w:rFonts w:ascii="Calibri" w:hAnsi="Calibri" w:cs="Arial"/>
                <w:bCs/>
                <w:szCs w:val="22"/>
                <w:lang w:val="es-ES"/>
              </w:rPr>
              <w:t>Proyecto de estatutos sociales</w:t>
            </w:r>
          </w:p>
        </w:tc>
        <w:tc>
          <w:tcPr>
            <w:tcW w:w="556" w:type="dxa"/>
            <w:vAlign w:val="center"/>
          </w:tcPr>
          <w:p w14:paraId="551E0C9B" w14:textId="77777777" w:rsidR="00AB3A8B" w:rsidRPr="00CE14B1" w:rsidRDefault="00AB3A8B" w:rsidP="005C595E">
            <w:pPr>
              <w:pStyle w:val="Sangradetextonormal"/>
              <w:keepNext/>
              <w:keepLines/>
              <w:tabs>
                <w:tab w:val="left" w:pos="155"/>
              </w:tabs>
              <w:spacing w:before="120" w:line="120" w:lineRule="auto"/>
              <w:ind w:left="0"/>
              <w:rPr>
                <w:rFonts w:ascii="Calibri" w:hAnsi="Calibri" w:cs="Arial"/>
                <w:bCs/>
                <w:szCs w:val="22"/>
                <w:lang w:val="es-ES"/>
              </w:rPr>
            </w:pP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0E299A">
              <w:rPr>
                <w:lang w:val="es-ES"/>
              </w:rPr>
            </w:r>
            <w:r w:rsidR="000E299A">
              <w:rPr>
                <w:lang w:val="es-ES"/>
              </w:rPr>
              <w:fldChar w:fldCharType="separate"/>
            </w:r>
            <w:r w:rsidRPr="00CE14B1">
              <w:rPr>
                <w:lang w:val="es-ES"/>
              </w:rPr>
              <w:fldChar w:fldCharType="end"/>
            </w:r>
          </w:p>
        </w:tc>
      </w:tr>
      <w:tr w:rsidR="00AB3A8B" w:rsidRPr="00CE14B1" w14:paraId="087113C2" w14:textId="77777777" w:rsidTr="00807302">
        <w:tc>
          <w:tcPr>
            <w:tcW w:w="6520" w:type="dxa"/>
            <w:tcBorders>
              <w:left w:val="single" w:sz="12" w:space="0" w:color="7F7F7F" w:themeColor="accent2"/>
            </w:tcBorders>
          </w:tcPr>
          <w:p w14:paraId="4BC9BA42" w14:textId="59D88257" w:rsidR="00AB3A8B" w:rsidRPr="00CE14B1" w:rsidRDefault="005C595E" w:rsidP="00807302">
            <w:pPr>
              <w:pStyle w:val="Sangradetextonormal"/>
              <w:keepNext/>
              <w:keepLines/>
              <w:spacing w:before="120"/>
              <w:ind w:left="0" w:right="380"/>
              <w:rPr>
                <w:rFonts w:ascii="Calibri" w:hAnsi="Calibri" w:cs="Arial"/>
                <w:bCs/>
                <w:szCs w:val="22"/>
                <w:lang w:val="es-ES"/>
              </w:rPr>
            </w:pPr>
            <w:r w:rsidRPr="005C595E">
              <w:rPr>
                <w:rFonts w:ascii="Calibri" w:hAnsi="Calibri" w:cs="Arial"/>
                <w:bCs/>
                <w:szCs w:val="22"/>
                <w:lang w:val="es-ES"/>
              </w:rPr>
              <w:t>Certificación de reserva de denominación expedida por el Registro Mercantil Central, que deberá estar vigente en el momento de la solicitud</w:t>
            </w:r>
            <w:r>
              <w:rPr>
                <w:rFonts w:ascii="Calibri" w:hAnsi="Calibri" w:cs="Arial"/>
                <w:bCs/>
                <w:szCs w:val="22"/>
                <w:lang w:val="es-ES"/>
              </w:rPr>
              <w:t xml:space="preserve"> inicial y hasta el momento de la autorización del proyecto</w:t>
            </w:r>
            <w:r w:rsidR="001E2C71">
              <w:rPr>
                <w:rFonts w:ascii="Calibri" w:hAnsi="Calibri" w:cs="Arial"/>
                <w:bCs/>
                <w:szCs w:val="22"/>
                <w:lang w:val="es-ES"/>
              </w:rPr>
              <w:t>.</w:t>
            </w:r>
          </w:p>
        </w:tc>
        <w:tc>
          <w:tcPr>
            <w:tcW w:w="556" w:type="dxa"/>
            <w:vAlign w:val="center"/>
          </w:tcPr>
          <w:p w14:paraId="14FB5178" w14:textId="77777777" w:rsidR="00AB3A8B" w:rsidRPr="00CE14B1" w:rsidRDefault="00AB3A8B" w:rsidP="005C595E">
            <w:pPr>
              <w:pStyle w:val="Sangradetextonormal"/>
              <w:keepNext/>
              <w:keepLines/>
              <w:spacing w:before="120" w:line="120" w:lineRule="auto"/>
              <w:ind w:left="0"/>
              <w:rPr>
                <w:rFonts w:ascii="Calibri" w:hAnsi="Calibri" w:cs="Arial"/>
                <w:bCs/>
                <w:szCs w:val="22"/>
                <w:lang w:val="es-ES"/>
              </w:rPr>
            </w:pP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0E299A">
              <w:rPr>
                <w:lang w:val="es-ES"/>
              </w:rPr>
            </w:r>
            <w:r w:rsidR="000E299A">
              <w:rPr>
                <w:lang w:val="es-ES"/>
              </w:rPr>
              <w:fldChar w:fldCharType="separate"/>
            </w:r>
            <w:r w:rsidRPr="00CE14B1">
              <w:rPr>
                <w:lang w:val="es-ES"/>
              </w:rPr>
              <w:fldChar w:fldCharType="end"/>
            </w:r>
          </w:p>
        </w:tc>
      </w:tr>
    </w:tbl>
    <w:p w14:paraId="750F9E90" w14:textId="38D3E2DD" w:rsidR="00AB3A8B" w:rsidRPr="00CE14B1" w:rsidRDefault="003A2D33" w:rsidP="00AB3A8B">
      <w:pPr>
        <w:pStyle w:val="Vietas1"/>
        <w:tabs>
          <w:tab w:val="clear" w:pos="8280"/>
          <w:tab w:val="num" w:pos="993"/>
        </w:tabs>
        <w:ind w:left="993" w:hanging="397"/>
        <w:jc w:val="left"/>
      </w:pPr>
      <w:r w:rsidRPr="005C595E">
        <w:rPr>
          <w:b w:val="0"/>
          <w:u w:val="single"/>
        </w:rPr>
        <w:t xml:space="preserve">Conversión </w:t>
      </w:r>
      <w:r w:rsidR="00AB3A8B" w:rsidRPr="005C595E">
        <w:rPr>
          <w:b w:val="0"/>
          <w:u w:val="single"/>
        </w:rPr>
        <w:t xml:space="preserve">de </w:t>
      </w:r>
      <w:r w:rsidRPr="005C595E">
        <w:rPr>
          <w:b w:val="0"/>
          <w:u w:val="single"/>
        </w:rPr>
        <w:t>SA</w:t>
      </w:r>
      <w:r w:rsidR="005C595E">
        <w:rPr>
          <w:b w:val="0"/>
          <w:u w:val="single"/>
        </w:rPr>
        <w:t>/SL</w:t>
      </w:r>
      <w:r w:rsidRPr="005C595E">
        <w:rPr>
          <w:b w:val="0"/>
          <w:u w:val="single"/>
        </w:rPr>
        <w:t xml:space="preserve"> en PSC</w:t>
      </w:r>
      <w:r w:rsidR="00AB3A8B" w:rsidRPr="00CE14B1">
        <w:tab/>
      </w:r>
      <w:r w:rsidR="00AB3A8B">
        <w:tab/>
      </w:r>
      <w:r w:rsidR="00AB3A8B">
        <w:tab/>
      </w:r>
      <w:r w:rsidR="00AB3A8B">
        <w:tab/>
      </w:r>
      <w:r w:rsidR="00AB3A8B">
        <w:tab/>
      </w:r>
      <w:r w:rsidR="00AB3A8B">
        <w:tab/>
        <w:t xml:space="preserve">     </w:t>
      </w:r>
      <w:r w:rsidR="005C595E">
        <w:tab/>
        <w:t xml:space="preserve">      </w:t>
      </w:r>
      <w:r w:rsidR="00AB3A8B" w:rsidRPr="00CE14B1">
        <w:fldChar w:fldCharType="begin">
          <w:ffData>
            <w:name w:val="Casilla14"/>
            <w:enabled/>
            <w:calcOnExit w:val="0"/>
            <w:checkBox>
              <w:sizeAuto/>
              <w:default w:val="0"/>
            </w:checkBox>
          </w:ffData>
        </w:fldChar>
      </w:r>
      <w:r w:rsidR="00AB3A8B" w:rsidRPr="00CE14B1">
        <w:instrText xml:space="preserve"> FORMCHECKBOX </w:instrText>
      </w:r>
      <w:r w:rsidR="000E299A">
        <w:fldChar w:fldCharType="separate"/>
      </w:r>
      <w:r w:rsidR="00AB3A8B" w:rsidRPr="00CE14B1">
        <w:fldChar w:fldCharType="end"/>
      </w:r>
    </w:p>
    <w:tbl>
      <w:tblPr>
        <w:tblW w:w="0" w:type="auto"/>
        <w:tblInd w:w="1063" w:type="dxa"/>
        <w:tblBorders>
          <w:left w:val="single" w:sz="12" w:space="0" w:color="7F7F7F" w:themeColor="accent2"/>
        </w:tblBorders>
        <w:tblCellMar>
          <w:left w:w="70" w:type="dxa"/>
          <w:right w:w="70" w:type="dxa"/>
        </w:tblCellMar>
        <w:tblLook w:val="0000" w:firstRow="0" w:lastRow="0" w:firstColumn="0" w:lastColumn="0" w:noHBand="0" w:noVBand="0"/>
      </w:tblPr>
      <w:tblGrid>
        <w:gridCol w:w="6294"/>
        <w:gridCol w:w="935"/>
      </w:tblGrid>
      <w:tr w:rsidR="00AB3A8B" w:rsidRPr="00CE14B1" w14:paraId="627FD540" w14:textId="77777777" w:rsidTr="00807302">
        <w:trPr>
          <w:trHeight w:val="390"/>
        </w:trPr>
        <w:tc>
          <w:tcPr>
            <w:tcW w:w="6294" w:type="dxa"/>
          </w:tcPr>
          <w:p w14:paraId="7342F724" w14:textId="423E4638" w:rsidR="00AB3A8B" w:rsidRPr="00CE14B1" w:rsidRDefault="00AB3A8B" w:rsidP="00807302">
            <w:pPr>
              <w:pStyle w:val="Sangradetextonormal"/>
              <w:keepNext/>
              <w:spacing w:before="120"/>
              <w:ind w:left="0"/>
              <w:jc w:val="left"/>
              <w:rPr>
                <w:rFonts w:ascii="Calibri" w:hAnsi="Calibri" w:cs="Arial"/>
                <w:bCs/>
                <w:szCs w:val="22"/>
                <w:lang w:val="es-ES"/>
              </w:rPr>
            </w:pPr>
            <w:r w:rsidRPr="00CE14B1">
              <w:rPr>
                <w:rFonts w:ascii="Calibri" w:hAnsi="Calibri" w:cs="Arial"/>
                <w:bCs/>
                <w:szCs w:val="22"/>
                <w:lang w:val="es-ES"/>
              </w:rPr>
              <w:t>Verifique</w:t>
            </w:r>
            <w:r w:rsidR="005C595E">
              <w:rPr>
                <w:rFonts w:ascii="Calibri" w:hAnsi="Calibri" w:cs="Arial"/>
                <w:bCs/>
                <w:szCs w:val="22"/>
                <w:lang w:val="es-ES"/>
              </w:rPr>
              <w:t xml:space="preserve"> los documentos que se adjuntan:</w:t>
            </w:r>
          </w:p>
        </w:tc>
        <w:tc>
          <w:tcPr>
            <w:tcW w:w="935" w:type="dxa"/>
          </w:tcPr>
          <w:p w14:paraId="6B101198" w14:textId="77777777" w:rsidR="00AB3A8B" w:rsidRPr="00CE14B1" w:rsidRDefault="00AB3A8B" w:rsidP="00807302">
            <w:pPr>
              <w:pStyle w:val="Sangradetextonormal"/>
              <w:keepNext/>
              <w:spacing w:before="120" w:line="120" w:lineRule="auto"/>
              <w:ind w:left="0"/>
              <w:jc w:val="center"/>
              <w:rPr>
                <w:rFonts w:ascii="Calibri" w:hAnsi="Calibri" w:cs="Arial"/>
                <w:bCs/>
                <w:szCs w:val="22"/>
                <w:lang w:val="es-ES"/>
              </w:rPr>
            </w:pPr>
          </w:p>
        </w:tc>
      </w:tr>
      <w:tr w:rsidR="00AB3A8B" w:rsidRPr="00CE14B1" w14:paraId="2790A592" w14:textId="77777777" w:rsidTr="00807302">
        <w:trPr>
          <w:trHeight w:val="659"/>
        </w:trPr>
        <w:tc>
          <w:tcPr>
            <w:tcW w:w="6294" w:type="dxa"/>
          </w:tcPr>
          <w:p w14:paraId="5D24DAC7" w14:textId="70F676A0" w:rsidR="00AB3A8B" w:rsidRPr="00CE14B1" w:rsidRDefault="006460EF" w:rsidP="00807302">
            <w:pPr>
              <w:pStyle w:val="Sangradetextonormal"/>
              <w:keepNext/>
              <w:spacing w:before="120"/>
              <w:ind w:left="0"/>
              <w:rPr>
                <w:rFonts w:ascii="Calibri" w:hAnsi="Calibri" w:cs="Arial"/>
                <w:bCs/>
                <w:szCs w:val="22"/>
                <w:lang w:val="es-ES"/>
              </w:rPr>
            </w:pPr>
            <w:r>
              <w:rPr>
                <w:rFonts w:ascii="Calibri" w:hAnsi="Calibri" w:cs="Arial"/>
                <w:bCs/>
                <w:szCs w:val="22"/>
                <w:lang w:val="es-ES"/>
              </w:rPr>
              <w:t xml:space="preserve">Cuentas anuales </w:t>
            </w:r>
            <w:r w:rsidR="00AB3A8B" w:rsidRPr="00CE14B1">
              <w:rPr>
                <w:rFonts w:ascii="Calibri" w:hAnsi="Calibri" w:cs="Arial"/>
                <w:bCs/>
                <w:szCs w:val="22"/>
                <w:lang w:val="es-ES"/>
              </w:rPr>
              <w:t>auditad</w:t>
            </w:r>
            <w:r>
              <w:rPr>
                <w:rFonts w:ascii="Calibri" w:hAnsi="Calibri" w:cs="Arial"/>
                <w:bCs/>
                <w:szCs w:val="22"/>
                <w:lang w:val="es-ES"/>
              </w:rPr>
              <w:t>as</w:t>
            </w:r>
            <w:r w:rsidR="00AB3A8B" w:rsidRPr="00CE14B1">
              <w:rPr>
                <w:rFonts w:ascii="Calibri" w:hAnsi="Calibri" w:cs="Arial"/>
                <w:bCs/>
                <w:szCs w:val="22"/>
                <w:lang w:val="es-ES"/>
              </w:rPr>
              <w:t xml:space="preserve"> cerrad</w:t>
            </w:r>
            <w:r>
              <w:rPr>
                <w:rFonts w:ascii="Calibri" w:hAnsi="Calibri" w:cs="Arial"/>
                <w:bCs/>
                <w:szCs w:val="22"/>
                <w:lang w:val="es-ES"/>
              </w:rPr>
              <w:t>as</w:t>
            </w:r>
            <w:r w:rsidR="00AB3A8B" w:rsidRPr="00CE14B1">
              <w:rPr>
                <w:rFonts w:ascii="Calibri" w:hAnsi="Calibri" w:cs="Arial"/>
                <w:bCs/>
                <w:szCs w:val="22"/>
                <w:lang w:val="es-ES"/>
              </w:rPr>
              <w:t xml:space="preserve"> no antes del último día hábil del trimestre anterior al momento de presentación de la solicitud, con mención expresa y detalle de las posibles contingencias que pudieran afectar a la valoración del patrimonio</w:t>
            </w:r>
            <w:r w:rsidR="003A2D33">
              <w:rPr>
                <w:rFonts w:ascii="Calibri" w:hAnsi="Calibri" w:cs="Arial"/>
                <w:bCs/>
                <w:szCs w:val="22"/>
                <w:lang w:val="es-ES"/>
              </w:rPr>
              <w:t xml:space="preserve"> (excepto que se trate de un vehículo de reciente constitución o que no tenga activos distintos de la liquidez o similares).</w:t>
            </w:r>
          </w:p>
        </w:tc>
        <w:tc>
          <w:tcPr>
            <w:tcW w:w="935" w:type="dxa"/>
          </w:tcPr>
          <w:p w14:paraId="69E9FF06" w14:textId="77777777" w:rsidR="00AB3A8B" w:rsidRPr="00CE14B1" w:rsidRDefault="00AB3A8B" w:rsidP="00807302">
            <w:pPr>
              <w:pStyle w:val="Sangradetextonormal"/>
              <w:keepNext/>
              <w:spacing w:before="160" w:line="120" w:lineRule="auto"/>
              <w:ind w:left="0"/>
              <w:jc w:val="center"/>
              <w:rPr>
                <w:rFonts w:ascii="Calibri" w:hAnsi="Calibri"/>
                <w:szCs w:val="22"/>
                <w:lang w:val="es-ES"/>
              </w:rPr>
            </w:pPr>
          </w:p>
          <w:p w14:paraId="50E97740" w14:textId="77777777" w:rsidR="00AB3A8B" w:rsidRPr="00CE14B1" w:rsidRDefault="00AB3A8B" w:rsidP="00807302">
            <w:pPr>
              <w:pStyle w:val="Sangradetextonormal"/>
              <w:keepNext/>
              <w:keepLines/>
              <w:spacing w:before="120" w:line="120" w:lineRule="auto"/>
              <w:ind w:left="0"/>
              <w:jc w:val="center"/>
              <w:rPr>
                <w:rFonts w:ascii="Calibri" w:hAnsi="Calibri" w:cs="Arial"/>
                <w:b/>
                <w:bCs/>
                <w:szCs w:val="22"/>
                <w:lang w:val="es-ES"/>
              </w:rPr>
            </w:pPr>
            <w:r w:rsidRPr="00CE14B1">
              <w:rPr>
                <w:rFonts w:ascii="Calibri" w:hAnsi="Calibri"/>
                <w:szCs w:val="22"/>
                <w:lang w:val="es-ES"/>
              </w:rPr>
              <w:t xml:space="preserve">   </w:t>
            </w:r>
            <w:r w:rsidRPr="00CE14B1">
              <w:rPr>
                <w:rFonts w:ascii="Calibri" w:hAnsi="Calibri"/>
                <w:szCs w:val="22"/>
                <w:lang w:val="es-ES"/>
              </w:rPr>
              <w:fldChar w:fldCharType="begin">
                <w:ffData>
                  <w:name w:val="Casilla14"/>
                  <w:enabled/>
                  <w:calcOnExit w:val="0"/>
                  <w:checkBox>
                    <w:sizeAuto/>
                    <w:default w:val="0"/>
                  </w:checkBox>
                </w:ffData>
              </w:fldChar>
            </w:r>
            <w:r w:rsidRPr="00CE14B1">
              <w:rPr>
                <w:rFonts w:ascii="Calibri" w:hAnsi="Calibri"/>
                <w:szCs w:val="22"/>
                <w:lang w:val="es-ES"/>
              </w:rPr>
              <w:instrText xml:space="preserve"> FORMCHECKBOX </w:instrText>
            </w:r>
            <w:r w:rsidR="000E299A">
              <w:rPr>
                <w:rFonts w:ascii="Calibri" w:hAnsi="Calibri"/>
                <w:szCs w:val="22"/>
                <w:lang w:val="es-ES"/>
              </w:rPr>
            </w:r>
            <w:r w:rsidR="000E299A">
              <w:rPr>
                <w:rFonts w:ascii="Calibri" w:hAnsi="Calibri"/>
                <w:szCs w:val="22"/>
                <w:lang w:val="es-ES"/>
              </w:rPr>
              <w:fldChar w:fldCharType="separate"/>
            </w:r>
            <w:r w:rsidRPr="00CE14B1">
              <w:rPr>
                <w:rFonts w:ascii="Calibri" w:hAnsi="Calibri"/>
                <w:szCs w:val="22"/>
                <w:lang w:val="es-ES"/>
              </w:rPr>
              <w:fldChar w:fldCharType="end"/>
            </w:r>
          </w:p>
        </w:tc>
      </w:tr>
      <w:tr w:rsidR="00AB3A8B" w:rsidRPr="00CE14B1" w14:paraId="186A9D1E" w14:textId="77777777" w:rsidTr="00807302">
        <w:trPr>
          <w:trHeight w:val="929"/>
        </w:trPr>
        <w:tc>
          <w:tcPr>
            <w:tcW w:w="6294" w:type="dxa"/>
          </w:tcPr>
          <w:p w14:paraId="1A651EE1" w14:textId="77777777" w:rsidR="00AB3A8B" w:rsidRDefault="00AB3A8B" w:rsidP="00807302">
            <w:pPr>
              <w:pStyle w:val="Sangradetextonormal"/>
              <w:keepNext/>
              <w:spacing w:before="120"/>
              <w:ind w:left="0"/>
              <w:rPr>
                <w:rFonts w:ascii="Calibri" w:hAnsi="Calibri" w:cs="Arial"/>
                <w:bCs/>
                <w:szCs w:val="22"/>
                <w:lang w:val="es-ES"/>
              </w:rPr>
            </w:pPr>
            <w:r w:rsidRPr="00CE14B1">
              <w:rPr>
                <w:rFonts w:ascii="Calibri" w:hAnsi="Calibri" w:cs="Arial"/>
                <w:bCs/>
                <w:szCs w:val="22"/>
                <w:lang w:val="es-ES"/>
              </w:rPr>
              <w:t>Cuentas anuales auditadas</w:t>
            </w:r>
            <w:r w:rsidR="003A2D33">
              <w:rPr>
                <w:rFonts w:ascii="Calibri" w:hAnsi="Calibri" w:cs="Arial"/>
                <w:bCs/>
                <w:szCs w:val="22"/>
                <w:lang w:val="es-ES"/>
              </w:rPr>
              <w:t>, si procede,</w:t>
            </w:r>
            <w:r w:rsidRPr="00CE14B1">
              <w:rPr>
                <w:rFonts w:ascii="Calibri" w:hAnsi="Calibri" w:cs="Arial"/>
                <w:bCs/>
                <w:szCs w:val="22"/>
                <w:lang w:val="es-ES"/>
              </w:rPr>
              <w:t xml:space="preserve"> de los dos últimos ejercicios o desde su creación, si ésta se hubiere producido durante este periodo.</w:t>
            </w:r>
          </w:p>
          <w:p w14:paraId="732CAB47" w14:textId="2E6090C1" w:rsidR="003A2D33" w:rsidRPr="00CE14B1" w:rsidRDefault="003A2D33" w:rsidP="00807302">
            <w:pPr>
              <w:pStyle w:val="Sangradetextonormal"/>
              <w:keepNext/>
              <w:spacing w:before="120"/>
              <w:ind w:left="0"/>
              <w:rPr>
                <w:rFonts w:ascii="Calibri" w:hAnsi="Calibri" w:cs="Arial"/>
                <w:bCs/>
                <w:szCs w:val="22"/>
                <w:lang w:val="es-ES"/>
              </w:rPr>
            </w:pPr>
            <w:r>
              <w:rPr>
                <w:rFonts w:ascii="Calibri" w:hAnsi="Calibri" w:cs="Arial"/>
                <w:bCs/>
                <w:szCs w:val="22"/>
                <w:lang w:val="es-ES"/>
              </w:rPr>
              <w:t>Si la SA</w:t>
            </w:r>
            <w:r w:rsidR="005C595E">
              <w:rPr>
                <w:rFonts w:ascii="Calibri" w:hAnsi="Calibri" w:cs="Arial"/>
                <w:bCs/>
                <w:szCs w:val="22"/>
                <w:lang w:val="es-ES"/>
              </w:rPr>
              <w:t>/SL</w:t>
            </w:r>
            <w:r>
              <w:rPr>
                <w:rFonts w:ascii="Calibri" w:hAnsi="Calibri" w:cs="Arial"/>
                <w:bCs/>
                <w:szCs w:val="22"/>
                <w:lang w:val="es-ES"/>
              </w:rPr>
              <w:t xml:space="preserve"> no estuviera sujeta a auditoría, deberán presentarse las Cuentas Anuales depositadas en el Registro Mercantil </w:t>
            </w:r>
            <w:r w:rsidRPr="00CE14B1">
              <w:rPr>
                <w:rFonts w:ascii="Calibri" w:hAnsi="Calibri" w:cs="Arial"/>
                <w:bCs/>
                <w:szCs w:val="22"/>
                <w:lang w:val="es-ES"/>
              </w:rPr>
              <w:t>de los dos últimos ejercicios o desde su creación, si ésta se hubiere producido durante este periodo</w:t>
            </w:r>
            <w:r w:rsidR="006460EF">
              <w:rPr>
                <w:rFonts w:ascii="Calibri" w:hAnsi="Calibri" w:cs="Arial"/>
                <w:bCs/>
                <w:szCs w:val="22"/>
                <w:lang w:val="es-ES"/>
              </w:rPr>
              <w:t xml:space="preserve"> y una proyección de </w:t>
            </w:r>
            <w:proofErr w:type="gramStart"/>
            <w:r w:rsidR="006460EF">
              <w:rPr>
                <w:rFonts w:ascii="Calibri" w:hAnsi="Calibri" w:cs="Arial"/>
                <w:bCs/>
                <w:szCs w:val="22"/>
                <w:lang w:val="es-ES"/>
              </w:rPr>
              <w:t>las mismas</w:t>
            </w:r>
            <w:proofErr w:type="gramEnd"/>
            <w:r w:rsidR="006460EF">
              <w:rPr>
                <w:rFonts w:ascii="Calibri" w:hAnsi="Calibri" w:cs="Arial"/>
                <w:bCs/>
                <w:szCs w:val="22"/>
                <w:lang w:val="es-ES"/>
              </w:rPr>
              <w:t xml:space="preserve"> correspondiente al último día hábil del trimestre anterior a la presentación de la solicitud firmada por la(s) persona(s) que dir</w:t>
            </w:r>
            <w:r w:rsidR="000456DE">
              <w:rPr>
                <w:rFonts w:ascii="Calibri" w:hAnsi="Calibri" w:cs="Arial"/>
                <w:bCs/>
                <w:szCs w:val="22"/>
                <w:lang w:val="es-ES"/>
              </w:rPr>
              <w:t>i</w:t>
            </w:r>
            <w:r w:rsidR="006460EF">
              <w:rPr>
                <w:rFonts w:ascii="Calibri" w:hAnsi="Calibri" w:cs="Arial"/>
                <w:bCs/>
                <w:szCs w:val="22"/>
                <w:lang w:val="es-ES"/>
              </w:rPr>
              <w:t>gen su actividad</w:t>
            </w:r>
            <w:r>
              <w:rPr>
                <w:rFonts w:ascii="Calibri" w:hAnsi="Calibri" w:cs="Arial"/>
                <w:bCs/>
                <w:szCs w:val="22"/>
                <w:lang w:val="es-ES"/>
              </w:rPr>
              <w:t>.</w:t>
            </w:r>
          </w:p>
        </w:tc>
        <w:tc>
          <w:tcPr>
            <w:tcW w:w="935" w:type="dxa"/>
          </w:tcPr>
          <w:p w14:paraId="13B3A973" w14:textId="77777777" w:rsidR="00AB3A8B" w:rsidRPr="00CE14B1" w:rsidRDefault="00AB3A8B" w:rsidP="00807302">
            <w:pPr>
              <w:pStyle w:val="Sangradetextonormal"/>
              <w:keepNext/>
              <w:spacing w:before="160" w:line="120" w:lineRule="auto"/>
              <w:ind w:left="0"/>
              <w:jc w:val="center"/>
              <w:rPr>
                <w:rFonts w:ascii="Calibri" w:hAnsi="Calibri"/>
                <w:szCs w:val="22"/>
                <w:lang w:val="es-ES"/>
              </w:rPr>
            </w:pPr>
          </w:p>
          <w:p w14:paraId="6E784E8E" w14:textId="77777777" w:rsidR="00AB3A8B" w:rsidRPr="00CE14B1" w:rsidRDefault="00AB3A8B" w:rsidP="00807302">
            <w:pPr>
              <w:pStyle w:val="Sangradetextonormal"/>
              <w:keepNext/>
              <w:keepLines/>
              <w:spacing w:before="120" w:line="120" w:lineRule="auto"/>
              <w:ind w:left="0"/>
              <w:jc w:val="center"/>
              <w:rPr>
                <w:rFonts w:ascii="Calibri" w:hAnsi="Calibri"/>
                <w:szCs w:val="22"/>
                <w:lang w:val="es-ES"/>
              </w:rPr>
            </w:pPr>
            <w:r w:rsidRPr="00CE14B1">
              <w:rPr>
                <w:rFonts w:ascii="Calibri" w:hAnsi="Calibri"/>
                <w:szCs w:val="22"/>
                <w:lang w:val="es-ES"/>
              </w:rPr>
              <w:t xml:space="preserve">   </w:t>
            </w:r>
            <w:r w:rsidRPr="00CE14B1">
              <w:rPr>
                <w:rFonts w:ascii="Calibri" w:hAnsi="Calibri"/>
                <w:szCs w:val="22"/>
                <w:lang w:val="es-ES"/>
              </w:rPr>
              <w:fldChar w:fldCharType="begin">
                <w:ffData>
                  <w:name w:val="Casilla14"/>
                  <w:enabled/>
                  <w:calcOnExit w:val="0"/>
                  <w:checkBox>
                    <w:sizeAuto/>
                    <w:default w:val="0"/>
                  </w:checkBox>
                </w:ffData>
              </w:fldChar>
            </w:r>
            <w:r w:rsidRPr="00CE14B1">
              <w:rPr>
                <w:rFonts w:ascii="Calibri" w:hAnsi="Calibri"/>
                <w:szCs w:val="22"/>
                <w:lang w:val="es-ES"/>
              </w:rPr>
              <w:instrText xml:space="preserve"> FORMCHECKBOX </w:instrText>
            </w:r>
            <w:r w:rsidR="000E299A">
              <w:rPr>
                <w:rFonts w:ascii="Calibri" w:hAnsi="Calibri"/>
                <w:szCs w:val="22"/>
                <w:lang w:val="es-ES"/>
              </w:rPr>
            </w:r>
            <w:r w:rsidR="000E299A">
              <w:rPr>
                <w:rFonts w:ascii="Calibri" w:hAnsi="Calibri"/>
                <w:szCs w:val="22"/>
                <w:lang w:val="es-ES"/>
              </w:rPr>
              <w:fldChar w:fldCharType="separate"/>
            </w:r>
            <w:r w:rsidRPr="00CE14B1">
              <w:rPr>
                <w:rFonts w:ascii="Calibri" w:hAnsi="Calibri"/>
                <w:szCs w:val="22"/>
                <w:lang w:val="es-ES"/>
              </w:rPr>
              <w:fldChar w:fldCharType="end"/>
            </w:r>
            <w:r w:rsidRPr="00CE14B1">
              <w:rPr>
                <w:rFonts w:ascii="Calibri" w:hAnsi="Calibri"/>
                <w:szCs w:val="22"/>
                <w:lang w:val="es-ES"/>
              </w:rPr>
              <w:t xml:space="preserve"> </w:t>
            </w:r>
          </w:p>
        </w:tc>
      </w:tr>
      <w:tr w:rsidR="003A2D33" w:rsidRPr="00CE14B1" w14:paraId="2DFAF575" w14:textId="77777777" w:rsidTr="00807302">
        <w:trPr>
          <w:trHeight w:val="929"/>
        </w:trPr>
        <w:tc>
          <w:tcPr>
            <w:tcW w:w="6294" w:type="dxa"/>
          </w:tcPr>
          <w:p w14:paraId="23CEFF60" w14:textId="0B9DA5FD" w:rsidR="003A2D33" w:rsidRPr="00CE14B1" w:rsidRDefault="003A2D33" w:rsidP="005C595E">
            <w:pPr>
              <w:pStyle w:val="Sangradetextonormal"/>
              <w:keepNext/>
              <w:spacing w:before="120"/>
              <w:ind w:left="0"/>
              <w:rPr>
                <w:rFonts w:ascii="Calibri" w:hAnsi="Calibri" w:cs="Arial"/>
                <w:bCs/>
                <w:szCs w:val="22"/>
                <w:lang w:val="es-ES"/>
              </w:rPr>
            </w:pPr>
            <w:r w:rsidRPr="00CE14B1">
              <w:rPr>
                <w:rFonts w:ascii="Calibri" w:hAnsi="Calibri" w:cs="Arial"/>
                <w:bCs/>
                <w:szCs w:val="22"/>
                <w:lang w:val="es-ES"/>
              </w:rPr>
              <w:t xml:space="preserve">Certificación de acuerdos sociales </w:t>
            </w:r>
            <w:r w:rsidR="006460EF">
              <w:rPr>
                <w:rFonts w:ascii="Calibri" w:hAnsi="Calibri" w:cs="Arial"/>
                <w:bCs/>
                <w:szCs w:val="22"/>
                <w:lang w:val="es-ES"/>
              </w:rPr>
              <w:t xml:space="preserve">de transformación </w:t>
            </w:r>
            <w:r w:rsidRPr="00CE14B1">
              <w:rPr>
                <w:rFonts w:ascii="Calibri" w:hAnsi="Calibri" w:cs="Arial"/>
                <w:bCs/>
                <w:szCs w:val="22"/>
                <w:lang w:val="es-ES"/>
              </w:rPr>
              <w:t>(</w:t>
            </w:r>
            <w:r w:rsidR="005C595E">
              <w:rPr>
                <w:rFonts w:ascii="Calibri" w:hAnsi="Calibri" w:cs="Arial"/>
                <w:bCs/>
                <w:szCs w:val="22"/>
                <w:lang w:val="es-ES"/>
              </w:rPr>
              <w:t>órgano de administración</w:t>
            </w:r>
            <w:r w:rsidRPr="00CE14B1">
              <w:rPr>
                <w:rFonts w:ascii="Calibri" w:hAnsi="Calibri" w:cs="Arial"/>
                <w:bCs/>
                <w:szCs w:val="22"/>
                <w:lang w:val="es-ES"/>
              </w:rPr>
              <w:t xml:space="preserve"> o junta general de accionistas</w:t>
            </w:r>
            <w:r w:rsidR="005C595E">
              <w:rPr>
                <w:rFonts w:ascii="Calibri" w:hAnsi="Calibri" w:cs="Arial"/>
                <w:bCs/>
                <w:szCs w:val="22"/>
                <w:lang w:val="es-ES"/>
              </w:rPr>
              <w:t>/socios</w:t>
            </w:r>
            <w:r w:rsidRPr="00CE14B1">
              <w:rPr>
                <w:rFonts w:ascii="Calibri" w:hAnsi="Calibri" w:cs="Arial"/>
                <w:bCs/>
                <w:szCs w:val="22"/>
                <w:lang w:val="es-ES"/>
              </w:rPr>
              <w:t>/acta de decisiones de socio único), sujetos, en su caso, a la correspondiente autorización de la CNMV</w:t>
            </w:r>
            <w:r w:rsidR="006460EF">
              <w:rPr>
                <w:rFonts w:ascii="Calibri" w:hAnsi="Calibri" w:cs="Arial"/>
                <w:bCs/>
                <w:szCs w:val="22"/>
                <w:lang w:val="es-ES"/>
              </w:rPr>
              <w:t>.</w:t>
            </w:r>
          </w:p>
        </w:tc>
        <w:tc>
          <w:tcPr>
            <w:tcW w:w="935" w:type="dxa"/>
          </w:tcPr>
          <w:p w14:paraId="6186F041" w14:textId="77777777" w:rsidR="003A2D33" w:rsidRDefault="003A2D33" w:rsidP="00807302">
            <w:pPr>
              <w:pStyle w:val="Sangradetextonormal"/>
              <w:keepNext/>
              <w:spacing w:before="160" w:line="120" w:lineRule="auto"/>
              <w:ind w:left="0"/>
              <w:jc w:val="center"/>
              <w:rPr>
                <w:rFonts w:ascii="Calibri" w:hAnsi="Calibri"/>
                <w:szCs w:val="22"/>
                <w:lang w:val="es-ES"/>
              </w:rPr>
            </w:pPr>
          </w:p>
          <w:p w14:paraId="5727D3F3" w14:textId="1088EBAD" w:rsidR="003A2D33" w:rsidRPr="00CE14B1" w:rsidRDefault="003A2D33" w:rsidP="00807302">
            <w:pPr>
              <w:pStyle w:val="Sangradetextonormal"/>
              <w:keepNext/>
              <w:spacing w:before="160" w:line="120" w:lineRule="auto"/>
              <w:ind w:left="0"/>
              <w:jc w:val="center"/>
              <w:rPr>
                <w:rFonts w:ascii="Calibri" w:hAnsi="Calibri"/>
                <w:szCs w:val="22"/>
                <w:lang w:val="es-ES"/>
              </w:rPr>
            </w:pPr>
            <w:r>
              <w:rPr>
                <w:rFonts w:ascii="Calibri" w:hAnsi="Calibri"/>
                <w:szCs w:val="22"/>
                <w:lang w:val="es-ES"/>
              </w:rPr>
              <w:t xml:space="preserve">  </w:t>
            </w:r>
            <w:r w:rsidRPr="00CE14B1">
              <w:rPr>
                <w:rFonts w:ascii="Calibri" w:hAnsi="Calibri"/>
                <w:szCs w:val="22"/>
                <w:lang w:val="es-ES"/>
              </w:rPr>
              <w:fldChar w:fldCharType="begin">
                <w:ffData>
                  <w:name w:val="Casilla14"/>
                  <w:enabled/>
                  <w:calcOnExit w:val="0"/>
                  <w:checkBox>
                    <w:sizeAuto/>
                    <w:default w:val="0"/>
                  </w:checkBox>
                </w:ffData>
              </w:fldChar>
            </w:r>
            <w:r w:rsidRPr="00CE14B1">
              <w:rPr>
                <w:rFonts w:ascii="Calibri" w:hAnsi="Calibri"/>
                <w:szCs w:val="22"/>
                <w:lang w:val="es-ES"/>
              </w:rPr>
              <w:instrText xml:space="preserve"> FORMCHECKBOX </w:instrText>
            </w:r>
            <w:r w:rsidR="000E299A">
              <w:rPr>
                <w:rFonts w:ascii="Calibri" w:hAnsi="Calibri"/>
                <w:szCs w:val="22"/>
                <w:lang w:val="es-ES"/>
              </w:rPr>
            </w:r>
            <w:r w:rsidR="000E299A">
              <w:rPr>
                <w:rFonts w:ascii="Calibri" w:hAnsi="Calibri"/>
                <w:szCs w:val="22"/>
                <w:lang w:val="es-ES"/>
              </w:rPr>
              <w:fldChar w:fldCharType="separate"/>
            </w:r>
            <w:r w:rsidRPr="00CE14B1">
              <w:rPr>
                <w:rFonts w:ascii="Calibri" w:hAnsi="Calibri"/>
                <w:szCs w:val="22"/>
                <w:lang w:val="es-ES"/>
              </w:rPr>
              <w:fldChar w:fldCharType="end"/>
            </w:r>
          </w:p>
        </w:tc>
      </w:tr>
      <w:tr w:rsidR="00AB3A8B" w:rsidRPr="00CE14B1" w14:paraId="4E0C74B3" w14:textId="77777777" w:rsidTr="00807302">
        <w:trPr>
          <w:trHeight w:val="929"/>
        </w:trPr>
        <w:tc>
          <w:tcPr>
            <w:tcW w:w="6294" w:type="dxa"/>
          </w:tcPr>
          <w:p w14:paraId="4D1A415E" w14:textId="32964BE0" w:rsidR="00AB3A8B" w:rsidRPr="00CE14B1" w:rsidRDefault="003A2D33" w:rsidP="00807302">
            <w:pPr>
              <w:pStyle w:val="Sangradetextonormal"/>
              <w:keepNext/>
              <w:spacing w:before="120"/>
              <w:ind w:left="0"/>
              <w:rPr>
                <w:rFonts w:ascii="Calibri" w:hAnsi="Calibri" w:cs="Arial"/>
                <w:bCs/>
                <w:szCs w:val="22"/>
                <w:lang w:val="es-ES"/>
              </w:rPr>
            </w:pPr>
            <w:r>
              <w:rPr>
                <w:rFonts w:ascii="Calibri" w:hAnsi="Calibri" w:cs="Arial"/>
                <w:bCs/>
                <w:szCs w:val="22"/>
                <w:lang w:val="es-ES"/>
              </w:rPr>
              <w:t>Estatutos sociales vigentes de la SA</w:t>
            </w:r>
            <w:r w:rsidR="005C595E">
              <w:rPr>
                <w:rFonts w:ascii="Calibri" w:hAnsi="Calibri" w:cs="Arial"/>
                <w:bCs/>
                <w:szCs w:val="22"/>
                <w:lang w:val="es-ES"/>
              </w:rPr>
              <w:t>/SL</w:t>
            </w:r>
            <w:r w:rsidR="00AB3A8B" w:rsidRPr="00CE14B1">
              <w:rPr>
                <w:rFonts w:ascii="Calibri" w:hAnsi="Calibri" w:cs="Arial"/>
                <w:bCs/>
                <w:szCs w:val="22"/>
                <w:lang w:val="es-ES"/>
              </w:rPr>
              <w:t>.</w:t>
            </w:r>
          </w:p>
        </w:tc>
        <w:tc>
          <w:tcPr>
            <w:tcW w:w="935" w:type="dxa"/>
          </w:tcPr>
          <w:p w14:paraId="034A9934" w14:textId="77777777" w:rsidR="00AB3A8B" w:rsidRPr="00CE14B1" w:rsidRDefault="00AB3A8B" w:rsidP="00807302">
            <w:pPr>
              <w:pStyle w:val="Sangradetextonormal"/>
              <w:keepNext/>
              <w:spacing w:before="160" w:line="120" w:lineRule="auto"/>
              <w:ind w:left="0"/>
              <w:jc w:val="center"/>
              <w:rPr>
                <w:rFonts w:ascii="Calibri" w:hAnsi="Calibri"/>
                <w:szCs w:val="22"/>
                <w:lang w:val="es-ES"/>
              </w:rPr>
            </w:pPr>
          </w:p>
          <w:p w14:paraId="5FE42280" w14:textId="3B39081C" w:rsidR="00AB3A8B" w:rsidRPr="00CE14B1" w:rsidRDefault="00AB3A8B" w:rsidP="00807302">
            <w:pPr>
              <w:pStyle w:val="Sangradetextonormal"/>
              <w:keepNext/>
              <w:keepLines/>
              <w:spacing w:before="120" w:line="120" w:lineRule="auto"/>
              <w:ind w:left="0"/>
              <w:jc w:val="center"/>
              <w:rPr>
                <w:rFonts w:ascii="Calibri" w:hAnsi="Calibri" w:cs="Arial"/>
                <w:b/>
                <w:bCs/>
                <w:szCs w:val="22"/>
                <w:lang w:val="es-ES"/>
              </w:rPr>
            </w:pPr>
            <w:r w:rsidRPr="00CE14B1">
              <w:rPr>
                <w:rFonts w:ascii="Calibri" w:hAnsi="Calibri"/>
                <w:szCs w:val="22"/>
                <w:lang w:val="es-ES"/>
              </w:rPr>
              <w:t xml:space="preserve">   </w:t>
            </w:r>
            <w:r w:rsidRPr="00CE14B1">
              <w:rPr>
                <w:rFonts w:ascii="Calibri" w:hAnsi="Calibri"/>
                <w:szCs w:val="22"/>
                <w:lang w:val="es-ES"/>
              </w:rPr>
              <w:fldChar w:fldCharType="begin">
                <w:ffData>
                  <w:name w:val="Casilla14"/>
                  <w:enabled/>
                  <w:calcOnExit w:val="0"/>
                  <w:checkBox>
                    <w:sizeAuto/>
                    <w:default w:val="0"/>
                  </w:checkBox>
                </w:ffData>
              </w:fldChar>
            </w:r>
            <w:r w:rsidRPr="00CE14B1">
              <w:rPr>
                <w:rFonts w:ascii="Calibri" w:hAnsi="Calibri"/>
                <w:szCs w:val="22"/>
                <w:lang w:val="es-ES"/>
              </w:rPr>
              <w:instrText xml:space="preserve"> FORMCHECKBOX </w:instrText>
            </w:r>
            <w:r w:rsidR="000E299A">
              <w:rPr>
                <w:rFonts w:ascii="Calibri" w:hAnsi="Calibri"/>
                <w:szCs w:val="22"/>
                <w:lang w:val="es-ES"/>
              </w:rPr>
            </w:r>
            <w:r w:rsidR="000E299A">
              <w:rPr>
                <w:rFonts w:ascii="Calibri" w:hAnsi="Calibri"/>
                <w:szCs w:val="22"/>
                <w:lang w:val="es-ES"/>
              </w:rPr>
              <w:fldChar w:fldCharType="separate"/>
            </w:r>
            <w:r w:rsidRPr="00CE14B1">
              <w:rPr>
                <w:rFonts w:ascii="Calibri" w:hAnsi="Calibri"/>
                <w:szCs w:val="22"/>
                <w:lang w:val="es-ES"/>
              </w:rPr>
              <w:fldChar w:fldCharType="end"/>
            </w:r>
          </w:p>
        </w:tc>
      </w:tr>
      <w:tr w:rsidR="00F975DC" w:rsidRPr="00CE14B1" w14:paraId="45D53B6F" w14:textId="77777777" w:rsidTr="00807302">
        <w:trPr>
          <w:trHeight w:val="929"/>
        </w:trPr>
        <w:tc>
          <w:tcPr>
            <w:tcW w:w="6294" w:type="dxa"/>
          </w:tcPr>
          <w:p w14:paraId="7EFE2E63" w14:textId="3F671FD2" w:rsidR="00F975DC" w:rsidRDefault="00F975DC" w:rsidP="00807302">
            <w:pPr>
              <w:pStyle w:val="Sangradetextonormal"/>
              <w:keepNext/>
              <w:spacing w:before="120"/>
              <w:ind w:left="0"/>
              <w:rPr>
                <w:rFonts w:ascii="Calibri" w:hAnsi="Calibri" w:cs="Arial"/>
                <w:bCs/>
                <w:szCs w:val="22"/>
                <w:lang w:val="es-ES"/>
              </w:rPr>
            </w:pPr>
            <w:r w:rsidRPr="00CE14B1">
              <w:rPr>
                <w:rFonts w:ascii="Calibri" w:hAnsi="Calibri" w:cs="Arial"/>
                <w:bCs/>
                <w:szCs w:val="22"/>
                <w:lang w:val="es-ES"/>
              </w:rPr>
              <w:t>Proyecto de estatutos sociales</w:t>
            </w:r>
          </w:p>
        </w:tc>
        <w:tc>
          <w:tcPr>
            <w:tcW w:w="935" w:type="dxa"/>
          </w:tcPr>
          <w:p w14:paraId="2F33F3EF" w14:textId="77777777" w:rsidR="00F975DC" w:rsidRDefault="00F975DC" w:rsidP="00807302">
            <w:pPr>
              <w:pStyle w:val="Sangradetextonormal"/>
              <w:keepNext/>
              <w:spacing w:before="160" w:line="120" w:lineRule="auto"/>
              <w:ind w:left="0"/>
              <w:jc w:val="center"/>
              <w:rPr>
                <w:rFonts w:ascii="Calibri" w:hAnsi="Calibri"/>
                <w:szCs w:val="22"/>
                <w:lang w:val="es-ES"/>
              </w:rPr>
            </w:pPr>
            <w:r w:rsidRPr="00CE14B1">
              <w:rPr>
                <w:rFonts w:ascii="Calibri" w:hAnsi="Calibri"/>
                <w:szCs w:val="22"/>
                <w:lang w:val="es-ES"/>
              </w:rPr>
              <w:t xml:space="preserve">    </w:t>
            </w:r>
          </w:p>
          <w:p w14:paraId="78468E7D" w14:textId="5A4549FA" w:rsidR="00F975DC" w:rsidRPr="00CE14B1" w:rsidRDefault="00F975DC" w:rsidP="00807302">
            <w:pPr>
              <w:pStyle w:val="Sangradetextonormal"/>
              <w:keepNext/>
              <w:spacing w:before="160" w:line="120" w:lineRule="auto"/>
              <w:ind w:left="0"/>
              <w:jc w:val="center"/>
              <w:rPr>
                <w:rFonts w:ascii="Calibri" w:hAnsi="Calibri"/>
                <w:szCs w:val="22"/>
                <w:lang w:val="es-ES"/>
              </w:rPr>
            </w:pPr>
            <w:r w:rsidRPr="00CE14B1">
              <w:rPr>
                <w:rFonts w:ascii="Calibri" w:hAnsi="Calibri"/>
                <w:szCs w:val="22"/>
                <w:lang w:val="es-ES"/>
              </w:rPr>
              <w:fldChar w:fldCharType="begin">
                <w:ffData>
                  <w:name w:val="Casilla14"/>
                  <w:enabled/>
                  <w:calcOnExit w:val="0"/>
                  <w:checkBox>
                    <w:sizeAuto/>
                    <w:default w:val="0"/>
                  </w:checkBox>
                </w:ffData>
              </w:fldChar>
            </w:r>
            <w:r w:rsidRPr="00CE14B1">
              <w:rPr>
                <w:rFonts w:ascii="Calibri" w:hAnsi="Calibri"/>
                <w:szCs w:val="22"/>
                <w:lang w:val="es-ES"/>
              </w:rPr>
              <w:instrText xml:space="preserve"> FORMCHECKBOX </w:instrText>
            </w:r>
            <w:r w:rsidR="000E299A">
              <w:rPr>
                <w:rFonts w:ascii="Calibri" w:hAnsi="Calibri"/>
                <w:szCs w:val="22"/>
                <w:lang w:val="es-ES"/>
              </w:rPr>
            </w:r>
            <w:r w:rsidR="000E299A">
              <w:rPr>
                <w:rFonts w:ascii="Calibri" w:hAnsi="Calibri"/>
                <w:szCs w:val="22"/>
                <w:lang w:val="es-ES"/>
              </w:rPr>
              <w:fldChar w:fldCharType="separate"/>
            </w:r>
            <w:r w:rsidRPr="00CE14B1">
              <w:rPr>
                <w:rFonts w:ascii="Calibri" w:hAnsi="Calibri"/>
                <w:szCs w:val="22"/>
                <w:lang w:val="es-ES"/>
              </w:rPr>
              <w:fldChar w:fldCharType="end"/>
            </w:r>
          </w:p>
        </w:tc>
      </w:tr>
    </w:tbl>
    <w:p w14:paraId="48E94ECC" w14:textId="60B56248" w:rsidR="003A2D33" w:rsidRPr="00CE14B1" w:rsidRDefault="00AB3A8B" w:rsidP="003A2D33">
      <w:pPr>
        <w:pStyle w:val="Vietas1"/>
        <w:tabs>
          <w:tab w:val="clear" w:pos="8280"/>
          <w:tab w:val="num" w:pos="993"/>
        </w:tabs>
        <w:ind w:left="993" w:hanging="397"/>
        <w:jc w:val="left"/>
      </w:pPr>
      <w:r w:rsidRPr="005C595E">
        <w:rPr>
          <w:b w:val="0"/>
          <w:u w:val="single"/>
        </w:rPr>
        <w:t>Otra operación societaria</w:t>
      </w:r>
      <w:r w:rsidRPr="00CE14B1">
        <w:rPr>
          <w:b w:val="0"/>
        </w:rPr>
        <w:t xml:space="preserve"> (</w:t>
      </w:r>
      <w:r w:rsidR="003A2D33">
        <w:rPr>
          <w:b w:val="0"/>
        </w:rPr>
        <w:t>transformación</w:t>
      </w:r>
      <w:r w:rsidR="000C2FB8">
        <w:rPr>
          <w:b w:val="0"/>
        </w:rPr>
        <w:t xml:space="preserve"> de SL en PSC con forma de SA</w:t>
      </w:r>
      <w:r w:rsidR="003A2D33">
        <w:rPr>
          <w:b w:val="0"/>
        </w:rPr>
        <w:t xml:space="preserve">, </w:t>
      </w:r>
      <w:r w:rsidRPr="00CE14B1">
        <w:rPr>
          <w:b w:val="0"/>
        </w:rPr>
        <w:t xml:space="preserve">fusión, escisión, otras </w:t>
      </w:r>
      <w:proofErr w:type="gramStart"/>
      <w:r w:rsidRPr="00CE14B1">
        <w:rPr>
          <w:b w:val="0"/>
        </w:rPr>
        <w:t>operaciones  de</w:t>
      </w:r>
      <w:proofErr w:type="gramEnd"/>
      <w:r w:rsidRPr="00CE14B1">
        <w:rPr>
          <w:b w:val="0"/>
        </w:rPr>
        <w:t xml:space="preserve"> modificación social)</w:t>
      </w:r>
      <w:r w:rsidR="000C2FB8">
        <w:t xml:space="preserve">     </w:t>
      </w:r>
      <w:r w:rsidR="000C2FB8">
        <w:tab/>
      </w:r>
      <w:r w:rsidR="000C2FB8">
        <w:tab/>
      </w:r>
      <w:r w:rsidR="000C2FB8">
        <w:tab/>
      </w:r>
      <w:r w:rsidR="005C595E">
        <w:t xml:space="preserve">    </w:t>
      </w:r>
      <w:r w:rsidR="003A2D33" w:rsidRPr="00CE14B1">
        <w:fldChar w:fldCharType="begin">
          <w:ffData>
            <w:name w:val="Casilla14"/>
            <w:enabled/>
            <w:calcOnExit w:val="0"/>
            <w:checkBox>
              <w:sizeAuto/>
              <w:default w:val="0"/>
            </w:checkBox>
          </w:ffData>
        </w:fldChar>
      </w:r>
      <w:r w:rsidR="003A2D33" w:rsidRPr="00CE14B1">
        <w:instrText xml:space="preserve"> FORMCHECKBOX </w:instrText>
      </w:r>
      <w:r w:rsidR="000E299A">
        <w:fldChar w:fldCharType="separate"/>
      </w:r>
      <w:r w:rsidR="003A2D33" w:rsidRPr="00CE14B1">
        <w:fldChar w:fldCharType="end"/>
      </w:r>
    </w:p>
    <w:p w14:paraId="7D917D97" w14:textId="77777777" w:rsidR="00460E2C" w:rsidRDefault="00460E2C" w:rsidP="00460E2C">
      <w:pPr>
        <w:rPr>
          <w:lang w:eastAsia="es-ES"/>
        </w:rPr>
      </w:pPr>
    </w:p>
    <w:p w14:paraId="7E8C4F39" w14:textId="77777777" w:rsidR="00A40E81" w:rsidRDefault="00A40E81" w:rsidP="00460E2C">
      <w:pPr>
        <w:rPr>
          <w:lang w:eastAsia="es-ES"/>
        </w:rPr>
      </w:pPr>
    </w:p>
    <w:p w14:paraId="09941E92" w14:textId="77777777" w:rsidR="00A40E81" w:rsidRPr="005C595E" w:rsidRDefault="00A40E81" w:rsidP="00460E2C">
      <w:pPr>
        <w:rPr>
          <w:lang w:eastAsia="es-ES"/>
        </w:rPr>
      </w:pPr>
    </w:p>
    <w:p w14:paraId="3F75E140" w14:textId="53BABB19" w:rsidR="00460E2C" w:rsidRPr="00460E2C" w:rsidRDefault="00460E2C" w:rsidP="00460E2C">
      <w:pPr>
        <w:tabs>
          <w:tab w:val="left" w:pos="7371"/>
          <w:tab w:val="left" w:pos="8080"/>
        </w:tabs>
        <w:ind w:right="1133"/>
      </w:pPr>
      <w:r>
        <w:t xml:space="preserve">                </w:t>
      </w:r>
      <w:r w:rsidRPr="00CE14B1">
        <w:t>Describa la operación prevista</w:t>
      </w:r>
      <w: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5"/>
        <w:gridCol w:w="7441"/>
        <w:gridCol w:w="213"/>
      </w:tblGrid>
      <w:tr w:rsidR="005C595E" w14:paraId="4A76FB57" w14:textId="77777777" w:rsidTr="00A40E81">
        <w:trPr>
          <w:gridBefore w:val="1"/>
          <w:wBefore w:w="263" w:type="pct"/>
          <w:trHeight w:val="1695"/>
        </w:trPr>
        <w:tc>
          <w:tcPr>
            <w:tcW w:w="4737" w:type="pct"/>
            <w:gridSpan w:val="2"/>
            <w:tcBorders>
              <w:top w:val="single" w:sz="12" w:space="0" w:color="auto"/>
              <w:left w:val="single" w:sz="12" w:space="0" w:color="auto"/>
              <w:bottom w:val="single" w:sz="12" w:space="0" w:color="auto"/>
              <w:right w:val="single" w:sz="12" w:space="0" w:color="auto"/>
            </w:tcBorders>
          </w:tcPr>
          <w:p w14:paraId="1553C9F2" w14:textId="77777777" w:rsidR="005C595E" w:rsidRDefault="005C595E" w:rsidP="00BE785C">
            <w:pPr>
              <w:pStyle w:val="TextoTablaRellenarUsuario"/>
              <w:spacing w:line="276" w:lineRule="auto"/>
              <w:rPr>
                <w:lang w:val="es-ES"/>
              </w:rPr>
            </w:pPr>
          </w:p>
        </w:tc>
      </w:tr>
      <w:tr w:rsidR="00AB3A8B" w:rsidRPr="00CE14B1" w14:paraId="241A4490" w14:textId="77777777" w:rsidTr="00A40E81">
        <w:tblPrEx>
          <w:tblLook w:val="0000" w:firstRow="0" w:lastRow="0" w:firstColumn="0" w:lastColumn="0" w:noHBand="0" w:noVBand="0"/>
        </w:tblPrEx>
        <w:trPr>
          <w:gridAfter w:val="1"/>
          <w:wAfter w:w="132" w:type="pct"/>
          <w:trHeight w:val="1577"/>
        </w:trPr>
        <w:tc>
          <w:tcPr>
            <w:tcW w:w="4868" w:type="pct"/>
            <w:gridSpan w:val="2"/>
            <w:tcBorders>
              <w:top w:val="nil"/>
              <w:left w:val="nil"/>
              <w:bottom w:val="nil"/>
              <w:right w:val="nil"/>
            </w:tcBorders>
          </w:tcPr>
          <w:p w14:paraId="1DB00520" w14:textId="77777777" w:rsidR="00AB3A8B" w:rsidRPr="00CE14B1" w:rsidRDefault="00AB3A8B" w:rsidP="00807302">
            <w:pPr>
              <w:pStyle w:val="TextoTablaRellenarUsuario"/>
              <w:rPr>
                <w:lang w:val="es-ES"/>
              </w:rPr>
            </w:pPr>
          </w:p>
          <w:p w14:paraId="04C15101" w14:textId="77777777" w:rsidR="00AB3A8B" w:rsidRPr="00CE14B1" w:rsidRDefault="00AB3A8B" w:rsidP="00807302">
            <w:pPr>
              <w:tabs>
                <w:tab w:val="left" w:pos="7371"/>
                <w:tab w:val="left" w:pos="8080"/>
              </w:tabs>
              <w:ind w:left="497" w:right="1133"/>
            </w:pPr>
            <w:r w:rsidRPr="00CE14B1">
              <w:t>Indique, en su caso, los documentos que se aportan:</w:t>
            </w:r>
          </w:p>
          <w:tbl>
            <w:tblPr>
              <w:tblW w:w="7229" w:type="dxa"/>
              <w:tblInd w:w="482" w:type="dxa"/>
              <w:tblCellMar>
                <w:left w:w="70" w:type="dxa"/>
                <w:right w:w="70" w:type="dxa"/>
              </w:tblCellMar>
              <w:tblLook w:val="0000" w:firstRow="0" w:lastRow="0" w:firstColumn="0" w:lastColumn="0" w:noHBand="0" w:noVBand="0"/>
            </w:tblPr>
            <w:tblGrid>
              <w:gridCol w:w="6355"/>
              <w:gridCol w:w="874"/>
            </w:tblGrid>
            <w:tr w:rsidR="00AB3A8B" w:rsidRPr="00CE14B1" w14:paraId="5989DE8A" w14:textId="77777777" w:rsidTr="00807302">
              <w:tc>
                <w:tcPr>
                  <w:tcW w:w="6355" w:type="dxa"/>
                  <w:tcBorders>
                    <w:left w:val="single" w:sz="12" w:space="0" w:color="7F7F7F" w:themeColor="accent2"/>
                  </w:tcBorders>
                </w:tcPr>
                <w:p w14:paraId="074D4592" w14:textId="77777777" w:rsidR="00AB3A8B" w:rsidRPr="00CE14B1" w:rsidRDefault="00AB3A8B" w:rsidP="00807302">
                  <w:pPr>
                    <w:pStyle w:val="Sangradetextonormal"/>
                    <w:spacing w:before="120"/>
                    <w:ind w:left="71" w:hanging="71"/>
                    <w:rPr>
                      <w:rFonts w:ascii="Calibri" w:hAnsi="Calibri" w:cs="Arial"/>
                      <w:bCs/>
                      <w:szCs w:val="22"/>
                      <w:lang w:val="es-ES"/>
                    </w:rPr>
                  </w:pPr>
                  <w:r w:rsidRPr="00CE14B1">
                    <w:rPr>
                      <w:rFonts w:ascii="Calibri" w:hAnsi="Calibri" w:cs="Arial"/>
                      <w:bCs/>
                      <w:szCs w:val="22"/>
                      <w:lang w:val="es-ES"/>
                    </w:rPr>
                    <w:t xml:space="preserve">Proyecto de fusión/escisión/otros </w:t>
                  </w:r>
                </w:p>
              </w:tc>
              <w:tc>
                <w:tcPr>
                  <w:tcW w:w="874" w:type="dxa"/>
                  <w:vAlign w:val="bottom"/>
                </w:tcPr>
                <w:p w14:paraId="3A7299FA" w14:textId="77777777" w:rsidR="00AB3A8B" w:rsidRPr="00CE14B1" w:rsidRDefault="00AB3A8B" w:rsidP="00807302">
                  <w:pPr>
                    <w:pStyle w:val="Sangradetextonormal"/>
                    <w:keepNext/>
                    <w:keepLines/>
                    <w:spacing w:before="120" w:line="120" w:lineRule="auto"/>
                    <w:ind w:left="0"/>
                    <w:jc w:val="center"/>
                    <w:rPr>
                      <w:lang w:val="es-ES"/>
                    </w:rPr>
                  </w:pPr>
                  <w:r w:rsidRPr="00CE14B1">
                    <w:rPr>
                      <w:lang w:val="es-ES"/>
                    </w:rPr>
                    <w:t xml:space="preserve">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0E299A">
                    <w:rPr>
                      <w:lang w:val="es-ES"/>
                    </w:rPr>
                  </w:r>
                  <w:r w:rsidR="000E299A">
                    <w:rPr>
                      <w:lang w:val="es-ES"/>
                    </w:rPr>
                    <w:fldChar w:fldCharType="separate"/>
                  </w:r>
                  <w:r w:rsidRPr="00CE14B1">
                    <w:rPr>
                      <w:lang w:val="es-ES"/>
                    </w:rPr>
                    <w:fldChar w:fldCharType="end"/>
                  </w:r>
                  <w:r w:rsidRPr="00CE14B1">
                    <w:rPr>
                      <w:lang w:val="es-ES"/>
                    </w:rPr>
                    <w:t xml:space="preserve">           </w:t>
                  </w:r>
                </w:p>
              </w:tc>
            </w:tr>
            <w:tr w:rsidR="00AB3A8B" w:rsidRPr="00CE14B1" w14:paraId="4E43FCA3" w14:textId="77777777" w:rsidTr="00807302">
              <w:tc>
                <w:tcPr>
                  <w:tcW w:w="6355" w:type="dxa"/>
                  <w:tcBorders>
                    <w:left w:val="single" w:sz="12" w:space="0" w:color="7F7F7F" w:themeColor="accent2"/>
                  </w:tcBorders>
                </w:tcPr>
                <w:p w14:paraId="192B425B" w14:textId="77777777" w:rsidR="00AB3A8B" w:rsidRPr="00CE14B1" w:rsidRDefault="00AB3A8B" w:rsidP="00807302">
                  <w:pPr>
                    <w:pStyle w:val="Sangradetextonormal"/>
                    <w:spacing w:before="120"/>
                    <w:ind w:left="71" w:hanging="71"/>
                    <w:rPr>
                      <w:rFonts w:ascii="Calibri" w:hAnsi="Calibri" w:cs="Arial"/>
                      <w:bCs/>
                      <w:szCs w:val="22"/>
                      <w:lang w:val="es-ES"/>
                    </w:rPr>
                  </w:pPr>
                  <w:r w:rsidRPr="00CE14B1">
                    <w:rPr>
                      <w:rFonts w:ascii="Calibri" w:hAnsi="Calibri" w:cs="Arial"/>
                      <w:bCs/>
                      <w:szCs w:val="22"/>
                      <w:lang w:val="es-ES"/>
                    </w:rPr>
                    <w:t>Proyecto de estatutos sociales</w:t>
                  </w:r>
                </w:p>
              </w:tc>
              <w:tc>
                <w:tcPr>
                  <w:tcW w:w="874" w:type="dxa"/>
                  <w:vAlign w:val="bottom"/>
                </w:tcPr>
                <w:p w14:paraId="2B9D57F4" w14:textId="77777777" w:rsidR="00AB3A8B" w:rsidRPr="00CE14B1" w:rsidRDefault="00AB3A8B" w:rsidP="00807302">
                  <w:pPr>
                    <w:pStyle w:val="Sangradetextonormal"/>
                    <w:keepNext/>
                    <w:keepLines/>
                    <w:spacing w:before="120" w:line="120" w:lineRule="auto"/>
                    <w:ind w:left="0"/>
                    <w:jc w:val="center"/>
                    <w:rPr>
                      <w:rFonts w:ascii="Calibri" w:hAnsi="Calibri" w:cs="Arial"/>
                      <w:bCs/>
                      <w:szCs w:val="22"/>
                      <w:lang w:val="es-ES"/>
                    </w:rPr>
                  </w:pPr>
                  <w:r>
                    <w:rPr>
                      <w:lang w:val="es-ES"/>
                    </w:rPr>
                    <w:t xml:space="preserve"> </w:t>
                  </w:r>
                  <w:r w:rsidRPr="00CE14B1">
                    <w:rPr>
                      <w:lang w:val="es-ES"/>
                    </w:rPr>
                    <w:t xml:space="preserve">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0E299A">
                    <w:rPr>
                      <w:lang w:val="es-ES"/>
                    </w:rPr>
                  </w:r>
                  <w:r w:rsidR="000E299A">
                    <w:rPr>
                      <w:lang w:val="es-ES"/>
                    </w:rPr>
                    <w:fldChar w:fldCharType="separate"/>
                  </w:r>
                  <w:r w:rsidRPr="00CE14B1">
                    <w:rPr>
                      <w:lang w:val="es-ES"/>
                    </w:rPr>
                    <w:fldChar w:fldCharType="end"/>
                  </w:r>
                  <w:r w:rsidRPr="00CE14B1">
                    <w:rPr>
                      <w:lang w:val="es-ES"/>
                    </w:rPr>
                    <w:t xml:space="preserve">    </w:t>
                  </w:r>
                </w:p>
              </w:tc>
            </w:tr>
            <w:tr w:rsidR="00AB3A8B" w:rsidRPr="00CE14B1" w14:paraId="4ACDFF93" w14:textId="77777777" w:rsidTr="00807302">
              <w:tc>
                <w:tcPr>
                  <w:tcW w:w="6355" w:type="dxa"/>
                  <w:tcBorders>
                    <w:left w:val="single" w:sz="12" w:space="0" w:color="7F7F7F" w:themeColor="accent2"/>
                  </w:tcBorders>
                </w:tcPr>
                <w:p w14:paraId="213FE09E" w14:textId="77777777" w:rsidR="00AB3A8B" w:rsidRPr="00CE14B1" w:rsidRDefault="00AB3A8B" w:rsidP="00807302">
                  <w:pPr>
                    <w:pStyle w:val="Sangradetextonormal"/>
                    <w:spacing w:before="120"/>
                    <w:ind w:left="0"/>
                    <w:rPr>
                      <w:rFonts w:ascii="Calibri" w:hAnsi="Calibri" w:cs="Arial"/>
                      <w:bCs/>
                      <w:szCs w:val="22"/>
                      <w:lang w:val="es-ES"/>
                    </w:rPr>
                  </w:pPr>
                  <w:r w:rsidRPr="00CE14B1">
                    <w:rPr>
                      <w:rFonts w:ascii="Calibri" w:hAnsi="Calibri" w:cs="Arial"/>
                      <w:bCs/>
                      <w:szCs w:val="22"/>
                      <w:lang w:val="es-ES"/>
                    </w:rPr>
                    <w:t>Certificación de acuerdos sociales (consejo de administración o junta general de accionistas/acta de decisiones de socio único), sujetos, en su caso, a la correspondiente autorización de la CNMV</w:t>
                  </w:r>
                </w:p>
              </w:tc>
              <w:tc>
                <w:tcPr>
                  <w:tcW w:w="874" w:type="dxa"/>
                </w:tcPr>
                <w:p w14:paraId="2A98DA5A" w14:textId="77777777" w:rsidR="00AB3A8B" w:rsidRPr="00CE14B1" w:rsidRDefault="00AB3A8B" w:rsidP="00807302">
                  <w:pPr>
                    <w:pStyle w:val="Sangradetextonormal"/>
                    <w:spacing w:before="120" w:line="120" w:lineRule="auto"/>
                    <w:ind w:left="0"/>
                    <w:jc w:val="center"/>
                    <w:rPr>
                      <w:lang w:val="es-ES"/>
                    </w:rPr>
                  </w:pPr>
                </w:p>
                <w:p w14:paraId="44FD7713" w14:textId="77777777" w:rsidR="00AB3A8B" w:rsidRPr="00CE14B1" w:rsidRDefault="00AB3A8B" w:rsidP="00807302">
                  <w:pPr>
                    <w:pStyle w:val="Sangradetextonormal"/>
                    <w:keepNext/>
                    <w:keepLines/>
                    <w:spacing w:before="120" w:line="120" w:lineRule="auto"/>
                    <w:ind w:left="0"/>
                    <w:jc w:val="center"/>
                    <w:rPr>
                      <w:lang w:val="es-ES"/>
                    </w:rPr>
                  </w:pPr>
                  <w:r w:rsidRPr="00CE14B1">
                    <w:rPr>
                      <w:lang w:val="es-ES"/>
                    </w:rPr>
                    <w:t xml:space="preserve">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0E299A">
                    <w:rPr>
                      <w:lang w:val="es-ES"/>
                    </w:rPr>
                  </w:r>
                  <w:r w:rsidR="000E299A">
                    <w:rPr>
                      <w:lang w:val="es-ES"/>
                    </w:rPr>
                    <w:fldChar w:fldCharType="separate"/>
                  </w:r>
                  <w:r w:rsidRPr="00CE14B1">
                    <w:rPr>
                      <w:lang w:val="es-ES"/>
                    </w:rPr>
                    <w:fldChar w:fldCharType="end"/>
                  </w:r>
                  <w:r w:rsidRPr="00CE14B1">
                    <w:rPr>
                      <w:lang w:val="es-ES"/>
                    </w:rPr>
                    <w:t xml:space="preserve">    </w:t>
                  </w:r>
                </w:p>
              </w:tc>
            </w:tr>
            <w:tr w:rsidR="000C2FB8" w:rsidRPr="00CE14B1" w14:paraId="1D6312A3" w14:textId="77777777" w:rsidTr="00807302">
              <w:tc>
                <w:tcPr>
                  <w:tcW w:w="6355" w:type="dxa"/>
                  <w:tcBorders>
                    <w:left w:val="single" w:sz="12" w:space="0" w:color="7F7F7F" w:themeColor="accent2"/>
                  </w:tcBorders>
                </w:tcPr>
                <w:p w14:paraId="5BD284EA" w14:textId="6E919374" w:rsidR="000C2FB8" w:rsidRPr="00CE14B1" w:rsidRDefault="000C2FB8" w:rsidP="000C2FB8">
                  <w:pPr>
                    <w:pStyle w:val="Sangradetextonormal"/>
                    <w:spacing w:before="120"/>
                    <w:ind w:left="0"/>
                    <w:rPr>
                      <w:rFonts w:ascii="Calibri" w:hAnsi="Calibri" w:cs="Arial"/>
                      <w:bCs/>
                      <w:szCs w:val="22"/>
                      <w:lang w:val="es-ES"/>
                    </w:rPr>
                  </w:pPr>
                  <w:r>
                    <w:rPr>
                      <w:rFonts w:ascii="Calibri" w:hAnsi="Calibri" w:cs="Arial"/>
                      <w:bCs/>
                      <w:szCs w:val="22"/>
                      <w:lang w:val="es-ES"/>
                    </w:rPr>
                    <w:t xml:space="preserve">Otros documentos: Precisar. </w:t>
                  </w:r>
                </w:p>
              </w:tc>
              <w:tc>
                <w:tcPr>
                  <w:tcW w:w="874" w:type="dxa"/>
                </w:tcPr>
                <w:p w14:paraId="103410C3" w14:textId="77777777" w:rsidR="000C2FB8" w:rsidRPr="00CE14B1" w:rsidRDefault="000C2FB8" w:rsidP="00EA50FA">
                  <w:pPr>
                    <w:pStyle w:val="Sangradetextonormal"/>
                    <w:spacing w:before="120" w:line="120" w:lineRule="auto"/>
                    <w:ind w:left="0"/>
                    <w:jc w:val="center"/>
                    <w:rPr>
                      <w:lang w:val="es-ES"/>
                    </w:rPr>
                  </w:pPr>
                </w:p>
                <w:p w14:paraId="1A7BE092" w14:textId="3873CD53" w:rsidR="000C2FB8" w:rsidRPr="00CE14B1" w:rsidRDefault="000C2FB8" w:rsidP="00807302">
                  <w:pPr>
                    <w:pStyle w:val="Sangradetextonormal"/>
                    <w:tabs>
                      <w:tab w:val="left" w:pos="512"/>
                    </w:tabs>
                    <w:spacing w:before="120" w:line="120" w:lineRule="auto"/>
                    <w:ind w:left="0"/>
                    <w:jc w:val="center"/>
                    <w:rPr>
                      <w:rFonts w:ascii="Calibri" w:hAnsi="Calibri" w:cs="Arial"/>
                      <w:bCs/>
                      <w:szCs w:val="22"/>
                      <w:lang w:val="es-ES"/>
                    </w:rPr>
                  </w:pPr>
                  <w:r w:rsidRPr="00CE14B1">
                    <w:rPr>
                      <w:lang w:val="es-ES"/>
                    </w:rPr>
                    <w:t xml:space="preserve">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0E299A">
                    <w:rPr>
                      <w:lang w:val="es-ES"/>
                    </w:rPr>
                  </w:r>
                  <w:r w:rsidR="000E299A">
                    <w:rPr>
                      <w:lang w:val="es-ES"/>
                    </w:rPr>
                    <w:fldChar w:fldCharType="separate"/>
                  </w:r>
                  <w:r w:rsidRPr="00CE14B1">
                    <w:rPr>
                      <w:lang w:val="es-ES"/>
                    </w:rPr>
                    <w:fldChar w:fldCharType="end"/>
                  </w:r>
                  <w:r w:rsidRPr="00CE14B1">
                    <w:rPr>
                      <w:lang w:val="es-ES"/>
                    </w:rPr>
                    <w:t xml:space="preserve">    </w:t>
                  </w:r>
                </w:p>
              </w:tc>
            </w:tr>
          </w:tbl>
          <w:p w14:paraId="7CCEC9A2" w14:textId="77777777" w:rsidR="00AB3A8B" w:rsidRPr="00CE14B1" w:rsidRDefault="00AB3A8B" w:rsidP="00807302">
            <w:pPr>
              <w:pStyle w:val="TextoTablaRellenarUsuario"/>
              <w:rPr>
                <w:lang w:val="es-ES"/>
              </w:rPr>
            </w:pPr>
          </w:p>
        </w:tc>
      </w:tr>
    </w:tbl>
    <w:p w14:paraId="018B7297" w14:textId="77777777" w:rsidR="001612E9" w:rsidRDefault="001612E9" w:rsidP="00A4139A">
      <w:pPr>
        <w:tabs>
          <w:tab w:val="left" w:pos="3119"/>
        </w:tabs>
        <w:spacing w:after="0"/>
        <w:ind w:right="5385"/>
        <w:rPr>
          <w:sz w:val="16"/>
          <w:szCs w:val="16"/>
          <w:lang w:eastAsia="es-ES"/>
        </w:rPr>
      </w:pPr>
    </w:p>
    <w:p w14:paraId="4894A54F" w14:textId="77777777" w:rsidR="001612E9" w:rsidRDefault="001612E9" w:rsidP="00AB3A8B">
      <w:pPr>
        <w:tabs>
          <w:tab w:val="left" w:pos="3119"/>
        </w:tabs>
        <w:spacing w:after="0"/>
        <w:ind w:left="1418" w:right="5385"/>
        <w:rPr>
          <w:sz w:val="16"/>
          <w:szCs w:val="16"/>
          <w:lang w:eastAsia="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505"/>
      </w:tblGrid>
      <w:tr w:rsidR="00A4139A" w14:paraId="1F71F402" w14:textId="77777777" w:rsidTr="006E4505">
        <w:trPr>
          <w:trHeight w:val="1695"/>
        </w:trPr>
        <w:tc>
          <w:tcPr>
            <w:tcW w:w="5000" w:type="pct"/>
            <w:tcBorders>
              <w:top w:val="single" w:sz="12" w:space="0" w:color="auto"/>
              <w:left w:val="single" w:sz="12" w:space="0" w:color="auto"/>
              <w:bottom w:val="single" w:sz="12" w:space="0" w:color="auto"/>
              <w:right w:val="single" w:sz="12" w:space="0" w:color="auto"/>
            </w:tcBorders>
          </w:tcPr>
          <w:p w14:paraId="48FCA5D0" w14:textId="77777777" w:rsidR="00A4139A" w:rsidRDefault="00A4139A" w:rsidP="006E4505">
            <w:pPr>
              <w:pStyle w:val="TextoTablaRellenarUsuario"/>
              <w:spacing w:line="276" w:lineRule="auto"/>
              <w:rPr>
                <w:lang w:val="es-ES"/>
              </w:rPr>
            </w:pPr>
          </w:p>
        </w:tc>
      </w:tr>
    </w:tbl>
    <w:p w14:paraId="71AAA33A" w14:textId="77777777" w:rsidR="00A4139A" w:rsidRDefault="00A4139A" w:rsidP="00A4139A">
      <w:pPr>
        <w:spacing w:after="60"/>
      </w:pPr>
    </w:p>
    <w:p w14:paraId="622050AB" w14:textId="77777777" w:rsidR="00052B16" w:rsidRDefault="00052B16" w:rsidP="00AB3A8B">
      <w:pPr>
        <w:tabs>
          <w:tab w:val="left" w:pos="3119"/>
        </w:tabs>
        <w:spacing w:after="0"/>
        <w:ind w:left="1418" w:right="5385"/>
        <w:rPr>
          <w:sz w:val="16"/>
          <w:szCs w:val="16"/>
          <w:lang w:eastAsia="es-ES"/>
        </w:rPr>
      </w:pPr>
    </w:p>
    <w:p w14:paraId="45E3A4C7" w14:textId="77777777" w:rsidR="00052B16" w:rsidRDefault="00052B16" w:rsidP="00AB3A8B">
      <w:pPr>
        <w:tabs>
          <w:tab w:val="left" w:pos="3119"/>
        </w:tabs>
        <w:spacing w:after="0"/>
        <w:ind w:left="1418" w:right="5385"/>
        <w:rPr>
          <w:sz w:val="16"/>
          <w:szCs w:val="16"/>
          <w:lang w:eastAsia="es-ES"/>
        </w:rPr>
      </w:pPr>
    </w:p>
    <w:p w14:paraId="1CB61555" w14:textId="77777777" w:rsidR="00052B16" w:rsidRDefault="00052B16" w:rsidP="00AB3A8B">
      <w:pPr>
        <w:tabs>
          <w:tab w:val="left" w:pos="3119"/>
        </w:tabs>
        <w:spacing w:after="0"/>
        <w:ind w:left="1418" w:right="5385"/>
        <w:rPr>
          <w:sz w:val="16"/>
          <w:szCs w:val="16"/>
          <w:lang w:eastAsia="es-ES"/>
        </w:rPr>
      </w:pPr>
    </w:p>
    <w:p w14:paraId="620A2CB4" w14:textId="77777777" w:rsidR="00052B16" w:rsidRDefault="00052B16" w:rsidP="00AB3A8B">
      <w:pPr>
        <w:tabs>
          <w:tab w:val="left" w:pos="3119"/>
        </w:tabs>
        <w:spacing w:after="0"/>
        <w:ind w:left="1418" w:right="5385"/>
        <w:rPr>
          <w:sz w:val="16"/>
          <w:szCs w:val="16"/>
          <w:lang w:eastAsia="es-ES"/>
        </w:rPr>
      </w:pPr>
    </w:p>
    <w:p w14:paraId="37C71D83" w14:textId="77777777" w:rsidR="00052B16" w:rsidRDefault="00052B16" w:rsidP="00AB3A8B">
      <w:pPr>
        <w:tabs>
          <w:tab w:val="left" w:pos="3119"/>
        </w:tabs>
        <w:spacing w:after="0"/>
        <w:ind w:left="1418" w:right="5385"/>
        <w:rPr>
          <w:sz w:val="16"/>
          <w:szCs w:val="16"/>
          <w:lang w:eastAsia="es-ES"/>
        </w:rPr>
      </w:pPr>
    </w:p>
    <w:p w14:paraId="36E501E4" w14:textId="77777777" w:rsidR="00052B16" w:rsidRDefault="00052B16" w:rsidP="00AB3A8B">
      <w:pPr>
        <w:tabs>
          <w:tab w:val="left" w:pos="3119"/>
        </w:tabs>
        <w:spacing w:after="0"/>
        <w:ind w:left="1418" w:right="5385"/>
        <w:rPr>
          <w:sz w:val="16"/>
          <w:szCs w:val="16"/>
          <w:lang w:eastAsia="es-ES"/>
        </w:rPr>
      </w:pPr>
    </w:p>
    <w:p w14:paraId="6188A157" w14:textId="77777777" w:rsidR="00052B16" w:rsidRDefault="00052B16" w:rsidP="00AB3A8B">
      <w:pPr>
        <w:tabs>
          <w:tab w:val="left" w:pos="3119"/>
        </w:tabs>
        <w:spacing w:after="0"/>
        <w:ind w:left="1418" w:right="5385"/>
        <w:rPr>
          <w:sz w:val="16"/>
          <w:szCs w:val="16"/>
          <w:lang w:eastAsia="es-ES"/>
        </w:rPr>
      </w:pPr>
    </w:p>
    <w:p w14:paraId="620C5107" w14:textId="77777777" w:rsidR="00052B16" w:rsidRDefault="00052B16" w:rsidP="00AB3A8B">
      <w:pPr>
        <w:tabs>
          <w:tab w:val="left" w:pos="3119"/>
        </w:tabs>
        <w:spacing w:after="0"/>
        <w:ind w:left="1418" w:right="5385"/>
        <w:rPr>
          <w:sz w:val="16"/>
          <w:szCs w:val="16"/>
          <w:lang w:eastAsia="es-ES"/>
        </w:rPr>
      </w:pPr>
    </w:p>
    <w:p w14:paraId="02432296" w14:textId="77777777" w:rsidR="00052B16" w:rsidRDefault="00052B16" w:rsidP="00AB3A8B">
      <w:pPr>
        <w:tabs>
          <w:tab w:val="left" w:pos="3119"/>
        </w:tabs>
        <w:spacing w:after="0"/>
        <w:ind w:left="1418" w:right="5385"/>
        <w:rPr>
          <w:sz w:val="16"/>
          <w:szCs w:val="16"/>
          <w:lang w:eastAsia="es-ES"/>
        </w:rPr>
      </w:pPr>
    </w:p>
    <w:p w14:paraId="65F83570" w14:textId="77777777" w:rsidR="00052B16" w:rsidRDefault="00052B16" w:rsidP="00AB3A8B">
      <w:pPr>
        <w:tabs>
          <w:tab w:val="left" w:pos="3119"/>
        </w:tabs>
        <w:spacing w:after="0"/>
        <w:ind w:left="1418" w:right="5385"/>
        <w:rPr>
          <w:sz w:val="16"/>
          <w:szCs w:val="16"/>
          <w:lang w:eastAsia="es-ES"/>
        </w:rPr>
      </w:pPr>
    </w:p>
    <w:p w14:paraId="361016EA" w14:textId="77777777" w:rsidR="00052B16" w:rsidRDefault="00052B16" w:rsidP="00AB3A8B">
      <w:pPr>
        <w:tabs>
          <w:tab w:val="left" w:pos="3119"/>
        </w:tabs>
        <w:spacing w:after="0"/>
        <w:ind w:left="1418" w:right="5385"/>
        <w:rPr>
          <w:sz w:val="16"/>
          <w:szCs w:val="16"/>
          <w:lang w:eastAsia="es-ES"/>
        </w:rPr>
      </w:pPr>
    </w:p>
    <w:p w14:paraId="3B5FE1EB" w14:textId="77777777" w:rsidR="00052B16" w:rsidRDefault="00052B16" w:rsidP="00EB3034">
      <w:pPr>
        <w:tabs>
          <w:tab w:val="left" w:pos="3119"/>
        </w:tabs>
        <w:spacing w:after="0"/>
        <w:ind w:right="5385"/>
        <w:rPr>
          <w:sz w:val="16"/>
          <w:szCs w:val="16"/>
          <w:lang w:eastAsia="es-ES"/>
        </w:rPr>
      </w:pPr>
    </w:p>
    <w:p w14:paraId="65251766" w14:textId="77777777" w:rsidR="00052B16" w:rsidRDefault="00052B16" w:rsidP="00AB3A8B">
      <w:pPr>
        <w:tabs>
          <w:tab w:val="left" w:pos="3119"/>
        </w:tabs>
        <w:spacing w:after="0"/>
        <w:ind w:left="1418" w:right="5385"/>
        <w:rPr>
          <w:sz w:val="16"/>
          <w:szCs w:val="16"/>
          <w:lang w:eastAsia="es-ES"/>
        </w:rPr>
      </w:pPr>
    </w:p>
    <w:p w14:paraId="4DD86244" w14:textId="77777777" w:rsidR="00256335" w:rsidRDefault="00256335" w:rsidP="00AB3A8B">
      <w:pPr>
        <w:tabs>
          <w:tab w:val="left" w:pos="3119"/>
        </w:tabs>
        <w:spacing w:after="0"/>
        <w:ind w:left="1418" w:right="5385"/>
        <w:rPr>
          <w:sz w:val="16"/>
          <w:szCs w:val="16"/>
          <w:lang w:eastAsia="es-ES"/>
        </w:rPr>
        <w:sectPr w:rsidR="00256335" w:rsidSect="006136F1">
          <w:footerReference w:type="default" r:id="rId16"/>
          <w:pgSz w:w="11906" w:h="16838"/>
          <w:pgMar w:top="1417" w:right="1701" w:bottom="1417" w:left="1701" w:header="708" w:footer="708" w:gutter="0"/>
          <w:pgNumType w:start="1"/>
          <w:cols w:space="708"/>
          <w:docGrid w:linePitch="360"/>
        </w:sectPr>
      </w:pPr>
    </w:p>
    <w:p w14:paraId="16BE764B" w14:textId="77777777" w:rsidR="00052B16" w:rsidRDefault="00052B16" w:rsidP="00AB3A8B">
      <w:pPr>
        <w:tabs>
          <w:tab w:val="left" w:pos="3119"/>
        </w:tabs>
        <w:spacing w:after="0"/>
        <w:ind w:left="1418" w:right="5385"/>
        <w:rPr>
          <w:sz w:val="16"/>
          <w:szCs w:val="16"/>
          <w:lang w:eastAsia="es-ES"/>
        </w:rPr>
      </w:pPr>
    </w:p>
    <w:p w14:paraId="605C88AC" w14:textId="409F4455" w:rsidR="00D15564" w:rsidRPr="00052B16" w:rsidRDefault="00052B16" w:rsidP="00052B16">
      <w:pPr>
        <w:pStyle w:val="Ttulo1"/>
      </w:pPr>
      <w:r>
        <w:t>ESTRUCTURA ACCIONARIAL Y DE GRUPO</w:t>
      </w:r>
    </w:p>
    <w:p w14:paraId="684D2A8E" w14:textId="77777777" w:rsidR="00052B16" w:rsidRDefault="00052B16" w:rsidP="00AB3A8B">
      <w:pPr>
        <w:tabs>
          <w:tab w:val="left" w:pos="3119"/>
        </w:tabs>
        <w:spacing w:after="0"/>
        <w:ind w:left="1418" w:right="5385"/>
        <w:rPr>
          <w:sz w:val="16"/>
          <w:szCs w:val="16"/>
          <w:lang w:eastAsia="es-ES"/>
        </w:rPr>
      </w:pPr>
    </w:p>
    <w:p w14:paraId="09127BC0" w14:textId="77777777" w:rsidR="006E4505" w:rsidRDefault="00052B16" w:rsidP="00052B16">
      <w:pPr>
        <w:pStyle w:val="Recuadrado"/>
        <w:rPr>
          <w:rFonts w:eastAsiaTheme="majorEastAsia"/>
          <w:sz w:val="28"/>
          <w:szCs w:val="28"/>
          <w:lang w:val="es-ES"/>
        </w:rPr>
      </w:pPr>
      <w:r w:rsidRPr="0088225C">
        <w:rPr>
          <w:rFonts w:eastAsiaTheme="majorEastAsia"/>
          <w:sz w:val="28"/>
          <w:szCs w:val="28"/>
          <w:lang w:val="es-ES"/>
        </w:rPr>
        <w:t xml:space="preserve">El </w:t>
      </w:r>
      <w:r w:rsidR="006E4505">
        <w:fldChar w:fldCharType="begin"/>
      </w:r>
      <w:r w:rsidR="006E4505" w:rsidRPr="006E4505">
        <w:rPr>
          <w:lang w:val="es-ES"/>
        </w:rPr>
        <w:instrText xml:space="preserve"> HYPERLINK "https://eur-lex.europa.eu/legal-content/ES/TXT/?uri=CELEX:32023R1114" </w:instrText>
      </w:r>
      <w:r w:rsidR="006E4505">
        <w:fldChar w:fldCharType="separate"/>
      </w:r>
      <w:r w:rsidRPr="0088225C">
        <w:rPr>
          <w:rFonts w:eastAsiaTheme="majorEastAsia"/>
          <w:sz w:val="28"/>
          <w:szCs w:val="28"/>
          <w:lang w:val="es-ES"/>
        </w:rPr>
        <w:t>artículo 62.2 h) del Reglamento MICA establece que la solicitud de autorización como PSC debe incluir la identidad de cualesquiera accionistas y socios, ya sean directos o indirectos, que posean participaciones cualificadas y los importes de dichas participaciones, así como la prueba de que dichas personas gozan de honorabilidad suficient</w:t>
      </w:r>
      <w:r w:rsidR="003478DB" w:rsidRPr="0088225C">
        <w:rPr>
          <w:rFonts w:eastAsiaTheme="majorEastAsia"/>
          <w:sz w:val="28"/>
          <w:szCs w:val="28"/>
          <w:lang w:val="es-ES"/>
        </w:rPr>
        <w:t>e.</w:t>
      </w:r>
      <w:r w:rsidRPr="0088225C">
        <w:rPr>
          <w:rFonts w:eastAsiaTheme="majorEastAsia"/>
          <w:sz w:val="28"/>
          <w:szCs w:val="28"/>
          <w:lang w:val="es-ES"/>
        </w:rPr>
        <w:t xml:space="preserve"> Asimismo, los artículos 62.3 c) y 68. 2 y 3 del Reglamento MICA señala</w:t>
      </w:r>
      <w:r w:rsidR="003478DB" w:rsidRPr="0088225C">
        <w:rPr>
          <w:rFonts w:eastAsiaTheme="majorEastAsia"/>
          <w:sz w:val="28"/>
          <w:szCs w:val="28"/>
          <w:lang w:val="es-ES"/>
        </w:rPr>
        <w:t>n</w:t>
      </w:r>
      <w:r w:rsidRPr="0088225C">
        <w:rPr>
          <w:rFonts w:eastAsiaTheme="majorEastAsia"/>
          <w:sz w:val="28"/>
          <w:szCs w:val="28"/>
          <w:lang w:val="es-ES"/>
        </w:rPr>
        <w:t xml:space="preserve"> que dichos socios o accionistas deberán</w:t>
      </w:r>
      <w:r w:rsidR="003478DB" w:rsidRPr="0088225C">
        <w:rPr>
          <w:rFonts w:eastAsiaTheme="majorEastAsia"/>
          <w:sz w:val="28"/>
          <w:szCs w:val="28"/>
          <w:lang w:val="es-ES"/>
        </w:rPr>
        <w:t xml:space="preserve"> gozar de la honorabilidad suficie</w:t>
      </w:r>
      <w:r w:rsidR="0088225C">
        <w:rPr>
          <w:rFonts w:eastAsiaTheme="majorEastAsia"/>
          <w:sz w:val="28"/>
          <w:szCs w:val="28"/>
          <w:lang w:val="es-ES"/>
        </w:rPr>
        <w:t>n</w:t>
      </w:r>
      <w:r w:rsidR="003478DB" w:rsidRPr="0088225C">
        <w:rPr>
          <w:rFonts w:eastAsiaTheme="majorEastAsia"/>
          <w:sz w:val="28"/>
          <w:szCs w:val="28"/>
          <w:lang w:val="es-ES"/>
        </w:rPr>
        <w:t>te y, en particular, no de</w:t>
      </w:r>
      <w:r w:rsidR="00200098">
        <w:rPr>
          <w:rFonts w:eastAsiaTheme="majorEastAsia"/>
          <w:sz w:val="28"/>
          <w:szCs w:val="28"/>
          <w:lang w:val="es-ES"/>
        </w:rPr>
        <w:t>b</w:t>
      </w:r>
      <w:r w:rsidR="003478DB" w:rsidRPr="0088225C">
        <w:rPr>
          <w:rFonts w:eastAsiaTheme="majorEastAsia"/>
          <w:sz w:val="28"/>
          <w:szCs w:val="28"/>
          <w:lang w:val="es-ES"/>
        </w:rPr>
        <w:t>en haber sido co</w:t>
      </w:r>
      <w:r w:rsidR="00200098">
        <w:rPr>
          <w:rFonts w:eastAsiaTheme="majorEastAsia"/>
          <w:sz w:val="28"/>
          <w:szCs w:val="28"/>
          <w:lang w:val="es-ES"/>
        </w:rPr>
        <w:t>n</w:t>
      </w:r>
      <w:r w:rsidR="003478DB" w:rsidRPr="0088225C">
        <w:rPr>
          <w:rFonts w:eastAsiaTheme="majorEastAsia"/>
          <w:sz w:val="28"/>
          <w:szCs w:val="28"/>
          <w:lang w:val="es-ES"/>
        </w:rPr>
        <w:t>denados por ningún delito en el ámbito del blanqueo de capitales o la fina</w:t>
      </w:r>
      <w:r w:rsidR="00200098">
        <w:rPr>
          <w:rFonts w:eastAsiaTheme="majorEastAsia"/>
          <w:sz w:val="28"/>
          <w:szCs w:val="28"/>
          <w:lang w:val="es-ES"/>
        </w:rPr>
        <w:t>n</w:t>
      </w:r>
      <w:r w:rsidR="003478DB" w:rsidRPr="0088225C">
        <w:rPr>
          <w:rFonts w:eastAsiaTheme="majorEastAsia"/>
          <w:sz w:val="28"/>
          <w:szCs w:val="28"/>
          <w:lang w:val="es-ES"/>
        </w:rPr>
        <w:t xml:space="preserve">ciación del terrorismo o por cualquier otro delito que pueda afectar a su honorabilidad, </w:t>
      </w:r>
      <w:r w:rsidRPr="0088225C">
        <w:rPr>
          <w:rFonts w:eastAsiaTheme="majorEastAsia"/>
          <w:sz w:val="28"/>
          <w:szCs w:val="28"/>
          <w:lang w:val="es-ES"/>
        </w:rPr>
        <w:t xml:space="preserve">debiendo el PSC adoptar las medidas necesarias para que dichos accionistas y socios no puedan ejercer una influencia que pudiese perjudicar la gestión sana y prudente del PSC. </w:t>
      </w:r>
      <w:r w:rsidRPr="0088225C">
        <w:rPr>
          <w:rFonts w:eastAsiaTheme="majorEastAsia"/>
          <w:sz w:val="28"/>
          <w:szCs w:val="28"/>
          <w:lang w:val="es-ES"/>
        </w:rPr>
        <w:tab/>
      </w:r>
    </w:p>
    <w:p w14:paraId="4F206321" w14:textId="25222F0C" w:rsidR="00052B16" w:rsidRDefault="00AD640F" w:rsidP="00052B16">
      <w:pPr>
        <w:pStyle w:val="Recuadrado"/>
        <w:rPr>
          <w:lang w:val="es-ES_tradnl"/>
        </w:rPr>
      </w:pPr>
      <w:r w:rsidRPr="0088225C">
        <w:rPr>
          <w:rFonts w:eastAsiaTheme="majorEastAsia"/>
          <w:sz w:val="28"/>
          <w:szCs w:val="28"/>
          <w:lang w:val="es-ES"/>
        </w:rPr>
        <w:t>De acuerdo con el artículo 3.1</w:t>
      </w:r>
      <w:r w:rsidR="00200098">
        <w:rPr>
          <w:rFonts w:eastAsiaTheme="majorEastAsia"/>
          <w:sz w:val="28"/>
          <w:szCs w:val="28"/>
          <w:lang w:val="es-ES"/>
        </w:rPr>
        <w:t>.</w:t>
      </w:r>
      <w:r w:rsidRPr="0088225C">
        <w:rPr>
          <w:rFonts w:eastAsiaTheme="majorEastAsia"/>
          <w:sz w:val="28"/>
          <w:szCs w:val="28"/>
          <w:lang w:val="es-ES"/>
        </w:rPr>
        <w:t xml:space="preserve"> 36</w:t>
      </w:r>
      <w:r w:rsidR="003A11E9" w:rsidRPr="0088225C">
        <w:rPr>
          <w:rFonts w:eastAsiaTheme="majorEastAsia"/>
          <w:sz w:val="28"/>
          <w:szCs w:val="28"/>
          <w:lang w:val="es-ES"/>
        </w:rPr>
        <w:t>)</w:t>
      </w:r>
      <w:r w:rsidRPr="0088225C">
        <w:rPr>
          <w:rFonts w:eastAsiaTheme="majorEastAsia"/>
          <w:sz w:val="28"/>
          <w:szCs w:val="28"/>
          <w:lang w:val="es-ES"/>
        </w:rPr>
        <w:t xml:space="preserve"> del Reglamento MICA, p</w:t>
      </w:r>
      <w:r w:rsidR="00884684" w:rsidRPr="0088225C">
        <w:rPr>
          <w:rFonts w:eastAsiaTheme="majorEastAsia"/>
          <w:sz w:val="28"/>
          <w:szCs w:val="28"/>
          <w:lang w:val="es-ES"/>
        </w:rPr>
        <w:t xml:space="preserve">or participación cualificada se entenderá aquella participación directa o indirecta en un PSC que represente al menos el 10% del capital </w:t>
      </w:r>
      <w:r w:rsidR="00200098">
        <w:rPr>
          <w:rFonts w:eastAsiaTheme="majorEastAsia"/>
          <w:sz w:val="28"/>
          <w:szCs w:val="28"/>
          <w:lang w:val="es-ES"/>
        </w:rPr>
        <w:t>o</w:t>
      </w:r>
      <w:r w:rsidR="00884684" w:rsidRPr="0088225C">
        <w:rPr>
          <w:rFonts w:eastAsiaTheme="majorEastAsia"/>
          <w:sz w:val="28"/>
          <w:szCs w:val="28"/>
          <w:lang w:val="es-ES"/>
        </w:rPr>
        <w:t xml:space="preserve"> los derechos de voto</w:t>
      </w:r>
      <w:r w:rsidRPr="0088225C">
        <w:rPr>
          <w:rFonts w:eastAsiaTheme="majorEastAsia"/>
          <w:sz w:val="28"/>
          <w:szCs w:val="28"/>
          <w:lang w:val="es-ES"/>
        </w:rPr>
        <w:t xml:space="preserve"> conforme a los artículos 9 y 10 de la Directiva 2004/109/CE del Parlamento Europeo y del Consejo, respectivamente, teniendo en cuenta las condiciones relativas a su agregación est</w:t>
      </w:r>
      <w:r w:rsidR="003A11E9" w:rsidRPr="0088225C">
        <w:rPr>
          <w:rFonts w:eastAsiaTheme="majorEastAsia"/>
          <w:sz w:val="28"/>
          <w:szCs w:val="28"/>
          <w:lang w:val="es-ES"/>
        </w:rPr>
        <w:t>a</w:t>
      </w:r>
      <w:r w:rsidRPr="0088225C">
        <w:rPr>
          <w:rFonts w:eastAsiaTheme="majorEastAsia"/>
          <w:sz w:val="28"/>
          <w:szCs w:val="28"/>
          <w:lang w:val="es-ES"/>
        </w:rPr>
        <w:t>blecidas en el artículo 12, apartados 4 y 5 de dicha Directiva, o que permita influir de manera apreciable en la gestión del PSC en el que tenga la participación.</w:t>
      </w:r>
      <w:r w:rsidR="00884684" w:rsidRPr="0088225C">
        <w:rPr>
          <w:rFonts w:eastAsiaTheme="majorEastAsia"/>
          <w:sz w:val="28"/>
          <w:szCs w:val="28"/>
          <w:lang w:val="es-ES"/>
        </w:rPr>
        <w:t xml:space="preserve"> </w:t>
      </w:r>
      <w:r w:rsidR="00EB3034">
        <w:rPr>
          <w:rFonts w:eastAsiaTheme="majorEastAsia"/>
          <w:sz w:val="28"/>
          <w:szCs w:val="28"/>
          <w:lang w:val="es-ES"/>
        </w:rPr>
        <w:t>E</w:t>
      </w:r>
      <w:r w:rsidR="00052B16" w:rsidRPr="0088225C">
        <w:rPr>
          <w:rFonts w:eastAsiaTheme="majorEastAsia"/>
          <w:sz w:val="28"/>
          <w:szCs w:val="28"/>
          <w:lang w:val="es-ES"/>
        </w:rPr>
        <w:t>l artíc</w:t>
      </w:r>
      <w:r w:rsidR="00884684" w:rsidRPr="0088225C">
        <w:rPr>
          <w:rFonts w:eastAsiaTheme="majorEastAsia"/>
          <w:sz w:val="28"/>
          <w:szCs w:val="28"/>
          <w:lang w:val="es-ES"/>
        </w:rPr>
        <w:t>u</w:t>
      </w:r>
      <w:r w:rsidR="00052B16" w:rsidRPr="0088225C">
        <w:rPr>
          <w:rFonts w:eastAsiaTheme="majorEastAsia"/>
          <w:sz w:val="28"/>
          <w:szCs w:val="28"/>
          <w:lang w:val="es-ES"/>
        </w:rPr>
        <w:t>lo 8 del RTS</w:t>
      </w:r>
      <w:r w:rsidR="00884684" w:rsidRPr="0088225C">
        <w:rPr>
          <w:rFonts w:eastAsiaTheme="majorEastAsia"/>
          <w:sz w:val="28"/>
          <w:szCs w:val="28"/>
          <w:lang w:val="es-ES"/>
        </w:rPr>
        <w:t xml:space="preserve"> de</w:t>
      </w:r>
      <w:r w:rsidR="00052B16" w:rsidRPr="0088225C">
        <w:rPr>
          <w:rFonts w:eastAsiaTheme="majorEastAsia"/>
          <w:sz w:val="28"/>
          <w:szCs w:val="28"/>
          <w:lang w:val="es-ES"/>
        </w:rPr>
        <w:t xml:space="preserve"> autorización desarrolla la información que el solicitante deberá presentar ante la CNMV</w:t>
      </w:r>
      <w:r w:rsidR="0088225C">
        <w:rPr>
          <w:rFonts w:eastAsiaTheme="majorEastAsia"/>
          <w:sz w:val="28"/>
          <w:szCs w:val="28"/>
          <w:lang w:val="es-ES"/>
        </w:rPr>
        <w:t xml:space="preserve"> respecto a los accionistas con participaciones </w:t>
      </w:r>
      <w:r w:rsidR="00200098">
        <w:rPr>
          <w:rFonts w:eastAsiaTheme="majorEastAsia"/>
          <w:sz w:val="28"/>
          <w:szCs w:val="28"/>
          <w:lang w:val="es-ES"/>
        </w:rPr>
        <w:t>cualificadas</w:t>
      </w:r>
      <w:r w:rsidR="0088225C">
        <w:rPr>
          <w:rFonts w:eastAsiaTheme="majorEastAsia"/>
          <w:sz w:val="28"/>
          <w:szCs w:val="28"/>
          <w:lang w:val="es-ES"/>
        </w:rPr>
        <w:t xml:space="preserve"> en la entidad</w:t>
      </w:r>
      <w:r w:rsidR="00052B16" w:rsidRPr="0088225C">
        <w:rPr>
          <w:rFonts w:eastAsiaTheme="majorEastAsia"/>
          <w:sz w:val="28"/>
          <w:szCs w:val="28"/>
          <w:lang w:val="es-ES"/>
        </w:rPr>
        <w:t xml:space="preserve">. </w:t>
      </w:r>
      <w:r w:rsidR="006E4505">
        <w:rPr>
          <w:rFonts w:eastAsiaTheme="majorEastAsia"/>
          <w:sz w:val="28"/>
          <w:szCs w:val="28"/>
          <w:lang w:val="es-ES"/>
        </w:rPr>
        <w:fldChar w:fldCharType="end"/>
      </w:r>
    </w:p>
    <w:p w14:paraId="2887DB55" w14:textId="0305C388" w:rsidR="00052B16" w:rsidRDefault="00052B16" w:rsidP="00052B16">
      <w:pPr>
        <w:pStyle w:val="Recuadrado"/>
        <w:rPr>
          <w:rFonts w:eastAsiaTheme="majorEastAsia"/>
          <w:sz w:val="28"/>
          <w:szCs w:val="28"/>
          <w:lang w:val="es-ES"/>
        </w:rPr>
      </w:pPr>
      <w:r w:rsidRPr="0088225C">
        <w:rPr>
          <w:rFonts w:eastAsiaTheme="majorEastAsia"/>
          <w:sz w:val="28"/>
          <w:szCs w:val="28"/>
          <w:lang w:val="es-ES"/>
        </w:rPr>
        <w:t>Por otra parte, e</w:t>
      </w:r>
      <w:hyperlink r:id="rId17" w:history="1">
        <w:r w:rsidRPr="00200098">
          <w:rPr>
            <w:rFonts w:eastAsiaTheme="majorEastAsia"/>
            <w:sz w:val="28"/>
            <w:szCs w:val="28"/>
            <w:lang w:val="es-ES"/>
          </w:rPr>
          <w:t>l</w:t>
        </w:r>
        <w:r w:rsidRPr="0088225C">
          <w:rPr>
            <w:rFonts w:eastAsiaTheme="majorEastAsia"/>
            <w:sz w:val="28"/>
            <w:szCs w:val="28"/>
            <w:lang w:val="es-ES"/>
          </w:rPr>
          <w:t xml:space="preserve"> artículo</w:t>
        </w:r>
        <w:r w:rsidR="001529A0" w:rsidRPr="0088225C">
          <w:rPr>
            <w:rFonts w:eastAsiaTheme="majorEastAsia"/>
            <w:sz w:val="28"/>
            <w:szCs w:val="28"/>
            <w:lang w:val="es-ES"/>
          </w:rPr>
          <w:t xml:space="preserve"> 63.10 c) del Reglamento MICA </w:t>
        </w:r>
      </w:hyperlink>
      <w:r w:rsidRPr="0088225C">
        <w:rPr>
          <w:rFonts w:eastAsiaTheme="majorEastAsia"/>
          <w:sz w:val="28"/>
          <w:szCs w:val="28"/>
          <w:lang w:val="es-ES"/>
        </w:rPr>
        <w:t xml:space="preserve"> establece que la </w:t>
      </w:r>
      <w:r w:rsidR="001529A0" w:rsidRPr="0088225C">
        <w:rPr>
          <w:rFonts w:eastAsiaTheme="majorEastAsia"/>
          <w:sz w:val="28"/>
          <w:szCs w:val="28"/>
          <w:lang w:val="es-ES"/>
        </w:rPr>
        <w:t xml:space="preserve">CNMV podrá denegar la </w:t>
      </w:r>
      <w:r w:rsidRPr="0088225C">
        <w:rPr>
          <w:rFonts w:eastAsiaTheme="majorEastAsia"/>
          <w:sz w:val="28"/>
          <w:szCs w:val="28"/>
          <w:lang w:val="es-ES"/>
        </w:rPr>
        <w:t xml:space="preserve">autorización </w:t>
      </w:r>
      <w:r w:rsidR="001529A0" w:rsidRPr="0088225C">
        <w:rPr>
          <w:rFonts w:eastAsiaTheme="majorEastAsia"/>
          <w:sz w:val="28"/>
          <w:szCs w:val="28"/>
          <w:lang w:val="es-ES"/>
        </w:rPr>
        <w:t>como PSC cuando existan moti</w:t>
      </w:r>
      <w:r w:rsidR="00200098">
        <w:rPr>
          <w:rFonts w:eastAsiaTheme="majorEastAsia"/>
          <w:sz w:val="28"/>
          <w:szCs w:val="28"/>
          <w:lang w:val="es-ES"/>
        </w:rPr>
        <w:t>v</w:t>
      </w:r>
      <w:r w:rsidR="001529A0" w:rsidRPr="0088225C">
        <w:rPr>
          <w:rFonts w:eastAsiaTheme="majorEastAsia"/>
          <w:sz w:val="28"/>
          <w:szCs w:val="28"/>
          <w:lang w:val="es-ES"/>
        </w:rPr>
        <w:t xml:space="preserve">os objetivos y demostrables de que los accionistas o los socios, ya sean directos o indirectos, que posean </w:t>
      </w:r>
      <w:r w:rsidRPr="0088225C">
        <w:rPr>
          <w:rFonts w:eastAsiaTheme="majorEastAsia"/>
          <w:sz w:val="28"/>
          <w:szCs w:val="28"/>
          <w:lang w:val="es-ES"/>
        </w:rPr>
        <w:t>participaci</w:t>
      </w:r>
      <w:r w:rsidR="001529A0" w:rsidRPr="0088225C">
        <w:rPr>
          <w:rFonts w:eastAsiaTheme="majorEastAsia"/>
          <w:sz w:val="28"/>
          <w:szCs w:val="28"/>
          <w:lang w:val="es-ES"/>
        </w:rPr>
        <w:t>ones</w:t>
      </w:r>
      <w:r w:rsidRPr="0088225C">
        <w:rPr>
          <w:rFonts w:eastAsiaTheme="majorEastAsia"/>
          <w:sz w:val="28"/>
          <w:szCs w:val="28"/>
          <w:lang w:val="es-ES"/>
        </w:rPr>
        <w:t xml:space="preserve"> </w:t>
      </w:r>
      <w:r w:rsidR="001529A0" w:rsidRPr="0088225C">
        <w:rPr>
          <w:rFonts w:eastAsiaTheme="majorEastAsia"/>
          <w:sz w:val="28"/>
          <w:szCs w:val="28"/>
          <w:lang w:val="es-ES"/>
        </w:rPr>
        <w:t>cualificadas e</w:t>
      </w:r>
      <w:r w:rsidR="00200098">
        <w:rPr>
          <w:rFonts w:eastAsiaTheme="majorEastAsia"/>
          <w:sz w:val="28"/>
          <w:szCs w:val="28"/>
          <w:lang w:val="es-ES"/>
        </w:rPr>
        <w:t>n</w:t>
      </w:r>
      <w:r w:rsidR="001529A0" w:rsidRPr="0088225C">
        <w:rPr>
          <w:rFonts w:eastAsiaTheme="majorEastAsia"/>
          <w:sz w:val="28"/>
          <w:szCs w:val="28"/>
          <w:lang w:val="es-ES"/>
        </w:rPr>
        <w:t xml:space="preserve"> el PSC solicitante no cumplen los criterios de honorabilidad suficiente establecidos en el artículo 68.2 del Reglamento de MICA.</w:t>
      </w:r>
    </w:p>
    <w:p w14:paraId="0762C676" w14:textId="3C731AD0" w:rsidR="006E4505" w:rsidRDefault="00F975DC" w:rsidP="006E4505">
      <w:pPr>
        <w:pStyle w:val="Recuadrado"/>
        <w:rPr>
          <w:lang w:val="es-ES"/>
        </w:rPr>
      </w:pPr>
      <w:r>
        <w:rPr>
          <w:rFonts w:eastAsiaTheme="majorEastAsia"/>
          <w:sz w:val="28"/>
          <w:szCs w:val="28"/>
          <w:lang w:val="es-ES"/>
        </w:rPr>
        <w:t>El</w:t>
      </w:r>
      <w:r w:rsidR="00751B90">
        <w:rPr>
          <w:rFonts w:eastAsiaTheme="majorEastAsia"/>
          <w:sz w:val="28"/>
          <w:szCs w:val="28"/>
          <w:lang w:val="es-ES"/>
        </w:rPr>
        <w:t xml:space="preserve"> artículo  8 de la RTS de autorización remite a las RTS que detallan la información a aportar sobre las evaluaciones de las adquisiciones propuestas de PSC, </w:t>
      </w:r>
      <w:r>
        <w:rPr>
          <w:rFonts w:eastAsiaTheme="majorEastAsia"/>
          <w:sz w:val="28"/>
          <w:szCs w:val="28"/>
          <w:lang w:val="es-ES"/>
        </w:rPr>
        <w:t xml:space="preserve">de acuerdo con lo señalado en los </w:t>
      </w:r>
      <w:r w:rsidR="00751B90">
        <w:rPr>
          <w:rFonts w:eastAsiaTheme="majorEastAsia"/>
          <w:sz w:val="28"/>
          <w:szCs w:val="28"/>
          <w:lang w:val="es-ES"/>
        </w:rPr>
        <w:t>artículo</w:t>
      </w:r>
      <w:r>
        <w:rPr>
          <w:rFonts w:eastAsiaTheme="majorEastAsia"/>
          <w:sz w:val="28"/>
          <w:szCs w:val="28"/>
          <w:lang w:val="es-ES"/>
        </w:rPr>
        <w:t>s</w:t>
      </w:r>
      <w:r w:rsidR="00751B90">
        <w:rPr>
          <w:rFonts w:eastAsiaTheme="majorEastAsia"/>
          <w:sz w:val="28"/>
          <w:szCs w:val="28"/>
          <w:lang w:val="es-ES"/>
        </w:rPr>
        <w:t xml:space="preserve"> 83 y 84 de</w:t>
      </w:r>
      <w:r>
        <w:rPr>
          <w:rFonts w:eastAsiaTheme="majorEastAsia"/>
          <w:sz w:val="28"/>
          <w:szCs w:val="28"/>
          <w:lang w:val="es-ES"/>
        </w:rPr>
        <w:t>l</w:t>
      </w:r>
      <w:r w:rsidR="00751B90">
        <w:rPr>
          <w:rFonts w:eastAsiaTheme="majorEastAsia"/>
          <w:sz w:val="28"/>
          <w:szCs w:val="28"/>
          <w:lang w:val="es-ES"/>
        </w:rPr>
        <w:t xml:space="preserve"> Reglamento MICA. De esta manera, </w:t>
      </w:r>
      <w:r w:rsidR="00200098">
        <w:rPr>
          <w:rFonts w:eastAsiaTheme="majorEastAsia"/>
          <w:sz w:val="28"/>
          <w:szCs w:val="28"/>
          <w:lang w:val="es-ES"/>
        </w:rPr>
        <w:t>la información requerida</w:t>
      </w:r>
      <w:r w:rsidR="00751B90">
        <w:rPr>
          <w:rFonts w:eastAsiaTheme="majorEastAsia"/>
          <w:sz w:val="28"/>
          <w:szCs w:val="28"/>
          <w:lang w:val="es-ES"/>
        </w:rPr>
        <w:t xml:space="preserve"> a los accionistas con participación </w:t>
      </w:r>
      <w:proofErr w:type="gramStart"/>
      <w:r w:rsidR="00751B90">
        <w:rPr>
          <w:rFonts w:eastAsiaTheme="majorEastAsia"/>
          <w:sz w:val="28"/>
          <w:szCs w:val="28"/>
          <w:lang w:val="es-ES"/>
        </w:rPr>
        <w:t>cualificada,</w:t>
      </w:r>
      <w:proofErr w:type="gramEnd"/>
      <w:r w:rsidR="00751B90">
        <w:rPr>
          <w:rFonts w:eastAsiaTheme="majorEastAsia"/>
          <w:sz w:val="28"/>
          <w:szCs w:val="28"/>
          <w:lang w:val="es-ES"/>
        </w:rPr>
        <w:t xml:space="preserve"> cumplirá con los criterios recogidos</w:t>
      </w:r>
      <w:r w:rsidR="00200098">
        <w:rPr>
          <w:rFonts w:eastAsiaTheme="majorEastAsia"/>
          <w:sz w:val="28"/>
          <w:szCs w:val="28"/>
          <w:lang w:val="es-ES"/>
        </w:rPr>
        <w:t xml:space="preserve"> </w:t>
      </w:r>
      <w:r w:rsidR="00751B90">
        <w:rPr>
          <w:rFonts w:eastAsiaTheme="majorEastAsia"/>
          <w:sz w:val="28"/>
          <w:szCs w:val="28"/>
          <w:lang w:val="es-ES"/>
        </w:rPr>
        <w:t>tanto el artículo 84 del Regl</w:t>
      </w:r>
      <w:r w:rsidR="008877C3">
        <w:rPr>
          <w:rFonts w:eastAsiaTheme="majorEastAsia"/>
          <w:sz w:val="28"/>
          <w:szCs w:val="28"/>
          <w:lang w:val="es-ES"/>
        </w:rPr>
        <w:t>a</w:t>
      </w:r>
      <w:r w:rsidR="00751B90">
        <w:rPr>
          <w:rFonts w:eastAsiaTheme="majorEastAsia"/>
          <w:sz w:val="28"/>
          <w:szCs w:val="28"/>
          <w:lang w:val="es-ES"/>
        </w:rPr>
        <w:t>m</w:t>
      </w:r>
      <w:r w:rsidR="008877C3">
        <w:rPr>
          <w:rFonts w:eastAsiaTheme="majorEastAsia"/>
          <w:sz w:val="28"/>
          <w:szCs w:val="28"/>
          <w:lang w:val="es-ES"/>
        </w:rPr>
        <w:t>e</w:t>
      </w:r>
      <w:r w:rsidR="00751B90">
        <w:rPr>
          <w:rFonts w:eastAsiaTheme="majorEastAsia"/>
          <w:sz w:val="28"/>
          <w:szCs w:val="28"/>
          <w:lang w:val="es-ES"/>
        </w:rPr>
        <w:t>nto MICA</w:t>
      </w:r>
      <w:r w:rsidR="000A4278">
        <w:rPr>
          <w:rFonts w:eastAsiaTheme="majorEastAsia"/>
          <w:sz w:val="28"/>
          <w:szCs w:val="28"/>
          <w:lang w:val="es-ES"/>
        </w:rPr>
        <w:t>,</w:t>
      </w:r>
      <w:r w:rsidR="00751B90">
        <w:rPr>
          <w:rFonts w:eastAsiaTheme="majorEastAsia"/>
          <w:sz w:val="28"/>
          <w:szCs w:val="28"/>
          <w:lang w:val="es-ES"/>
        </w:rPr>
        <w:t xml:space="preserve"> como </w:t>
      </w:r>
      <w:r w:rsidR="00200098">
        <w:rPr>
          <w:rFonts w:eastAsiaTheme="majorEastAsia"/>
          <w:sz w:val="28"/>
          <w:szCs w:val="28"/>
          <w:lang w:val="es-ES"/>
        </w:rPr>
        <w:t>en las normas técnicas de regulación adoptadas por la Comisión europea de conformidad con el artículo 84.4 del Reglamento MICA.</w:t>
      </w:r>
      <w:r w:rsidR="006E4505" w:rsidRPr="006E4505">
        <w:rPr>
          <w:lang w:val="es-ES"/>
        </w:rPr>
        <w:t xml:space="preserve"> </w:t>
      </w:r>
    </w:p>
    <w:p w14:paraId="53D14083" w14:textId="5949CD48" w:rsidR="00200098" w:rsidRPr="006E4505" w:rsidRDefault="00802E55" w:rsidP="006E4505">
      <w:pPr>
        <w:pStyle w:val="Recuadrado"/>
        <w:rPr>
          <w:rFonts w:eastAsiaTheme="majorEastAsia"/>
          <w:color w:val="FF0000"/>
          <w:sz w:val="28"/>
          <w:szCs w:val="28"/>
          <w:lang w:val="es-ES"/>
        </w:rPr>
      </w:pPr>
      <w:r>
        <w:rPr>
          <w:rFonts w:eastAsiaTheme="majorEastAsia"/>
          <w:sz w:val="28"/>
          <w:szCs w:val="28"/>
          <w:lang w:val="es-ES"/>
        </w:rPr>
        <w:t>Para la evaluación de la honorabilidad de los accionistas y socios, directos e indirectos del PSC, t</w:t>
      </w:r>
      <w:r w:rsidR="006E4505">
        <w:rPr>
          <w:rFonts w:eastAsiaTheme="majorEastAsia"/>
          <w:sz w:val="28"/>
          <w:szCs w:val="28"/>
          <w:lang w:val="es-ES"/>
        </w:rPr>
        <w:t xml:space="preserve">ambién </w:t>
      </w:r>
      <w:r w:rsidR="006E4505" w:rsidRPr="006E4505">
        <w:rPr>
          <w:rFonts w:eastAsiaTheme="majorEastAsia"/>
          <w:sz w:val="28"/>
          <w:szCs w:val="28"/>
          <w:lang w:val="es-ES"/>
        </w:rPr>
        <w:t xml:space="preserve">serán de aplicación las Directrices conjuntas ESMA/EBA xx/xxxx/xx “on the </w:t>
      </w:r>
      <w:r w:rsidR="00104371">
        <w:rPr>
          <w:rFonts w:eastAsiaTheme="majorEastAsia"/>
          <w:sz w:val="28"/>
          <w:szCs w:val="28"/>
          <w:lang w:val="es-ES"/>
        </w:rPr>
        <w:t>assessment</w:t>
      </w:r>
      <w:r w:rsidR="006E4505" w:rsidRPr="006E4505">
        <w:rPr>
          <w:rFonts w:eastAsiaTheme="majorEastAsia"/>
          <w:sz w:val="28"/>
          <w:szCs w:val="28"/>
          <w:lang w:val="es-ES"/>
        </w:rPr>
        <w:t xml:space="preserve"> of the suitability of the shareholders or members, w</w:t>
      </w:r>
      <w:r w:rsidR="00D67164">
        <w:rPr>
          <w:rFonts w:eastAsiaTheme="majorEastAsia"/>
          <w:sz w:val="28"/>
          <w:szCs w:val="28"/>
          <w:lang w:val="es-ES"/>
        </w:rPr>
        <w:t>h</w:t>
      </w:r>
      <w:r w:rsidR="006E4505" w:rsidRPr="006E4505">
        <w:rPr>
          <w:rFonts w:eastAsiaTheme="majorEastAsia"/>
          <w:sz w:val="28"/>
          <w:szCs w:val="28"/>
          <w:lang w:val="es-ES"/>
        </w:rPr>
        <w:t>et</w:t>
      </w:r>
      <w:r>
        <w:rPr>
          <w:rFonts w:eastAsiaTheme="majorEastAsia"/>
          <w:sz w:val="28"/>
          <w:szCs w:val="28"/>
          <w:lang w:val="es-ES"/>
        </w:rPr>
        <w:t>h</w:t>
      </w:r>
      <w:r w:rsidR="006E4505" w:rsidRPr="006E4505">
        <w:rPr>
          <w:rFonts w:eastAsiaTheme="majorEastAsia"/>
          <w:sz w:val="28"/>
          <w:szCs w:val="28"/>
          <w:lang w:val="es-ES"/>
        </w:rPr>
        <w:t>er direct or indirect, with qualifyng holdings of CASPs</w:t>
      </w:r>
      <w:r w:rsidR="008877C3">
        <w:rPr>
          <w:rFonts w:eastAsiaTheme="majorEastAsia"/>
          <w:sz w:val="28"/>
          <w:szCs w:val="28"/>
          <w:lang w:val="es-ES"/>
        </w:rPr>
        <w:t>”</w:t>
      </w:r>
      <w:r w:rsidR="00F975DC">
        <w:rPr>
          <w:rFonts w:eastAsiaTheme="majorEastAsia"/>
          <w:sz w:val="28"/>
          <w:szCs w:val="28"/>
          <w:lang w:val="es-ES"/>
        </w:rPr>
        <w:t>.</w:t>
      </w:r>
      <w:r w:rsidR="006E4505" w:rsidRPr="006E4505">
        <w:rPr>
          <w:rFonts w:eastAsiaTheme="majorEastAsia"/>
          <w:sz w:val="28"/>
          <w:szCs w:val="28"/>
          <w:lang w:val="es-ES"/>
        </w:rPr>
        <w:t xml:space="preserve"> </w:t>
      </w:r>
    </w:p>
    <w:p w14:paraId="2DC82A4E" w14:textId="77777777" w:rsidR="00052B16" w:rsidRPr="00F8515B" w:rsidRDefault="00052B16" w:rsidP="00052B16">
      <w:pPr>
        <w:tabs>
          <w:tab w:val="left" w:pos="708"/>
          <w:tab w:val="left" w:pos="1416"/>
          <w:tab w:val="left" w:pos="2124"/>
          <w:tab w:val="left" w:pos="2832"/>
          <w:tab w:val="center" w:pos="4252"/>
        </w:tabs>
        <w:spacing w:before="120" w:line="240" w:lineRule="auto"/>
        <w:ind w:right="57"/>
        <w:rPr>
          <w:rFonts w:eastAsia="Times New Roman" w:cs="Times New Roman"/>
          <w:b/>
          <w:color w:val="000000" w:themeColor="text1"/>
          <w:sz w:val="24"/>
          <w:szCs w:val="24"/>
          <w:lang w:eastAsia="es-ES"/>
        </w:rPr>
      </w:pPr>
    </w:p>
    <w:p w14:paraId="730BBDF0" w14:textId="77777777" w:rsidR="00052B16" w:rsidRPr="006612A0" w:rsidRDefault="00052B16" w:rsidP="00052B16">
      <w:pPr>
        <w:pStyle w:val="Ttulo2"/>
      </w:pPr>
      <w:r w:rsidRPr="006612A0">
        <w:t xml:space="preserve"> Estructura accionarial</w:t>
      </w:r>
    </w:p>
    <w:p w14:paraId="3F5ED9F4" w14:textId="485CA280" w:rsidR="00052B16" w:rsidRPr="0000405C" w:rsidRDefault="00052B16" w:rsidP="000E12F0">
      <w:pPr>
        <w:pStyle w:val="Prrafodelista"/>
        <w:numPr>
          <w:ilvl w:val="0"/>
          <w:numId w:val="45"/>
        </w:numPr>
        <w:spacing w:before="120" w:line="240" w:lineRule="auto"/>
        <w:rPr>
          <w:rFonts w:eastAsia="Times New Roman" w:cs="Times New Roman"/>
          <w:szCs w:val="18"/>
          <w:lang w:val="es-ES_tradnl" w:eastAsia="es-ES"/>
        </w:rPr>
      </w:pPr>
      <w:r w:rsidRPr="0000405C">
        <w:rPr>
          <w:rFonts w:eastAsia="Times New Roman" w:cs="Times New Roman"/>
          <w:szCs w:val="18"/>
          <w:lang w:val="es-ES_tradnl" w:eastAsia="es-ES"/>
        </w:rPr>
        <w:t xml:space="preserve">Indique la totalidad de los socios que integrarán el capital social </w:t>
      </w:r>
      <w:r w:rsidR="009321C5">
        <w:rPr>
          <w:rFonts w:eastAsia="Times New Roman" w:cs="Times New Roman"/>
          <w:szCs w:val="18"/>
          <w:lang w:val="es-ES_tradnl" w:eastAsia="es-ES"/>
        </w:rPr>
        <w:t xml:space="preserve">directo </w:t>
      </w:r>
      <w:r w:rsidRPr="0000405C">
        <w:rPr>
          <w:rFonts w:eastAsia="Times New Roman" w:cs="Times New Roman"/>
          <w:szCs w:val="18"/>
          <w:lang w:val="es-ES_tradnl" w:eastAsia="es-ES"/>
        </w:rPr>
        <w:t xml:space="preserve">del PSC </w:t>
      </w:r>
      <w:r w:rsidR="0088225C" w:rsidRPr="0000405C">
        <w:rPr>
          <w:rFonts w:eastAsia="Times New Roman" w:cs="Times New Roman"/>
          <w:szCs w:val="18"/>
          <w:lang w:val="es-ES_tradnl" w:eastAsia="es-ES"/>
        </w:rPr>
        <w:t>detallando</w:t>
      </w:r>
      <w:r w:rsidR="00A65F8A">
        <w:rPr>
          <w:rFonts w:eastAsia="Times New Roman" w:cs="Times New Roman"/>
          <w:szCs w:val="18"/>
          <w:lang w:val="es-ES_tradnl" w:eastAsia="es-ES"/>
        </w:rPr>
        <w:t xml:space="preserve"> </w:t>
      </w:r>
      <w:r w:rsidRPr="00A65F8A">
        <w:rPr>
          <w:rFonts w:eastAsia="Times New Roman" w:cs="Times New Roman"/>
          <w:szCs w:val="18"/>
          <w:lang w:val="es-ES_tradnl" w:eastAsia="es-ES"/>
        </w:rPr>
        <w:t>el número de acciones y su participación porcentual en el capital, así como en los derechos políticos</w:t>
      </w:r>
      <w:r w:rsidR="00A65F8A">
        <w:rPr>
          <w:rFonts w:eastAsia="Times New Roman" w:cs="Times New Roman"/>
          <w:szCs w:val="18"/>
          <w:lang w:val="es-ES_tradnl" w:eastAsia="es-ES"/>
        </w:rPr>
        <w:t xml:space="preserve"> y económicos</w:t>
      </w:r>
      <w:r w:rsidRPr="0086322F">
        <w:rPr>
          <w:lang w:val="es-ES_tradnl" w:eastAsia="es-ES"/>
        </w:rPr>
        <w:t xml:space="preserve"> </w:t>
      </w:r>
      <w:r w:rsidRPr="0000405C">
        <w:rPr>
          <w:rFonts w:cs="Calibri"/>
          <w:bCs/>
        </w:rPr>
        <w:t>(artículo 8.a) RTS autorización)</w:t>
      </w:r>
      <w:r w:rsidRPr="0000405C">
        <w:rPr>
          <w:bCs/>
          <w:lang w:val="es-ES_tradnl" w:eastAsia="es-ES"/>
        </w:rPr>
        <w:t>:</w:t>
      </w:r>
    </w:p>
    <w:tbl>
      <w:tblPr>
        <w:tblW w:w="9425" w:type="dxa"/>
        <w:tblInd w:w="68" w:type="dxa"/>
        <w:tblLayout w:type="fixed"/>
        <w:tblCellMar>
          <w:left w:w="70" w:type="dxa"/>
          <w:right w:w="70" w:type="dxa"/>
        </w:tblCellMar>
        <w:tblLook w:val="04A0" w:firstRow="1" w:lastRow="0" w:firstColumn="1" w:lastColumn="0" w:noHBand="0" w:noVBand="1"/>
      </w:tblPr>
      <w:tblGrid>
        <w:gridCol w:w="1916"/>
        <w:gridCol w:w="1205"/>
        <w:gridCol w:w="1188"/>
        <w:gridCol w:w="1363"/>
        <w:gridCol w:w="1501"/>
        <w:gridCol w:w="1122"/>
        <w:gridCol w:w="1130"/>
      </w:tblGrid>
      <w:tr w:rsidR="00EC5121" w:rsidRPr="00556934" w14:paraId="57D7D308" w14:textId="77777777" w:rsidTr="00F975DC">
        <w:trPr>
          <w:trHeight w:val="680"/>
        </w:trPr>
        <w:tc>
          <w:tcPr>
            <w:tcW w:w="1916" w:type="dxa"/>
            <w:tcBorders>
              <w:top w:val="single" w:sz="12" w:space="0" w:color="auto"/>
              <w:left w:val="single" w:sz="12" w:space="0" w:color="auto"/>
              <w:bottom w:val="single" w:sz="12" w:space="0" w:color="auto"/>
              <w:right w:val="single" w:sz="4" w:space="0" w:color="auto"/>
            </w:tcBorders>
            <w:vAlign w:val="center"/>
          </w:tcPr>
          <w:p w14:paraId="34DC4254" w14:textId="4F8BBE42" w:rsidR="00EC5121" w:rsidRPr="00556934" w:rsidRDefault="00EC5121" w:rsidP="006E4505">
            <w:pPr>
              <w:keepNext/>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 xml:space="preserve">Nombre y </w:t>
            </w:r>
            <w:proofErr w:type="gramStart"/>
            <w:r w:rsidRPr="00556934">
              <w:rPr>
                <w:rFonts w:asciiTheme="minorHAnsi" w:eastAsia="Times New Roman" w:hAnsiTheme="minorHAnsi" w:cstheme="minorHAnsi"/>
                <w:b/>
                <w:bCs/>
                <w:sz w:val="18"/>
                <w:szCs w:val="18"/>
                <w:lang w:val="es-ES_tradnl" w:eastAsia="es-ES"/>
              </w:rPr>
              <w:t>Apellidos</w:t>
            </w:r>
            <w:r w:rsidR="008877C3" w:rsidRPr="00493BA4">
              <w:rPr>
                <w:rFonts w:asciiTheme="minorHAnsi" w:eastAsia="Times New Roman" w:hAnsiTheme="minorHAnsi" w:cstheme="minorHAnsi"/>
                <w:b/>
                <w:bCs/>
                <w:sz w:val="18"/>
                <w:szCs w:val="18"/>
                <w:vertAlign w:val="superscript"/>
                <w:lang w:val="es-ES_tradnl" w:eastAsia="es-ES"/>
              </w:rPr>
              <w:t>(</w:t>
            </w:r>
            <w:proofErr w:type="gramEnd"/>
            <w:r w:rsidR="008877C3" w:rsidRPr="00493BA4">
              <w:rPr>
                <w:rFonts w:asciiTheme="minorHAnsi" w:eastAsia="Times New Roman" w:hAnsiTheme="minorHAnsi" w:cstheme="minorHAnsi"/>
                <w:b/>
                <w:bCs/>
                <w:sz w:val="18"/>
                <w:szCs w:val="18"/>
                <w:vertAlign w:val="superscript"/>
                <w:lang w:val="es-ES_tradnl" w:eastAsia="es-ES"/>
              </w:rPr>
              <w:t>*)</w:t>
            </w:r>
          </w:p>
          <w:p w14:paraId="00E95E72" w14:textId="09D216D9" w:rsidR="00EC5121" w:rsidRPr="00556934" w:rsidRDefault="008877C3" w:rsidP="006E4505">
            <w:pPr>
              <w:keepNext/>
              <w:spacing w:after="0" w:line="240" w:lineRule="auto"/>
              <w:jc w:val="center"/>
              <w:rPr>
                <w:rFonts w:asciiTheme="minorHAnsi" w:eastAsia="Times New Roman" w:hAnsiTheme="minorHAnsi" w:cstheme="minorHAnsi"/>
                <w:sz w:val="18"/>
                <w:szCs w:val="18"/>
                <w:lang w:val="es-ES_tradnl" w:eastAsia="es-ES"/>
              </w:rPr>
            </w:pPr>
            <w:r>
              <w:rPr>
                <w:rFonts w:asciiTheme="minorHAnsi" w:eastAsia="Times New Roman" w:hAnsiTheme="minorHAnsi" w:cstheme="minorHAnsi"/>
                <w:sz w:val="18"/>
                <w:szCs w:val="18"/>
                <w:lang w:val="es-ES_tradnl" w:eastAsia="es-ES"/>
              </w:rPr>
              <w:t>/</w:t>
            </w:r>
            <w:r w:rsidR="00EC5121" w:rsidRPr="00556934">
              <w:rPr>
                <w:rFonts w:asciiTheme="minorHAnsi" w:eastAsia="Times New Roman" w:hAnsiTheme="minorHAnsi" w:cstheme="minorHAnsi"/>
                <w:b/>
                <w:bCs/>
                <w:sz w:val="18"/>
                <w:szCs w:val="18"/>
                <w:lang w:val="es-ES_tradnl" w:eastAsia="es-ES"/>
              </w:rPr>
              <w:t xml:space="preserve">Denominación </w:t>
            </w:r>
            <w:proofErr w:type="gramStart"/>
            <w:r w:rsidR="00EC5121" w:rsidRPr="00556934">
              <w:rPr>
                <w:rFonts w:asciiTheme="minorHAnsi" w:eastAsia="Times New Roman" w:hAnsiTheme="minorHAnsi" w:cstheme="minorHAnsi"/>
                <w:b/>
                <w:bCs/>
                <w:sz w:val="18"/>
                <w:szCs w:val="18"/>
                <w:lang w:val="es-ES_tradnl" w:eastAsia="es-ES"/>
              </w:rPr>
              <w:t>Social</w:t>
            </w:r>
            <w:r w:rsidRPr="00493BA4">
              <w:rPr>
                <w:rFonts w:asciiTheme="minorHAnsi" w:eastAsia="Times New Roman" w:hAnsiTheme="minorHAnsi" w:cstheme="minorHAnsi"/>
                <w:b/>
                <w:bCs/>
                <w:sz w:val="18"/>
                <w:szCs w:val="18"/>
                <w:vertAlign w:val="superscript"/>
                <w:lang w:val="es-ES_tradnl" w:eastAsia="es-ES"/>
              </w:rPr>
              <w:t>(</w:t>
            </w:r>
            <w:proofErr w:type="gramEnd"/>
            <w:r w:rsidRPr="00493BA4">
              <w:rPr>
                <w:rFonts w:asciiTheme="minorHAnsi" w:eastAsia="Times New Roman" w:hAnsiTheme="minorHAnsi" w:cstheme="minorHAnsi"/>
                <w:b/>
                <w:bCs/>
                <w:sz w:val="18"/>
                <w:szCs w:val="18"/>
                <w:vertAlign w:val="superscript"/>
                <w:lang w:val="es-ES_tradnl" w:eastAsia="es-ES"/>
              </w:rPr>
              <w:t>**)</w:t>
            </w:r>
            <w:r w:rsidR="00EC5121" w:rsidRPr="00556934">
              <w:rPr>
                <w:rFonts w:asciiTheme="minorHAnsi" w:eastAsia="Times New Roman" w:hAnsiTheme="minorHAnsi" w:cstheme="minorHAnsi"/>
                <w:b/>
                <w:bCs/>
                <w:sz w:val="18"/>
                <w:szCs w:val="18"/>
                <w:lang w:val="es-ES_tradnl" w:eastAsia="es-ES"/>
              </w:rPr>
              <w:t>)</w:t>
            </w:r>
          </w:p>
        </w:tc>
        <w:tc>
          <w:tcPr>
            <w:tcW w:w="1205" w:type="dxa"/>
            <w:tcBorders>
              <w:top w:val="single" w:sz="12" w:space="0" w:color="auto"/>
              <w:left w:val="single" w:sz="4" w:space="0" w:color="auto"/>
              <w:bottom w:val="single" w:sz="12" w:space="0" w:color="auto"/>
              <w:right w:val="single" w:sz="4" w:space="0" w:color="auto"/>
            </w:tcBorders>
            <w:vAlign w:val="center"/>
          </w:tcPr>
          <w:p w14:paraId="13D8EB4C" w14:textId="0269D84E" w:rsidR="00EC5121" w:rsidRPr="00556934" w:rsidRDefault="00EC5121" w:rsidP="006E4505">
            <w:pPr>
              <w:spacing w:after="0" w:line="240" w:lineRule="auto"/>
              <w:jc w:val="center"/>
              <w:rPr>
                <w:rFonts w:asciiTheme="minorHAnsi" w:eastAsia="Times New Roman" w:hAnsiTheme="minorHAnsi" w:cstheme="minorHAnsi"/>
                <w:sz w:val="18"/>
                <w:szCs w:val="18"/>
                <w:lang w:val="en-GB" w:eastAsia="es-ES"/>
              </w:rPr>
            </w:pPr>
            <w:r w:rsidRPr="00556934">
              <w:rPr>
                <w:rFonts w:asciiTheme="minorHAnsi" w:eastAsia="Times New Roman" w:hAnsiTheme="minorHAnsi" w:cstheme="minorHAnsi"/>
                <w:b/>
                <w:bCs/>
                <w:sz w:val="18"/>
                <w:szCs w:val="18"/>
                <w:lang w:val="es-ES_tradnl" w:eastAsia="es-ES"/>
              </w:rPr>
              <w:t>NIF</w:t>
            </w:r>
            <w:r w:rsidR="008877C3">
              <w:rPr>
                <w:rFonts w:asciiTheme="minorHAnsi" w:eastAsia="Times New Roman" w:hAnsiTheme="minorHAnsi" w:cstheme="minorHAnsi"/>
                <w:b/>
                <w:bCs/>
                <w:sz w:val="18"/>
                <w:szCs w:val="18"/>
                <w:lang w:val="es-ES_tradnl" w:eastAsia="es-ES"/>
              </w:rPr>
              <w:t xml:space="preserve"> </w:t>
            </w:r>
            <w:r w:rsidR="008877C3" w:rsidRPr="00F975DC">
              <w:rPr>
                <w:rFonts w:asciiTheme="minorHAnsi" w:eastAsia="Times New Roman" w:hAnsiTheme="minorHAnsi" w:cstheme="minorHAnsi"/>
                <w:b/>
                <w:bCs/>
                <w:sz w:val="18"/>
                <w:szCs w:val="18"/>
                <w:vertAlign w:val="superscript"/>
                <w:lang w:val="es-ES_tradnl" w:eastAsia="es-ES"/>
              </w:rPr>
              <w:t>(</w:t>
            </w:r>
            <w:proofErr w:type="gramStart"/>
            <w:r w:rsidR="008877C3" w:rsidRPr="00F975DC">
              <w:rPr>
                <w:rFonts w:asciiTheme="minorHAnsi" w:eastAsia="Times New Roman" w:hAnsiTheme="minorHAnsi" w:cstheme="minorHAnsi"/>
                <w:b/>
                <w:bCs/>
                <w:sz w:val="18"/>
                <w:szCs w:val="18"/>
                <w:vertAlign w:val="superscript"/>
                <w:lang w:val="es-ES_tradnl" w:eastAsia="es-ES"/>
              </w:rPr>
              <w:t>*)</w:t>
            </w:r>
            <w:r w:rsidRPr="00556934">
              <w:rPr>
                <w:rFonts w:asciiTheme="minorHAnsi" w:eastAsia="Times New Roman" w:hAnsiTheme="minorHAnsi" w:cstheme="minorHAnsi"/>
                <w:b/>
                <w:bCs/>
                <w:sz w:val="18"/>
                <w:szCs w:val="18"/>
                <w:lang w:val="es-ES_tradnl" w:eastAsia="es-ES"/>
              </w:rPr>
              <w:t>/</w:t>
            </w:r>
            <w:proofErr w:type="gramEnd"/>
            <w:r w:rsidRPr="00556934">
              <w:rPr>
                <w:rFonts w:asciiTheme="minorHAnsi" w:eastAsia="Times New Roman" w:hAnsiTheme="minorHAnsi" w:cstheme="minorHAnsi"/>
                <w:b/>
                <w:bCs/>
                <w:sz w:val="18"/>
                <w:szCs w:val="18"/>
                <w:lang w:val="es-ES_tradnl" w:eastAsia="es-ES"/>
              </w:rPr>
              <w:t>CIF</w:t>
            </w:r>
            <w:r w:rsidR="008877C3" w:rsidRPr="00F975DC">
              <w:rPr>
                <w:rFonts w:asciiTheme="minorHAnsi" w:eastAsia="Times New Roman" w:hAnsiTheme="minorHAnsi" w:cstheme="minorHAnsi"/>
                <w:b/>
                <w:bCs/>
                <w:sz w:val="18"/>
                <w:szCs w:val="18"/>
                <w:vertAlign w:val="superscript"/>
                <w:lang w:val="es-ES_tradnl" w:eastAsia="es-ES"/>
              </w:rPr>
              <w:t>(**)</w:t>
            </w:r>
          </w:p>
        </w:tc>
        <w:tc>
          <w:tcPr>
            <w:tcW w:w="1188" w:type="dxa"/>
            <w:tcBorders>
              <w:top w:val="single" w:sz="12" w:space="0" w:color="auto"/>
              <w:left w:val="single" w:sz="4" w:space="0" w:color="auto"/>
              <w:bottom w:val="single" w:sz="12" w:space="0" w:color="auto"/>
              <w:right w:val="single" w:sz="4" w:space="0" w:color="auto"/>
            </w:tcBorders>
          </w:tcPr>
          <w:p w14:paraId="69AC45F8" w14:textId="3570C27A" w:rsidR="00EC5121"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sidRPr="006C46D5">
              <w:rPr>
                <w:rFonts w:asciiTheme="minorHAnsi" w:eastAsia="Times New Roman" w:hAnsiTheme="minorHAnsi" w:cstheme="minorHAnsi"/>
                <w:b/>
                <w:bCs/>
                <w:sz w:val="18"/>
                <w:szCs w:val="18"/>
                <w:lang w:val="es-ES_tradnl" w:eastAsia="es-ES"/>
              </w:rPr>
              <w:t>País</w:t>
            </w:r>
            <w:r>
              <w:rPr>
                <w:rFonts w:asciiTheme="minorHAnsi" w:eastAsia="Times New Roman" w:hAnsiTheme="minorHAnsi" w:cstheme="minorHAnsi"/>
                <w:b/>
                <w:bCs/>
                <w:sz w:val="18"/>
                <w:szCs w:val="18"/>
                <w:lang w:val="es-ES_tradnl" w:eastAsia="es-ES"/>
              </w:rPr>
              <w:t xml:space="preserve"> </w:t>
            </w:r>
            <w:proofErr w:type="gramStart"/>
            <w:r>
              <w:rPr>
                <w:rFonts w:asciiTheme="minorHAnsi" w:eastAsia="Times New Roman" w:hAnsiTheme="minorHAnsi" w:cstheme="minorHAnsi"/>
                <w:b/>
                <w:bCs/>
                <w:sz w:val="18"/>
                <w:szCs w:val="18"/>
                <w:lang w:val="es-ES_tradnl" w:eastAsia="es-ES"/>
              </w:rPr>
              <w:t>residencia</w:t>
            </w:r>
            <w:r w:rsidR="008877C3" w:rsidRPr="00493BA4">
              <w:rPr>
                <w:rFonts w:asciiTheme="minorHAnsi" w:eastAsia="Times New Roman" w:hAnsiTheme="minorHAnsi" w:cstheme="minorHAnsi"/>
                <w:b/>
                <w:bCs/>
                <w:sz w:val="18"/>
                <w:szCs w:val="18"/>
                <w:vertAlign w:val="superscript"/>
                <w:lang w:val="es-ES_tradnl" w:eastAsia="es-ES"/>
              </w:rPr>
              <w:t>(</w:t>
            </w:r>
            <w:proofErr w:type="gramEnd"/>
            <w:r w:rsidR="008877C3" w:rsidRPr="00493BA4">
              <w:rPr>
                <w:rFonts w:asciiTheme="minorHAnsi" w:eastAsia="Times New Roman" w:hAnsiTheme="minorHAnsi" w:cstheme="minorHAnsi"/>
                <w:b/>
                <w:bCs/>
                <w:sz w:val="18"/>
                <w:szCs w:val="18"/>
                <w:vertAlign w:val="superscript"/>
                <w:lang w:val="es-ES_tradnl" w:eastAsia="es-ES"/>
              </w:rPr>
              <w:t>*)</w:t>
            </w:r>
            <w:r>
              <w:rPr>
                <w:rFonts w:asciiTheme="minorHAnsi" w:eastAsia="Times New Roman" w:hAnsiTheme="minorHAnsi" w:cstheme="minorHAnsi"/>
                <w:b/>
                <w:bCs/>
                <w:sz w:val="18"/>
                <w:szCs w:val="18"/>
                <w:lang w:val="es-ES_tradnl" w:eastAsia="es-ES"/>
              </w:rPr>
              <w:t>/ registro</w:t>
            </w:r>
            <w:r w:rsidR="008877C3" w:rsidRPr="00493BA4">
              <w:rPr>
                <w:rFonts w:asciiTheme="minorHAnsi" w:eastAsia="Times New Roman" w:hAnsiTheme="minorHAnsi" w:cstheme="minorHAnsi"/>
                <w:b/>
                <w:bCs/>
                <w:sz w:val="18"/>
                <w:szCs w:val="18"/>
                <w:vertAlign w:val="superscript"/>
                <w:lang w:val="es-ES_tradnl" w:eastAsia="es-ES"/>
              </w:rPr>
              <w:t>(**)</w:t>
            </w:r>
          </w:p>
        </w:tc>
        <w:tc>
          <w:tcPr>
            <w:tcW w:w="1363" w:type="dxa"/>
            <w:tcBorders>
              <w:top w:val="single" w:sz="12" w:space="0" w:color="auto"/>
              <w:left w:val="single" w:sz="4" w:space="0" w:color="auto"/>
              <w:bottom w:val="single" w:sz="12" w:space="0" w:color="auto"/>
              <w:right w:val="single" w:sz="4" w:space="0" w:color="auto"/>
            </w:tcBorders>
            <w:vAlign w:val="center"/>
          </w:tcPr>
          <w:p w14:paraId="03C778B6" w14:textId="4EC33E4E" w:rsidR="00EC5121"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Nº Acciones</w:t>
            </w:r>
            <w:r w:rsidRPr="00556934">
              <w:rPr>
                <w:rFonts w:asciiTheme="minorHAnsi" w:eastAsia="Times New Roman" w:hAnsiTheme="minorHAnsi" w:cstheme="minorHAnsi"/>
                <w:b/>
                <w:color w:val="AD2144"/>
                <w:sz w:val="18"/>
                <w:szCs w:val="18"/>
                <w:vertAlign w:val="superscript"/>
                <w:lang w:val="es-ES_tradnl" w:eastAsia="es-ES"/>
              </w:rPr>
              <w:t xml:space="preserve"> (*</w:t>
            </w:r>
            <w:r w:rsidR="008877C3">
              <w:rPr>
                <w:rFonts w:asciiTheme="minorHAnsi" w:eastAsia="Times New Roman" w:hAnsiTheme="minorHAnsi" w:cstheme="minorHAnsi"/>
                <w:b/>
                <w:color w:val="AD2144"/>
                <w:sz w:val="18"/>
                <w:szCs w:val="18"/>
                <w:vertAlign w:val="superscript"/>
                <w:lang w:val="es-ES_tradnl" w:eastAsia="es-ES"/>
              </w:rPr>
              <w:t>**</w:t>
            </w:r>
            <w:r w:rsidRPr="00556934">
              <w:rPr>
                <w:rFonts w:asciiTheme="minorHAnsi" w:eastAsia="Times New Roman" w:hAnsiTheme="minorHAnsi" w:cstheme="minorHAnsi"/>
                <w:b/>
                <w:color w:val="AD2144"/>
                <w:sz w:val="18"/>
                <w:szCs w:val="18"/>
                <w:vertAlign w:val="superscript"/>
                <w:lang w:val="es-ES_tradnl" w:eastAsia="es-ES"/>
              </w:rPr>
              <w:t>)</w:t>
            </w:r>
          </w:p>
        </w:tc>
        <w:tc>
          <w:tcPr>
            <w:tcW w:w="1501" w:type="dxa"/>
            <w:tcBorders>
              <w:top w:val="single" w:sz="12" w:space="0" w:color="auto"/>
              <w:left w:val="single" w:sz="4" w:space="0" w:color="auto"/>
              <w:bottom w:val="single" w:sz="12" w:space="0" w:color="auto"/>
              <w:right w:val="single" w:sz="4" w:space="0" w:color="auto"/>
            </w:tcBorders>
            <w:vAlign w:val="center"/>
          </w:tcPr>
          <w:p w14:paraId="166EA2A4" w14:textId="77777777" w:rsidR="00EC5121"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Capital social</w:t>
            </w:r>
          </w:p>
          <w:p w14:paraId="2D623878" w14:textId="77777777" w:rsidR="00EC5121"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(euros)</w:t>
            </w:r>
          </w:p>
        </w:tc>
        <w:tc>
          <w:tcPr>
            <w:tcW w:w="1122" w:type="dxa"/>
            <w:tcBorders>
              <w:top w:val="single" w:sz="12" w:space="0" w:color="auto"/>
              <w:left w:val="single" w:sz="4" w:space="0" w:color="auto"/>
              <w:bottom w:val="single" w:sz="12" w:space="0" w:color="auto"/>
              <w:right w:val="single" w:sz="4" w:space="0" w:color="auto"/>
            </w:tcBorders>
            <w:vAlign w:val="center"/>
          </w:tcPr>
          <w:p w14:paraId="2C1D2F58" w14:textId="77777777" w:rsidR="00EC5121"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w:t>
            </w:r>
          </w:p>
          <w:p w14:paraId="76AE19B2" w14:textId="77777777" w:rsidR="00EC5121"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Derechos políticos</w:t>
            </w:r>
          </w:p>
        </w:tc>
        <w:tc>
          <w:tcPr>
            <w:tcW w:w="1130" w:type="dxa"/>
            <w:tcBorders>
              <w:top w:val="single" w:sz="12" w:space="0" w:color="auto"/>
              <w:left w:val="single" w:sz="4" w:space="0" w:color="auto"/>
              <w:bottom w:val="single" w:sz="12" w:space="0" w:color="auto"/>
              <w:right w:val="single" w:sz="12" w:space="0" w:color="auto"/>
            </w:tcBorders>
            <w:vAlign w:val="center"/>
          </w:tcPr>
          <w:p w14:paraId="101CB83E" w14:textId="77777777" w:rsidR="00EC5121"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w:t>
            </w:r>
          </w:p>
          <w:p w14:paraId="38D4D40D" w14:textId="77777777" w:rsidR="00EC5121"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Derechos económicos</w:t>
            </w:r>
          </w:p>
        </w:tc>
      </w:tr>
      <w:tr w:rsidR="00EC5121" w:rsidRPr="00556934" w14:paraId="2D0603AF" w14:textId="77777777" w:rsidTr="00F975DC">
        <w:trPr>
          <w:trHeight w:val="276"/>
        </w:trPr>
        <w:tc>
          <w:tcPr>
            <w:tcW w:w="1916" w:type="dxa"/>
            <w:tcBorders>
              <w:top w:val="single" w:sz="12" w:space="0" w:color="auto"/>
              <w:left w:val="single" w:sz="12" w:space="0" w:color="auto"/>
              <w:bottom w:val="dotted" w:sz="4" w:space="0" w:color="auto"/>
              <w:right w:val="single" w:sz="4" w:space="0" w:color="auto"/>
            </w:tcBorders>
            <w:vAlign w:val="center"/>
          </w:tcPr>
          <w:p w14:paraId="0DC7D1B8" w14:textId="77777777" w:rsidR="00EC5121" w:rsidRPr="00556934" w:rsidRDefault="00EC5121" w:rsidP="006E4505">
            <w:pPr>
              <w:rPr>
                <w:rFonts w:cs="Arial"/>
                <w:sz w:val="18"/>
                <w:szCs w:val="18"/>
                <w:lang w:eastAsia="es-ES"/>
              </w:rPr>
            </w:pPr>
          </w:p>
        </w:tc>
        <w:tc>
          <w:tcPr>
            <w:tcW w:w="1205" w:type="dxa"/>
            <w:tcBorders>
              <w:top w:val="single" w:sz="12" w:space="0" w:color="auto"/>
              <w:left w:val="single" w:sz="4" w:space="0" w:color="auto"/>
              <w:bottom w:val="dotted" w:sz="4" w:space="0" w:color="auto"/>
              <w:right w:val="single" w:sz="4" w:space="0" w:color="auto"/>
            </w:tcBorders>
            <w:vAlign w:val="center"/>
          </w:tcPr>
          <w:p w14:paraId="45C54454" w14:textId="77777777" w:rsidR="00EC5121" w:rsidRPr="00556934" w:rsidRDefault="00EC5121" w:rsidP="006E4505">
            <w:pPr>
              <w:rPr>
                <w:rFonts w:cs="Arial"/>
                <w:sz w:val="18"/>
                <w:szCs w:val="18"/>
                <w:lang w:eastAsia="es-ES"/>
              </w:rPr>
            </w:pPr>
          </w:p>
        </w:tc>
        <w:tc>
          <w:tcPr>
            <w:tcW w:w="1188" w:type="dxa"/>
            <w:tcBorders>
              <w:top w:val="single" w:sz="12" w:space="0" w:color="auto"/>
              <w:left w:val="single" w:sz="4" w:space="0" w:color="auto"/>
              <w:bottom w:val="dotted" w:sz="4" w:space="0" w:color="auto"/>
              <w:right w:val="single" w:sz="4" w:space="0" w:color="auto"/>
            </w:tcBorders>
          </w:tcPr>
          <w:p w14:paraId="0CB0131A" w14:textId="77777777" w:rsidR="00EC5121" w:rsidRPr="00556934" w:rsidRDefault="00EC5121" w:rsidP="006E4505">
            <w:pPr>
              <w:rPr>
                <w:rFonts w:cs="Arial"/>
                <w:sz w:val="18"/>
                <w:szCs w:val="18"/>
                <w:lang w:eastAsia="es-ES"/>
              </w:rPr>
            </w:pPr>
          </w:p>
        </w:tc>
        <w:tc>
          <w:tcPr>
            <w:tcW w:w="1363" w:type="dxa"/>
            <w:tcBorders>
              <w:top w:val="single" w:sz="12" w:space="0" w:color="auto"/>
              <w:left w:val="single" w:sz="4" w:space="0" w:color="auto"/>
              <w:bottom w:val="dotted" w:sz="4" w:space="0" w:color="auto"/>
              <w:right w:val="single" w:sz="4" w:space="0" w:color="auto"/>
            </w:tcBorders>
            <w:vAlign w:val="center"/>
          </w:tcPr>
          <w:p w14:paraId="3BDB251B" w14:textId="1105202D" w:rsidR="00EC5121" w:rsidRPr="00556934" w:rsidRDefault="00EC5121" w:rsidP="006E4505">
            <w:pPr>
              <w:rPr>
                <w:rFonts w:cs="Arial"/>
                <w:sz w:val="18"/>
                <w:szCs w:val="18"/>
                <w:lang w:eastAsia="es-ES"/>
              </w:rPr>
            </w:pPr>
          </w:p>
        </w:tc>
        <w:tc>
          <w:tcPr>
            <w:tcW w:w="1501" w:type="dxa"/>
            <w:tcBorders>
              <w:top w:val="single" w:sz="12" w:space="0" w:color="auto"/>
              <w:left w:val="single" w:sz="4" w:space="0" w:color="auto"/>
              <w:bottom w:val="dotted" w:sz="4" w:space="0" w:color="auto"/>
              <w:right w:val="single" w:sz="4" w:space="0" w:color="auto"/>
            </w:tcBorders>
          </w:tcPr>
          <w:p w14:paraId="612B476F" w14:textId="77777777" w:rsidR="00EC5121" w:rsidRPr="00556934" w:rsidRDefault="00EC5121" w:rsidP="006E4505">
            <w:pPr>
              <w:rPr>
                <w:rFonts w:cs="Arial"/>
                <w:sz w:val="18"/>
                <w:szCs w:val="18"/>
                <w:lang w:eastAsia="es-ES"/>
              </w:rPr>
            </w:pPr>
          </w:p>
        </w:tc>
        <w:tc>
          <w:tcPr>
            <w:tcW w:w="1122" w:type="dxa"/>
            <w:tcBorders>
              <w:top w:val="single" w:sz="12" w:space="0" w:color="auto"/>
              <w:left w:val="single" w:sz="4" w:space="0" w:color="auto"/>
              <w:bottom w:val="dotted" w:sz="4" w:space="0" w:color="auto"/>
              <w:right w:val="single" w:sz="4" w:space="0" w:color="auto"/>
            </w:tcBorders>
            <w:vAlign w:val="center"/>
          </w:tcPr>
          <w:p w14:paraId="54606A3B" w14:textId="77777777" w:rsidR="00EC5121" w:rsidRPr="00556934" w:rsidRDefault="00EC5121" w:rsidP="006E4505">
            <w:pPr>
              <w:rPr>
                <w:rFonts w:cs="Arial"/>
                <w:sz w:val="18"/>
                <w:szCs w:val="18"/>
                <w:lang w:eastAsia="es-ES"/>
              </w:rPr>
            </w:pPr>
          </w:p>
        </w:tc>
        <w:tc>
          <w:tcPr>
            <w:tcW w:w="1130" w:type="dxa"/>
            <w:tcBorders>
              <w:top w:val="single" w:sz="12" w:space="0" w:color="auto"/>
              <w:left w:val="single" w:sz="4" w:space="0" w:color="auto"/>
              <w:bottom w:val="dotted" w:sz="4" w:space="0" w:color="auto"/>
              <w:right w:val="single" w:sz="12" w:space="0" w:color="auto"/>
            </w:tcBorders>
            <w:vAlign w:val="center"/>
          </w:tcPr>
          <w:p w14:paraId="11D82B69" w14:textId="77777777" w:rsidR="00EC5121" w:rsidRPr="00556934" w:rsidRDefault="00EC5121" w:rsidP="006E4505">
            <w:pPr>
              <w:rPr>
                <w:rFonts w:cs="Arial"/>
                <w:sz w:val="18"/>
                <w:szCs w:val="18"/>
                <w:lang w:eastAsia="es-ES"/>
              </w:rPr>
            </w:pPr>
          </w:p>
        </w:tc>
      </w:tr>
      <w:tr w:rsidR="00EC5121" w:rsidRPr="00556934" w14:paraId="6181D2AD" w14:textId="77777777" w:rsidTr="00F975DC">
        <w:trPr>
          <w:trHeight w:val="276"/>
        </w:trPr>
        <w:tc>
          <w:tcPr>
            <w:tcW w:w="1916" w:type="dxa"/>
            <w:tcBorders>
              <w:top w:val="dotted" w:sz="4" w:space="0" w:color="auto"/>
              <w:left w:val="single" w:sz="12" w:space="0" w:color="auto"/>
              <w:bottom w:val="dotted" w:sz="4" w:space="0" w:color="auto"/>
              <w:right w:val="single" w:sz="4" w:space="0" w:color="auto"/>
            </w:tcBorders>
            <w:vAlign w:val="center"/>
          </w:tcPr>
          <w:p w14:paraId="5AC80E50" w14:textId="77777777" w:rsidR="00EC5121" w:rsidRPr="00556934" w:rsidRDefault="00EC5121" w:rsidP="006E4505">
            <w:pPr>
              <w:rPr>
                <w:rFonts w:cs="Arial"/>
                <w:sz w:val="18"/>
                <w:szCs w:val="18"/>
                <w:lang w:eastAsia="es-ES"/>
              </w:rPr>
            </w:pPr>
          </w:p>
        </w:tc>
        <w:tc>
          <w:tcPr>
            <w:tcW w:w="1205" w:type="dxa"/>
            <w:tcBorders>
              <w:top w:val="dotted" w:sz="4" w:space="0" w:color="auto"/>
              <w:left w:val="single" w:sz="4" w:space="0" w:color="auto"/>
              <w:bottom w:val="dotted" w:sz="4" w:space="0" w:color="auto"/>
              <w:right w:val="single" w:sz="4" w:space="0" w:color="auto"/>
            </w:tcBorders>
            <w:vAlign w:val="center"/>
          </w:tcPr>
          <w:p w14:paraId="47DA06AD" w14:textId="77777777" w:rsidR="00EC5121" w:rsidRPr="00556934" w:rsidRDefault="00EC5121" w:rsidP="006E4505">
            <w:pPr>
              <w:rPr>
                <w:rFonts w:cs="Arial"/>
                <w:sz w:val="18"/>
                <w:szCs w:val="18"/>
                <w:lang w:eastAsia="es-ES"/>
              </w:rPr>
            </w:pPr>
          </w:p>
        </w:tc>
        <w:tc>
          <w:tcPr>
            <w:tcW w:w="1188" w:type="dxa"/>
            <w:tcBorders>
              <w:top w:val="dotted" w:sz="4" w:space="0" w:color="auto"/>
              <w:left w:val="single" w:sz="4" w:space="0" w:color="auto"/>
              <w:bottom w:val="dotted" w:sz="4" w:space="0" w:color="auto"/>
              <w:right w:val="single" w:sz="4" w:space="0" w:color="auto"/>
            </w:tcBorders>
          </w:tcPr>
          <w:p w14:paraId="07555AB0" w14:textId="77777777" w:rsidR="00EC5121" w:rsidRPr="00556934" w:rsidRDefault="00EC5121" w:rsidP="006E4505">
            <w:pPr>
              <w:rPr>
                <w:rFonts w:cs="Arial"/>
                <w:sz w:val="18"/>
                <w:szCs w:val="18"/>
                <w:lang w:val="es-ES_tradnl" w:eastAsia="es-ES"/>
              </w:rPr>
            </w:pPr>
          </w:p>
        </w:tc>
        <w:tc>
          <w:tcPr>
            <w:tcW w:w="1363" w:type="dxa"/>
            <w:tcBorders>
              <w:top w:val="dotted" w:sz="4" w:space="0" w:color="auto"/>
              <w:left w:val="single" w:sz="4" w:space="0" w:color="auto"/>
              <w:bottom w:val="dotted" w:sz="4" w:space="0" w:color="auto"/>
              <w:right w:val="single" w:sz="4" w:space="0" w:color="auto"/>
            </w:tcBorders>
            <w:vAlign w:val="center"/>
          </w:tcPr>
          <w:p w14:paraId="123EFF1B" w14:textId="59D97B20" w:rsidR="00EC5121" w:rsidRPr="00556934" w:rsidRDefault="00EC5121" w:rsidP="006E4505">
            <w:pPr>
              <w:rPr>
                <w:rFonts w:cs="Arial"/>
                <w:sz w:val="18"/>
                <w:szCs w:val="18"/>
                <w:lang w:val="es-ES_tradnl" w:eastAsia="es-ES"/>
              </w:rPr>
            </w:pPr>
          </w:p>
        </w:tc>
        <w:tc>
          <w:tcPr>
            <w:tcW w:w="1501" w:type="dxa"/>
            <w:tcBorders>
              <w:top w:val="dotted" w:sz="4" w:space="0" w:color="auto"/>
              <w:left w:val="single" w:sz="4" w:space="0" w:color="auto"/>
              <w:bottom w:val="dotted" w:sz="4" w:space="0" w:color="auto"/>
              <w:right w:val="single" w:sz="4" w:space="0" w:color="auto"/>
            </w:tcBorders>
          </w:tcPr>
          <w:p w14:paraId="15CD63A3" w14:textId="77777777" w:rsidR="00EC5121" w:rsidRPr="00556934" w:rsidRDefault="00EC5121" w:rsidP="006E4505">
            <w:pPr>
              <w:rPr>
                <w:rFonts w:cs="Arial"/>
                <w:sz w:val="18"/>
                <w:szCs w:val="18"/>
                <w:lang w:eastAsia="es-ES"/>
              </w:rPr>
            </w:pPr>
          </w:p>
        </w:tc>
        <w:tc>
          <w:tcPr>
            <w:tcW w:w="1122" w:type="dxa"/>
            <w:tcBorders>
              <w:top w:val="dotted" w:sz="4" w:space="0" w:color="auto"/>
              <w:left w:val="single" w:sz="4" w:space="0" w:color="auto"/>
              <w:bottom w:val="dotted" w:sz="4" w:space="0" w:color="auto"/>
              <w:right w:val="single" w:sz="4" w:space="0" w:color="auto"/>
            </w:tcBorders>
            <w:vAlign w:val="center"/>
          </w:tcPr>
          <w:p w14:paraId="037419DE" w14:textId="77777777" w:rsidR="00EC5121" w:rsidRPr="00556934" w:rsidRDefault="00EC5121" w:rsidP="006E4505">
            <w:pPr>
              <w:rPr>
                <w:rFonts w:cs="Arial"/>
                <w:sz w:val="18"/>
                <w:szCs w:val="18"/>
                <w:lang w:eastAsia="es-ES"/>
              </w:rPr>
            </w:pPr>
          </w:p>
        </w:tc>
        <w:tc>
          <w:tcPr>
            <w:tcW w:w="1130" w:type="dxa"/>
            <w:tcBorders>
              <w:top w:val="dotted" w:sz="4" w:space="0" w:color="auto"/>
              <w:left w:val="single" w:sz="4" w:space="0" w:color="auto"/>
              <w:bottom w:val="dotted" w:sz="4" w:space="0" w:color="auto"/>
              <w:right w:val="single" w:sz="12" w:space="0" w:color="auto"/>
            </w:tcBorders>
            <w:vAlign w:val="center"/>
          </w:tcPr>
          <w:p w14:paraId="18110F3A" w14:textId="77777777" w:rsidR="00EC5121" w:rsidRPr="00556934" w:rsidRDefault="00EC5121" w:rsidP="006E4505">
            <w:pPr>
              <w:rPr>
                <w:rFonts w:cs="Arial"/>
                <w:sz w:val="18"/>
                <w:szCs w:val="18"/>
                <w:lang w:eastAsia="es-ES"/>
              </w:rPr>
            </w:pPr>
          </w:p>
        </w:tc>
      </w:tr>
      <w:tr w:rsidR="00EC5121" w:rsidRPr="00556934" w14:paraId="0E2027E4" w14:textId="77777777" w:rsidTr="00F975DC">
        <w:trPr>
          <w:trHeight w:val="276"/>
        </w:trPr>
        <w:tc>
          <w:tcPr>
            <w:tcW w:w="1916" w:type="dxa"/>
            <w:tcBorders>
              <w:top w:val="dotted" w:sz="4" w:space="0" w:color="auto"/>
              <w:left w:val="single" w:sz="12" w:space="0" w:color="auto"/>
              <w:bottom w:val="dotted" w:sz="4" w:space="0" w:color="auto"/>
              <w:right w:val="single" w:sz="4" w:space="0" w:color="auto"/>
            </w:tcBorders>
            <w:vAlign w:val="center"/>
          </w:tcPr>
          <w:p w14:paraId="4C7C0FF0" w14:textId="77777777" w:rsidR="00EC5121" w:rsidRPr="00556934" w:rsidRDefault="00EC5121" w:rsidP="006E4505">
            <w:pPr>
              <w:rPr>
                <w:rFonts w:cs="Arial"/>
                <w:sz w:val="18"/>
                <w:szCs w:val="18"/>
                <w:lang w:eastAsia="es-ES"/>
              </w:rPr>
            </w:pPr>
          </w:p>
        </w:tc>
        <w:tc>
          <w:tcPr>
            <w:tcW w:w="1205" w:type="dxa"/>
            <w:tcBorders>
              <w:top w:val="dotted" w:sz="4" w:space="0" w:color="auto"/>
              <w:left w:val="single" w:sz="4" w:space="0" w:color="auto"/>
              <w:bottom w:val="dotted" w:sz="4" w:space="0" w:color="auto"/>
              <w:right w:val="single" w:sz="4" w:space="0" w:color="auto"/>
            </w:tcBorders>
            <w:vAlign w:val="center"/>
          </w:tcPr>
          <w:p w14:paraId="4E7C42E7" w14:textId="77777777" w:rsidR="00EC5121" w:rsidRPr="00556934" w:rsidRDefault="00EC5121" w:rsidP="006E4505">
            <w:pPr>
              <w:rPr>
                <w:rFonts w:cs="Arial"/>
                <w:sz w:val="18"/>
                <w:szCs w:val="18"/>
                <w:lang w:eastAsia="es-ES"/>
              </w:rPr>
            </w:pPr>
          </w:p>
        </w:tc>
        <w:tc>
          <w:tcPr>
            <w:tcW w:w="1188" w:type="dxa"/>
            <w:tcBorders>
              <w:top w:val="dotted" w:sz="4" w:space="0" w:color="auto"/>
              <w:left w:val="single" w:sz="4" w:space="0" w:color="auto"/>
              <w:bottom w:val="dotted" w:sz="4" w:space="0" w:color="auto"/>
              <w:right w:val="single" w:sz="4" w:space="0" w:color="auto"/>
            </w:tcBorders>
          </w:tcPr>
          <w:p w14:paraId="2FCD0E3C" w14:textId="77777777" w:rsidR="00EC5121" w:rsidRPr="00556934" w:rsidRDefault="00EC5121" w:rsidP="006E4505">
            <w:pPr>
              <w:rPr>
                <w:rFonts w:cs="Arial"/>
                <w:sz w:val="18"/>
                <w:szCs w:val="18"/>
                <w:lang w:val="es-ES_tradnl" w:eastAsia="es-ES"/>
              </w:rPr>
            </w:pPr>
          </w:p>
        </w:tc>
        <w:tc>
          <w:tcPr>
            <w:tcW w:w="1363" w:type="dxa"/>
            <w:tcBorders>
              <w:top w:val="dotted" w:sz="4" w:space="0" w:color="auto"/>
              <w:left w:val="single" w:sz="4" w:space="0" w:color="auto"/>
              <w:bottom w:val="dotted" w:sz="4" w:space="0" w:color="auto"/>
              <w:right w:val="single" w:sz="4" w:space="0" w:color="auto"/>
            </w:tcBorders>
            <w:vAlign w:val="center"/>
          </w:tcPr>
          <w:p w14:paraId="101F7428" w14:textId="7084C02A" w:rsidR="00EC5121" w:rsidRPr="00556934" w:rsidRDefault="00EC5121" w:rsidP="006E4505">
            <w:pPr>
              <w:rPr>
                <w:rFonts w:cs="Arial"/>
                <w:sz w:val="18"/>
                <w:szCs w:val="18"/>
                <w:lang w:val="es-ES_tradnl" w:eastAsia="es-ES"/>
              </w:rPr>
            </w:pPr>
          </w:p>
        </w:tc>
        <w:tc>
          <w:tcPr>
            <w:tcW w:w="1501" w:type="dxa"/>
            <w:tcBorders>
              <w:top w:val="dotted" w:sz="4" w:space="0" w:color="auto"/>
              <w:left w:val="single" w:sz="4" w:space="0" w:color="auto"/>
              <w:bottom w:val="dotted" w:sz="4" w:space="0" w:color="auto"/>
              <w:right w:val="single" w:sz="4" w:space="0" w:color="auto"/>
            </w:tcBorders>
          </w:tcPr>
          <w:p w14:paraId="21B7ED03" w14:textId="77777777" w:rsidR="00EC5121" w:rsidRPr="00556934" w:rsidRDefault="00EC5121" w:rsidP="006E4505">
            <w:pPr>
              <w:rPr>
                <w:rFonts w:cs="Arial"/>
                <w:sz w:val="18"/>
                <w:szCs w:val="18"/>
                <w:lang w:eastAsia="es-ES"/>
              </w:rPr>
            </w:pPr>
          </w:p>
        </w:tc>
        <w:tc>
          <w:tcPr>
            <w:tcW w:w="1122" w:type="dxa"/>
            <w:tcBorders>
              <w:top w:val="dotted" w:sz="4" w:space="0" w:color="auto"/>
              <w:left w:val="single" w:sz="4" w:space="0" w:color="auto"/>
              <w:bottom w:val="dotted" w:sz="4" w:space="0" w:color="auto"/>
              <w:right w:val="single" w:sz="4" w:space="0" w:color="auto"/>
            </w:tcBorders>
            <w:vAlign w:val="center"/>
          </w:tcPr>
          <w:p w14:paraId="280C54B2" w14:textId="77777777" w:rsidR="00EC5121" w:rsidRPr="00556934" w:rsidRDefault="00EC5121" w:rsidP="006E4505">
            <w:pPr>
              <w:rPr>
                <w:rFonts w:cs="Arial"/>
                <w:sz w:val="18"/>
                <w:szCs w:val="18"/>
                <w:lang w:eastAsia="es-ES"/>
              </w:rPr>
            </w:pPr>
          </w:p>
        </w:tc>
        <w:tc>
          <w:tcPr>
            <w:tcW w:w="1130" w:type="dxa"/>
            <w:tcBorders>
              <w:top w:val="dotted" w:sz="4" w:space="0" w:color="auto"/>
              <w:left w:val="single" w:sz="4" w:space="0" w:color="auto"/>
              <w:bottom w:val="dotted" w:sz="4" w:space="0" w:color="auto"/>
              <w:right w:val="single" w:sz="12" w:space="0" w:color="auto"/>
            </w:tcBorders>
            <w:vAlign w:val="center"/>
          </w:tcPr>
          <w:p w14:paraId="7C1A0AE0" w14:textId="77777777" w:rsidR="00EC5121" w:rsidRPr="00556934" w:rsidRDefault="00EC5121" w:rsidP="006E4505">
            <w:pPr>
              <w:rPr>
                <w:rFonts w:cs="Arial"/>
                <w:sz w:val="18"/>
                <w:szCs w:val="18"/>
                <w:lang w:eastAsia="es-ES"/>
              </w:rPr>
            </w:pPr>
          </w:p>
        </w:tc>
      </w:tr>
      <w:tr w:rsidR="00EC5121" w:rsidRPr="00556934" w14:paraId="228AA2F3" w14:textId="77777777" w:rsidTr="00F975DC">
        <w:trPr>
          <w:trHeight w:val="274"/>
        </w:trPr>
        <w:tc>
          <w:tcPr>
            <w:tcW w:w="1916" w:type="dxa"/>
            <w:tcBorders>
              <w:top w:val="dotted" w:sz="4" w:space="0" w:color="auto"/>
              <w:left w:val="single" w:sz="12" w:space="0" w:color="auto"/>
              <w:bottom w:val="single" w:sz="12" w:space="0" w:color="auto"/>
              <w:right w:val="single" w:sz="4" w:space="0" w:color="auto"/>
            </w:tcBorders>
            <w:vAlign w:val="center"/>
          </w:tcPr>
          <w:p w14:paraId="02A71AB1" w14:textId="77777777" w:rsidR="00EC5121" w:rsidRPr="00556934" w:rsidRDefault="00EC5121" w:rsidP="006E4505">
            <w:pPr>
              <w:rPr>
                <w:rFonts w:cs="Arial"/>
                <w:sz w:val="18"/>
                <w:szCs w:val="18"/>
                <w:lang w:eastAsia="es-ES"/>
              </w:rPr>
            </w:pPr>
          </w:p>
        </w:tc>
        <w:tc>
          <w:tcPr>
            <w:tcW w:w="1205" w:type="dxa"/>
            <w:tcBorders>
              <w:top w:val="dotted" w:sz="4" w:space="0" w:color="auto"/>
              <w:left w:val="single" w:sz="4" w:space="0" w:color="auto"/>
              <w:bottom w:val="single" w:sz="12" w:space="0" w:color="auto"/>
              <w:right w:val="single" w:sz="4" w:space="0" w:color="auto"/>
            </w:tcBorders>
            <w:vAlign w:val="center"/>
          </w:tcPr>
          <w:p w14:paraId="5FB7A901" w14:textId="77777777" w:rsidR="00EC5121" w:rsidRPr="00556934" w:rsidRDefault="00EC5121" w:rsidP="006E4505">
            <w:pPr>
              <w:rPr>
                <w:rFonts w:cs="Arial"/>
                <w:sz w:val="18"/>
                <w:szCs w:val="18"/>
                <w:lang w:eastAsia="es-ES"/>
              </w:rPr>
            </w:pPr>
          </w:p>
        </w:tc>
        <w:tc>
          <w:tcPr>
            <w:tcW w:w="1188" w:type="dxa"/>
            <w:tcBorders>
              <w:top w:val="dotted" w:sz="4" w:space="0" w:color="auto"/>
              <w:left w:val="single" w:sz="4" w:space="0" w:color="auto"/>
              <w:bottom w:val="single" w:sz="12" w:space="0" w:color="auto"/>
              <w:right w:val="single" w:sz="4" w:space="0" w:color="auto"/>
            </w:tcBorders>
          </w:tcPr>
          <w:p w14:paraId="0A7FF87B" w14:textId="77777777" w:rsidR="00EC5121" w:rsidRPr="00556934" w:rsidRDefault="00EC5121" w:rsidP="006E4505">
            <w:pPr>
              <w:rPr>
                <w:rFonts w:cs="Arial"/>
                <w:bCs/>
                <w:sz w:val="18"/>
                <w:szCs w:val="18"/>
                <w:lang w:val="es-ES_tradnl" w:eastAsia="es-ES"/>
              </w:rPr>
            </w:pPr>
          </w:p>
        </w:tc>
        <w:tc>
          <w:tcPr>
            <w:tcW w:w="1363" w:type="dxa"/>
            <w:tcBorders>
              <w:top w:val="dotted" w:sz="4" w:space="0" w:color="auto"/>
              <w:left w:val="single" w:sz="4" w:space="0" w:color="auto"/>
              <w:bottom w:val="single" w:sz="12" w:space="0" w:color="auto"/>
              <w:right w:val="single" w:sz="4" w:space="0" w:color="auto"/>
            </w:tcBorders>
            <w:vAlign w:val="center"/>
          </w:tcPr>
          <w:p w14:paraId="23DB67C1" w14:textId="68A7DAC0" w:rsidR="00EC5121" w:rsidRPr="00556934" w:rsidRDefault="00EC5121" w:rsidP="006E4505">
            <w:pPr>
              <w:rPr>
                <w:rFonts w:cs="Arial"/>
                <w:bCs/>
                <w:sz w:val="18"/>
                <w:szCs w:val="18"/>
                <w:lang w:val="es-ES_tradnl" w:eastAsia="es-ES"/>
              </w:rPr>
            </w:pPr>
          </w:p>
        </w:tc>
        <w:tc>
          <w:tcPr>
            <w:tcW w:w="1501" w:type="dxa"/>
            <w:tcBorders>
              <w:top w:val="dotted" w:sz="4" w:space="0" w:color="auto"/>
              <w:left w:val="single" w:sz="4" w:space="0" w:color="auto"/>
              <w:bottom w:val="single" w:sz="12" w:space="0" w:color="auto"/>
              <w:right w:val="single" w:sz="4" w:space="0" w:color="auto"/>
            </w:tcBorders>
          </w:tcPr>
          <w:p w14:paraId="3328202B" w14:textId="77777777" w:rsidR="00EC5121" w:rsidRPr="00556934" w:rsidRDefault="00EC5121" w:rsidP="006E4505">
            <w:pPr>
              <w:rPr>
                <w:rFonts w:cs="Arial"/>
                <w:bCs/>
                <w:sz w:val="18"/>
                <w:szCs w:val="18"/>
                <w:lang w:eastAsia="es-ES"/>
              </w:rPr>
            </w:pPr>
          </w:p>
        </w:tc>
        <w:tc>
          <w:tcPr>
            <w:tcW w:w="1122" w:type="dxa"/>
            <w:tcBorders>
              <w:top w:val="dotted" w:sz="4" w:space="0" w:color="auto"/>
              <w:left w:val="single" w:sz="4" w:space="0" w:color="auto"/>
              <w:bottom w:val="single" w:sz="12" w:space="0" w:color="auto"/>
              <w:right w:val="single" w:sz="4" w:space="0" w:color="auto"/>
            </w:tcBorders>
            <w:vAlign w:val="center"/>
          </w:tcPr>
          <w:p w14:paraId="2566EF49" w14:textId="77777777" w:rsidR="00EC5121" w:rsidRPr="00556934" w:rsidRDefault="00EC5121" w:rsidP="006E4505">
            <w:pPr>
              <w:rPr>
                <w:rFonts w:cs="Arial"/>
                <w:bCs/>
                <w:sz w:val="18"/>
                <w:szCs w:val="18"/>
                <w:lang w:eastAsia="es-ES"/>
              </w:rPr>
            </w:pPr>
          </w:p>
        </w:tc>
        <w:tc>
          <w:tcPr>
            <w:tcW w:w="1130" w:type="dxa"/>
            <w:tcBorders>
              <w:top w:val="dotted" w:sz="4" w:space="0" w:color="auto"/>
              <w:left w:val="single" w:sz="4" w:space="0" w:color="auto"/>
              <w:bottom w:val="single" w:sz="12" w:space="0" w:color="auto"/>
              <w:right w:val="single" w:sz="12" w:space="0" w:color="auto"/>
            </w:tcBorders>
            <w:vAlign w:val="center"/>
          </w:tcPr>
          <w:p w14:paraId="78F678F1" w14:textId="77777777" w:rsidR="00EC5121" w:rsidRPr="00556934" w:rsidRDefault="00EC5121" w:rsidP="006E4505">
            <w:pPr>
              <w:rPr>
                <w:rFonts w:cs="Arial"/>
                <w:bCs/>
                <w:sz w:val="18"/>
                <w:szCs w:val="18"/>
                <w:lang w:eastAsia="es-ES"/>
              </w:rPr>
            </w:pPr>
          </w:p>
        </w:tc>
      </w:tr>
      <w:tr w:rsidR="00EC5121" w:rsidRPr="00556934" w14:paraId="4AF83153" w14:textId="77777777" w:rsidTr="00F975DC">
        <w:trPr>
          <w:gridBefore w:val="1"/>
          <w:wBefore w:w="1916" w:type="dxa"/>
          <w:trHeight w:val="340"/>
        </w:trPr>
        <w:tc>
          <w:tcPr>
            <w:tcW w:w="1205" w:type="dxa"/>
            <w:tcBorders>
              <w:top w:val="nil"/>
              <w:left w:val="single" w:sz="4" w:space="0" w:color="auto"/>
              <w:bottom w:val="single" w:sz="12" w:space="0" w:color="auto"/>
              <w:right w:val="single" w:sz="4" w:space="0" w:color="auto"/>
            </w:tcBorders>
            <w:vAlign w:val="center"/>
          </w:tcPr>
          <w:p w14:paraId="3B99FF3F" w14:textId="77777777" w:rsidR="00EC5121" w:rsidRPr="00556934" w:rsidRDefault="00EC5121" w:rsidP="006E4505">
            <w:pPr>
              <w:rPr>
                <w:rFonts w:cs="Arial"/>
                <w:b/>
                <w:bCs/>
                <w:sz w:val="18"/>
                <w:szCs w:val="18"/>
                <w:lang w:eastAsia="es-ES"/>
              </w:rPr>
            </w:pPr>
            <w:r w:rsidRPr="00556934">
              <w:rPr>
                <w:rFonts w:cs="Arial"/>
                <w:b/>
                <w:bCs/>
                <w:sz w:val="18"/>
                <w:szCs w:val="18"/>
                <w:lang w:eastAsia="es-ES"/>
              </w:rPr>
              <w:t>Total</w:t>
            </w:r>
          </w:p>
        </w:tc>
        <w:tc>
          <w:tcPr>
            <w:tcW w:w="1188" w:type="dxa"/>
            <w:tcBorders>
              <w:top w:val="single" w:sz="4" w:space="0" w:color="auto"/>
              <w:left w:val="single" w:sz="4" w:space="0" w:color="auto"/>
              <w:bottom w:val="single" w:sz="12" w:space="0" w:color="auto"/>
              <w:right w:val="single" w:sz="4" w:space="0" w:color="auto"/>
            </w:tcBorders>
          </w:tcPr>
          <w:p w14:paraId="555644B0" w14:textId="77777777" w:rsidR="00EC5121" w:rsidRPr="00556934" w:rsidRDefault="00EC5121" w:rsidP="006E4505">
            <w:pPr>
              <w:rPr>
                <w:rFonts w:cs="Arial"/>
                <w:b/>
                <w:bCs/>
                <w:sz w:val="18"/>
                <w:szCs w:val="18"/>
                <w:lang w:eastAsia="es-ES"/>
              </w:rPr>
            </w:pPr>
          </w:p>
        </w:tc>
        <w:tc>
          <w:tcPr>
            <w:tcW w:w="1363" w:type="dxa"/>
            <w:tcBorders>
              <w:top w:val="single" w:sz="4" w:space="0" w:color="auto"/>
              <w:left w:val="single" w:sz="4" w:space="0" w:color="auto"/>
              <w:bottom w:val="single" w:sz="12" w:space="0" w:color="auto"/>
              <w:right w:val="single" w:sz="4" w:space="0" w:color="auto"/>
            </w:tcBorders>
            <w:vAlign w:val="center"/>
          </w:tcPr>
          <w:p w14:paraId="1DE1EBDB" w14:textId="6A6C3C68" w:rsidR="00EC5121" w:rsidRPr="00556934" w:rsidRDefault="00EC5121" w:rsidP="006E4505">
            <w:pPr>
              <w:rPr>
                <w:rFonts w:cs="Arial"/>
                <w:b/>
                <w:bCs/>
                <w:sz w:val="18"/>
                <w:szCs w:val="18"/>
                <w:lang w:eastAsia="es-ES"/>
              </w:rPr>
            </w:pPr>
          </w:p>
        </w:tc>
        <w:tc>
          <w:tcPr>
            <w:tcW w:w="1501" w:type="dxa"/>
            <w:tcBorders>
              <w:top w:val="single" w:sz="4" w:space="0" w:color="auto"/>
              <w:left w:val="single" w:sz="4" w:space="0" w:color="auto"/>
              <w:bottom w:val="single" w:sz="12" w:space="0" w:color="auto"/>
              <w:right w:val="single" w:sz="4" w:space="0" w:color="auto"/>
            </w:tcBorders>
          </w:tcPr>
          <w:p w14:paraId="7F21ED79" w14:textId="77777777" w:rsidR="00EC5121" w:rsidRPr="00556934" w:rsidRDefault="00EC5121" w:rsidP="006E4505">
            <w:pPr>
              <w:rPr>
                <w:rFonts w:cs="Arial"/>
                <w:b/>
                <w:bCs/>
                <w:sz w:val="18"/>
                <w:szCs w:val="18"/>
                <w:lang w:eastAsia="es-ES"/>
              </w:rPr>
            </w:pPr>
          </w:p>
        </w:tc>
        <w:tc>
          <w:tcPr>
            <w:tcW w:w="1122" w:type="dxa"/>
            <w:tcBorders>
              <w:top w:val="single" w:sz="4" w:space="0" w:color="auto"/>
              <w:left w:val="single" w:sz="4" w:space="0" w:color="auto"/>
              <w:bottom w:val="single" w:sz="12" w:space="0" w:color="auto"/>
              <w:right w:val="single" w:sz="4" w:space="0" w:color="auto"/>
            </w:tcBorders>
            <w:vAlign w:val="center"/>
          </w:tcPr>
          <w:p w14:paraId="53A02EA5" w14:textId="77777777" w:rsidR="00EC5121" w:rsidRPr="00556934" w:rsidRDefault="00EC5121" w:rsidP="006E4505">
            <w:pPr>
              <w:rPr>
                <w:rFonts w:cs="Arial"/>
                <w:b/>
                <w:bCs/>
                <w:sz w:val="18"/>
                <w:szCs w:val="18"/>
                <w:lang w:eastAsia="es-ES"/>
              </w:rPr>
            </w:pPr>
          </w:p>
        </w:tc>
        <w:tc>
          <w:tcPr>
            <w:tcW w:w="1130" w:type="dxa"/>
            <w:tcBorders>
              <w:top w:val="single" w:sz="4" w:space="0" w:color="auto"/>
              <w:left w:val="single" w:sz="4" w:space="0" w:color="auto"/>
              <w:bottom w:val="single" w:sz="12" w:space="0" w:color="auto"/>
              <w:right w:val="single" w:sz="4" w:space="0" w:color="auto"/>
            </w:tcBorders>
            <w:vAlign w:val="center"/>
          </w:tcPr>
          <w:p w14:paraId="432A5B2A" w14:textId="77777777" w:rsidR="00EC5121" w:rsidRPr="00556934" w:rsidRDefault="00EC5121" w:rsidP="006E4505">
            <w:pPr>
              <w:rPr>
                <w:rFonts w:cs="Arial"/>
                <w:b/>
                <w:bCs/>
                <w:sz w:val="18"/>
                <w:szCs w:val="18"/>
                <w:lang w:eastAsia="es-ES"/>
              </w:rPr>
            </w:pPr>
          </w:p>
        </w:tc>
      </w:tr>
    </w:tbl>
    <w:p w14:paraId="26A4EEE6" w14:textId="4D6D89DA" w:rsidR="008877C3" w:rsidRDefault="00052B16" w:rsidP="00052B16">
      <w:pPr>
        <w:rPr>
          <w:rFonts w:cs="Calibri"/>
          <w:b/>
          <w:color w:val="AD2144"/>
          <w:sz w:val="18"/>
          <w:szCs w:val="18"/>
          <w:vertAlign w:val="superscript"/>
          <w:lang w:val="es-ES_tradnl" w:eastAsia="es-ES"/>
        </w:rPr>
      </w:pPr>
      <w:r w:rsidRPr="00556934">
        <w:rPr>
          <w:rFonts w:cs="Calibri"/>
          <w:b/>
          <w:color w:val="AD2144"/>
          <w:sz w:val="18"/>
          <w:szCs w:val="18"/>
          <w:vertAlign w:val="superscript"/>
          <w:lang w:val="es-ES_tradnl" w:eastAsia="es-ES"/>
        </w:rPr>
        <w:t xml:space="preserve"> </w:t>
      </w:r>
      <w:r w:rsidR="008877C3" w:rsidRPr="00556934">
        <w:rPr>
          <w:rFonts w:cs="Calibri"/>
          <w:b/>
          <w:color w:val="AD2144"/>
          <w:sz w:val="18"/>
          <w:szCs w:val="18"/>
          <w:vertAlign w:val="superscript"/>
          <w:lang w:val="es-ES_tradnl" w:eastAsia="es-ES"/>
        </w:rPr>
        <w:t xml:space="preserve"> (*)</w:t>
      </w:r>
      <w:r w:rsidR="008877C3" w:rsidRPr="00556934">
        <w:rPr>
          <w:rFonts w:cs="Calibri"/>
          <w:sz w:val="18"/>
          <w:szCs w:val="18"/>
          <w:lang w:val="es-ES_tradnl" w:eastAsia="es-ES"/>
        </w:rPr>
        <w:t xml:space="preserve"> </w:t>
      </w:r>
      <w:r w:rsidR="008877C3" w:rsidRPr="00556934">
        <w:rPr>
          <w:rFonts w:cs="Calibri"/>
          <w:sz w:val="18"/>
          <w:szCs w:val="18"/>
          <w:lang w:eastAsia="es-ES"/>
        </w:rPr>
        <w:t>En caso</w:t>
      </w:r>
      <w:r w:rsidR="008877C3">
        <w:rPr>
          <w:rFonts w:cs="Calibri"/>
          <w:sz w:val="18"/>
          <w:szCs w:val="18"/>
          <w:lang w:eastAsia="es-ES"/>
        </w:rPr>
        <w:t xml:space="preserve"> de socio persona física</w:t>
      </w:r>
    </w:p>
    <w:p w14:paraId="2F2A5A83" w14:textId="551C5464" w:rsidR="008877C3" w:rsidRDefault="008877C3" w:rsidP="00052B16">
      <w:pPr>
        <w:rPr>
          <w:rFonts w:cs="Calibri"/>
          <w:sz w:val="18"/>
          <w:szCs w:val="18"/>
          <w:lang w:eastAsia="es-ES"/>
        </w:rPr>
      </w:pPr>
      <w:r w:rsidRPr="00556934">
        <w:rPr>
          <w:rFonts w:cs="Calibri"/>
          <w:b/>
          <w:color w:val="AD2144"/>
          <w:sz w:val="18"/>
          <w:szCs w:val="18"/>
          <w:vertAlign w:val="superscript"/>
          <w:lang w:val="es-ES_tradnl" w:eastAsia="es-ES"/>
        </w:rPr>
        <w:t>(*</w:t>
      </w:r>
      <w:r>
        <w:rPr>
          <w:rFonts w:cs="Calibri"/>
          <w:b/>
          <w:color w:val="AD2144"/>
          <w:sz w:val="18"/>
          <w:szCs w:val="18"/>
          <w:vertAlign w:val="superscript"/>
          <w:lang w:val="es-ES_tradnl" w:eastAsia="es-ES"/>
        </w:rPr>
        <w:t>*</w:t>
      </w:r>
      <w:r w:rsidRPr="00556934">
        <w:rPr>
          <w:rFonts w:cs="Calibri"/>
          <w:b/>
          <w:color w:val="AD2144"/>
          <w:sz w:val="18"/>
          <w:szCs w:val="18"/>
          <w:vertAlign w:val="superscript"/>
          <w:lang w:val="es-ES_tradnl" w:eastAsia="es-ES"/>
        </w:rPr>
        <w:t>)</w:t>
      </w:r>
      <w:r w:rsidRPr="00556934">
        <w:rPr>
          <w:rFonts w:cs="Calibri"/>
          <w:sz w:val="18"/>
          <w:szCs w:val="18"/>
          <w:lang w:val="es-ES_tradnl" w:eastAsia="es-ES"/>
        </w:rPr>
        <w:t xml:space="preserve"> </w:t>
      </w:r>
      <w:r w:rsidRPr="00556934">
        <w:rPr>
          <w:rFonts w:cs="Calibri"/>
          <w:sz w:val="18"/>
          <w:szCs w:val="18"/>
          <w:lang w:eastAsia="es-ES"/>
        </w:rPr>
        <w:t>En caso</w:t>
      </w:r>
      <w:r>
        <w:rPr>
          <w:rFonts w:cs="Calibri"/>
          <w:sz w:val="18"/>
          <w:szCs w:val="18"/>
          <w:lang w:eastAsia="es-ES"/>
        </w:rPr>
        <w:t xml:space="preserve"> de socio persona jurídica</w:t>
      </w:r>
      <w:r w:rsidR="009321C5">
        <w:rPr>
          <w:rFonts w:cs="Calibri"/>
          <w:sz w:val="18"/>
          <w:szCs w:val="18"/>
          <w:lang w:eastAsia="es-ES"/>
        </w:rPr>
        <w:t>.</w:t>
      </w:r>
    </w:p>
    <w:p w14:paraId="2E89198A" w14:textId="1076BA09" w:rsidR="00052B16" w:rsidRDefault="00052B16" w:rsidP="00052B16">
      <w:pPr>
        <w:rPr>
          <w:rFonts w:cs="Calibri"/>
          <w:sz w:val="18"/>
          <w:szCs w:val="18"/>
          <w:lang w:eastAsia="es-ES"/>
        </w:rPr>
      </w:pPr>
      <w:r w:rsidRPr="00556934">
        <w:rPr>
          <w:rFonts w:cs="Calibri"/>
          <w:b/>
          <w:color w:val="AD2144"/>
          <w:sz w:val="18"/>
          <w:szCs w:val="18"/>
          <w:vertAlign w:val="superscript"/>
          <w:lang w:val="es-ES_tradnl" w:eastAsia="es-ES"/>
        </w:rPr>
        <w:t>(*</w:t>
      </w:r>
      <w:r w:rsidR="008877C3">
        <w:rPr>
          <w:rFonts w:cs="Calibri"/>
          <w:b/>
          <w:color w:val="AD2144"/>
          <w:sz w:val="18"/>
          <w:szCs w:val="18"/>
          <w:vertAlign w:val="superscript"/>
          <w:lang w:val="es-ES_tradnl" w:eastAsia="es-ES"/>
        </w:rPr>
        <w:t>**</w:t>
      </w:r>
      <w:r w:rsidRPr="00556934">
        <w:rPr>
          <w:rFonts w:cs="Calibri"/>
          <w:b/>
          <w:color w:val="AD2144"/>
          <w:sz w:val="18"/>
          <w:szCs w:val="18"/>
          <w:vertAlign w:val="superscript"/>
          <w:lang w:val="es-ES_tradnl" w:eastAsia="es-ES"/>
        </w:rPr>
        <w:t>)</w:t>
      </w:r>
      <w:r w:rsidRPr="00556934">
        <w:rPr>
          <w:rFonts w:cs="Calibri"/>
          <w:sz w:val="18"/>
          <w:szCs w:val="18"/>
          <w:lang w:val="es-ES_tradnl" w:eastAsia="es-ES"/>
        </w:rPr>
        <w:t xml:space="preserve"> </w:t>
      </w:r>
      <w:r w:rsidRPr="00556934">
        <w:rPr>
          <w:rFonts w:cs="Calibri"/>
          <w:sz w:val="18"/>
          <w:szCs w:val="18"/>
          <w:lang w:eastAsia="es-ES"/>
        </w:rPr>
        <w:t>En caso de existir diferentes series/clases de acciones detalle las que corresponden a cada uno de los accionistas.</w:t>
      </w:r>
    </w:p>
    <w:p w14:paraId="11F9D0D5" w14:textId="77777777" w:rsidR="0086322F" w:rsidRDefault="0086322F" w:rsidP="00052B16">
      <w:pPr>
        <w:rPr>
          <w:rFonts w:cs="Calibri"/>
          <w:sz w:val="18"/>
          <w:szCs w:val="18"/>
          <w:lang w:eastAsia="es-ES"/>
        </w:rPr>
      </w:pPr>
    </w:p>
    <w:p w14:paraId="4A019139" w14:textId="094625B6" w:rsidR="0086322F" w:rsidRPr="0000405C" w:rsidRDefault="0086322F" w:rsidP="000E12F0">
      <w:pPr>
        <w:pStyle w:val="Prrafodelista"/>
        <w:numPr>
          <w:ilvl w:val="0"/>
          <w:numId w:val="45"/>
        </w:numPr>
        <w:spacing w:before="120" w:line="240" w:lineRule="auto"/>
        <w:rPr>
          <w:rFonts w:eastAsia="Times New Roman" w:cs="Times New Roman"/>
          <w:bCs/>
          <w:szCs w:val="18"/>
          <w:lang w:val="es-ES_tradnl" w:eastAsia="es-ES"/>
        </w:rPr>
      </w:pPr>
      <w:r w:rsidRPr="0000405C">
        <w:rPr>
          <w:rFonts w:eastAsia="Times New Roman" w:cs="Times New Roman"/>
          <w:szCs w:val="18"/>
          <w:lang w:val="es-ES_tradnl" w:eastAsia="es-ES"/>
        </w:rPr>
        <w:t xml:space="preserve">Indique </w:t>
      </w:r>
      <w:r w:rsidR="008877C3">
        <w:rPr>
          <w:rFonts w:eastAsia="Times New Roman" w:cs="Times New Roman"/>
          <w:szCs w:val="18"/>
          <w:lang w:val="es-ES_tradnl" w:eastAsia="es-ES"/>
        </w:rPr>
        <w:t xml:space="preserve">para cada uno de </w:t>
      </w:r>
      <w:r w:rsidRPr="0000405C">
        <w:rPr>
          <w:rFonts w:eastAsia="Times New Roman" w:cs="Times New Roman"/>
          <w:szCs w:val="18"/>
          <w:lang w:val="es-ES_tradnl" w:eastAsia="es-ES"/>
        </w:rPr>
        <w:t xml:space="preserve">los socios </w:t>
      </w:r>
      <w:r w:rsidR="00F05A59">
        <w:rPr>
          <w:rFonts w:eastAsia="Times New Roman" w:cs="Times New Roman"/>
          <w:szCs w:val="18"/>
          <w:lang w:val="es-ES_tradnl" w:eastAsia="es-ES"/>
        </w:rPr>
        <w:t xml:space="preserve">persona jurídica </w:t>
      </w:r>
      <w:r w:rsidRPr="0000405C">
        <w:rPr>
          <w:rFonts w:eastAsia="Times New Roman" w:cs="Times New Roman"/>
          <w:szCs w:val="18"/>
          <w:lang w:val="es-ES_tradnl" w:eastAsia="es-ES"/>
        </w:rPr>
        <w:t>con participación cualificada indirecta en el PSC detallando su participación porcentual, así como en los derechos políticos</w:t>
      </w:r>
      <w:r w:rsidRPr="0086322F">
        <w:rPr>
          <w:lang w:val="es-ES_tradnl" w:eastAsia="es-ES"/>
        </w:rPr>
        <w:t xml:space="preserve"> </w:t>
      </w:r>
      <w:r w:rsidRPr="0000405C">
        <w:rPr>
          <w:rFonts w:cs="Calibri"/>
          <w:bCs/>
        </w:rPr>
        <w:t>(artículo 8.a) RTS autorización)</w:t>
      </w:r>
      <w:r w:rsidR="008877C3">
        <w:rPr>
          <w:rFonts w:cs="Calibri"/>
          <w:bCs/>
        </w:rPr>
        <w:t>. Se repetirá este apartado para cada uno de los so</w:t>
      </w:r>
      <w:r w:rsidR="00F05A59">
        <w:rPr>
          <w:rFonts w:cs="Calibri"/>
          <w:bCs/>
        </w:rPr>
        <w:t>c</w:t>
      </w:r>
      <w:r w:rsidR="008877C3">
        <w:rPr>
          <w:rFonts w:cs="Calibri"/>
          <w:bCs/>
        </w:rPr>
        <w:t>ios indirectos con participación cualificada</w:t>
      </w:r>
      <w:r w:rsidRPr="0000405C">
        <w:rPr>
          <w:bCs/>
          <w:lang w:val="es-ES_tradnl" w:eastAsia="es-ES"/>
        </w:rPr>
        <w:t>:</w:t>
      </w:r>
    </w:p>
    <w:p w14:paraId="0EF1A999" w14:textId="77777777" w:rsidR="009321C5" w:rsidRPr="009321C5" w:rsidRDefault="009321C5" w:rsidP="000A4278">
      <w:pPr>
        <w:pStyle w:val="Prrafodelista"/>
        <w:rPr>
          <w:lang w:val="es-ES_tradnl"/>
        </w:rPr>
      </w:pPr>
    </w:p>
    <w:tbl>
      <w:tblPr>
        <w:tblpPr w:leftFromText="142" w:rightFromText="142" w:vertAnchor="text" w:horzAnchor="margin" w:tblpY="305"/>
        <w:tblOverlap w:val="neve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474"/>
      </w:tblGrid>
      <w:tr w:rsidR="009321C5" w:rsidRPr="00E91D66" w14:paraId="0120B451" w14:textId="77777777" w:rsidTr="000A4278">
        <w:trPr>
          <w:cantSplit/>
          <w:trHeight w:val="567"/>
        </w:trPr>
        <w:tc>
          <w:tcPr>
            <w:tcW w:w="5000" w:type="pct"/>
            <w:vAlign w:val="center"/>
          </w:tcPr>
          <w:p w14:paraId="68041EDB" w14:textId="0B780252" w:rsidR="009321C5" w:rsidRPr="00E91D66" w:rsidRDefault="009321C5" w:rsidP="00F1303F">
            <w:pPr>
              <w:spacing w:after="0"/>
              <w:jc w:val="left"/>
              <w:rPr>
                <w:sz w:val="18"/>
                <w:szCs w:val="18"/>
              </w:rPr>
            </w:pPr>
            <w:r w:rsidRPr="00E91D66">
              <w:rPr>
                <w:b/>
                <w:sz w:val="18"/>
                <w:szCs w:val="18"/>
              </w:rPr>
              <w:t>Denominación social del socio</w:t>
            </w:r>
            <w:r w:rsidR="00824926">
              <w:rPr>
                <w:b/>
                <w:sz w:val="18"/>
                <w:szCs w:val="18"/>
              </w:rPr>
              <w:t xml:space="preserve"> persona </w:t>
            </w:r>
            <w:proofErr w:type="gramStart"/>
            <w:r w:rsidR="00824926">
              <w:rPr>
                <w:b/>
                <w:sz w:val="18"/>
                <w:szCs w:val="18"/>
              </w:rPr>
              <w:t>jurídica</w:t>
            </w:r>
            <w:r w:rsidRPr="00E91D66">
              <w:rPr>
                <w:b/>
                <w:sz w:val="18"/>
                <w:szCs w:val="18"/>
              </w:rPr>
              <w:t>:</w:t>
            </w:r>
            <w:r w:rsidRPr="00E91D66">
              <w:rPr>
                <w:rStyle w:val="SombreadoRelleno"/>
                <w:szCs w:val="18"/>
              </w:rPr>
              <w:t>…</w:t>
            </w:r>
            <w:proofErr w:type="gramEnd"/>
            <w:r w:rsidRPr="00E91D66">
              <w:rPr>
                <w:rStyle w:val="SombreadoRelleno"/>
                <w:szCs w:val="18"/>
              </w:rPr>
              <w:t>…………………………………………………………………….</w:t>
            </w:r>
          </w:p>
        </w:tc>
      </w:tr>
    </w:tbl>
    <w:tbl>
      <w:tblPr>
        <w:tblW w:w="0" w:type="auto"/>
        <w:tblInd w:w="68" w:type="dxa"/>
        <w:tblLayout w:type="fixed"/>
        <w:tblCellMar>
          <w:left w:w="70" w:type="dxa"/>
          <w:right w:w="70" w:type="dxa"/>
        </w:tblCellMar>
        <w:tblLook w:val="04A0" w:firstRow="1" w:lastRow="0" w:firstColumn="1" w:lastColumn="0" w:noHBand="0" w:noVBand="1"/>
      </w:tblPr>
      <w:tblGrid>
        <w:gridCol w:w="1916"/>
        <w:gridCol w:w="1205"/>
        <w:gridCol w:w="1188"/>
        <w:gridCol w:w="1845"/>
        <w:gridCol w:w="1122"/>
        <w:gridCol w:w="1130"/>
      </w:tblGrid>
      <w:tr w:rsidR="0086322F" w:rsidRPr="00556934" w14:paraId="59D7AA89" w14:textId="77777777" w:rsidTr="000A4278">
        <w:trPr>
          <w:trHeight w:val="680"/>
        </w:trPr>
        <w:tc>
          <w:tcPr>
            <w:tcW w:w="1916" w:type="dxa"/>
            <w:tcBorders>
              <w:top w:val="single" w:sz="12" w:space="0" w:color="auto"/>
              <w:left w:val="single" w:sz="12" w:space="0" w:color="auto"/>
              <w:bottom w:val="single" w:sz="12" w:space="0" w:color="auto"/>
              <w:right w:val="single" w:sz="4" w:space="0" w:color="auto"/>
            </w:tcBorders>
            <w:vAlign w:val="center"/>
          </w:tcPr>
          <w:p w14:paraId="118A5FDD" w14:textId="5BC327D8" w:rsidR="008877C3" w:rsidRPr="00556934" w:rsidRDefault="00F05A59" w:rsidP="008877C3">
            <w:pPr>
              <w:keepNext/>
              <w:spacing w:after="0" w:line="240" w:lineRule="auto"/>
              <w:jc w:val="center"/>
              <w:rPr>
                <w:rFonts w:asciiTheme="minorHAnsi" w:eastAsia="Times New Roman" w:hAnsiTheme="minorHAnsi" w:cstheme="minorHAnsi"/>
                <w:b/>
                <w:bCs/>
                <w:sz w:val="18"/>
                <w:szCs w:val="18"/>
                <w:lang w:val="es-ES_tradnl" w:eastAsia="es-ES"/>
              </w:rPr>
            </w:pPr>
            <w:r w:rsidRPr="000A4278">
              <w:rPr>
                <w:rFonts w:eastAsia="Times New Roman" w:cs="Times New Roman"/>
                <w:szCs w:val="18"/>
                <w:lang w:val="es-ES_tradnl" w:eastAsia="es-ES"/>
              </w:rPr>
              <w:t xml:space="preserve">Participado </w:t>
            </w:r>
            <w:proofErr w:type="gramStart"/>
            <w:r w:rsidRPr="000A4278">
              <w:rPr>
                <w:rFonts w:eastAsia="Times New Roman" w:cs="Times New Roman"/>
                <w:szCs w:val="18"/>
                <w:lang w:val="es-ES_tradnl" w:eastAsia="es-ES"/>
              </w:rPr>
              <w:t>por:</w:t>
            </w:r>
            <w:r w:rsidR="008877C3" w:rsidRPr="00556934">
              <w:rPr>
                <w:rFonts w:asciiTheme="minorHAnsi" w:eastAsia="Times New Roman" w:hAnsiTheme="minorHAnsi" w:cstheme="minorHAnsi"/>
                <w:b/>
                <w:bCs/>
                <w:sz w:val="18"/>
                <w:szCs w:val="18"/>
                <w:lang w:val="es-ES_tradnl" w:eastAsia="es-ES"/>
              </w:rPr>
              <w:t>Nombre</w:t>
            </w:r>
            <w:proofErr w:type="gramEnd"/>
            <w:r w:rsidR="008877C3" w:rsidRPr="00556934">
              <w:rPr>
                <w:rFonts w:asciiTheme="minorHAnsi" w:eastAsia="Times New Roman" w:hAnsiTheme="minorHAnsi" w:cstheme="minorHAnsi"/>
                <w:b/>
                <w:bCs/>
                <w:sz w:val="18"/>
                <w:szCs w:val="18"/>
                <w:lang w:val="es-ES_tradnl" w:eastAsia="es-ES"/>
              </w:rPr>
              <w:t xml:space="preserve"> y Apellidos</w:t>
            </w:r>
            <w:r w:rsidR="008877C3" w:rsidRPr="00493BA4">
              <w:rPr>
                <w:rFonts w:asciiTheme="minorHAnsi" w:eastAsia="Times New Roman" w:hAnsiTheme="minorHAnsi" w:cstheme="minorHAnsi"/>
                <w:b/>
                <w:bCs/>
                <w:sz w:val="18"/>
                <w:szCs w:val="18"/>
                <w:vertAlign w:val="superscript"/>
                <w:lang w:val="es-ES_tradnl" w:eastAsia="es-ES"/>
              </w:rPr>
              <w:t>(*)</w:t>
            </w:r>
          </w:p>
          <w:p w14:paraId="2098030F" w14:textId="6FAB100D" w:rsidR="0086322F" w:rsidRPr="00556934" w:rsidRDefault="008877C3" w:rsidP="006E4505">
            <w:pPr>
              <w:keepNext/>
              <w:spacing w:after="0" w:line="240" w:lineRule="auto"/>
              <w:jc w:val="center"/>
              <w:rPr>
                <w:rFonts w:asciiTheme="minorHAnsi" w:eastAsia="Times New Roman" w:hAnsiTheme="minorHAnsi" w:cstheme="minorHAnsi"/>
                <w:sz w:val="18"/>
                <w:szCs w:val="18"/>
                <w:lang w:val="es-ES_tradnl" w:eastAsia="es-ES"/>
              </w:rPr>
            </w:pPr>
            <w:r>
              <w:rPr>
                <w:rFonts w:asciiTheme="minorHAnsi" w:eastAsia="Times New Roman" w:hAnsiTheme="minorHAnsi" w:cstheme="minorHAnsi"/>
                <w:sz w:val="18"/>
                <w:szCs w:val="18"/>
                <w:lang w:val="es-ES_tradnl" w:eastAsia="es-ES"/>
              </w:rPr>
              <w:t>/</w:t>
            </w:r>
            <w:r w:rsidRPr="00556934">
              <w:rPr>
                <w:rFonts w:asciiTheme="minorHAnsi" w:eastAsia="Times New Roman" w:hAnsiTheme="minorHAnsi" w:cstheme="minorHAnsi"/>
                <w:b/>
                <w:bCs/>
                <w:sz w:val="18"/>
                <w:szCs w:val="18"/>
                <w:lang w:val="es-ES_tradnl" w:eastAsia="es-ES"/>
              </w:rPr>
              <w:t xml:space="preserve">Denominación </w:t>
            </w:r>
            <w:proofErr w:type="gramStart"/>
            <w:r w:rsidRPr="00556934">
              <w:rPr>
                <w:rFonts w:asciiTheme="minorHAnsi" w:eastAsia="Times New Roman" w:hAnsiTheme="minorHAnsi" w:cstheme="minorHAnsi"/>
                <w:b/>
                <w:bCs/>
                <w:sz w:val="18"/>
                <w:szCs w:val="18"/>
                <w:lang w:val="es-ES_tradnl" w:eastAsia="es-ES"/>
              </w:rPr>
              <w:t>Social</w:t>
            </w:r>
            <w:r w:rsidRPr="00493BA4">
              <w:rPr>
                <w:rFonts w:asciiTheme="minorHAnsi" w:eastAsia="Times New Roman" w:hAnsiTheme="minorHAnsi" w:cstheme="minorHAnsi"/>
                <w:b/>
                <w:bCs/>
                <w:sz w:val="18"/>
                <w:szCs w:val="18"/>
                <w:vertAlign w:val="superscript"/>
                <w:lang w:val="es-ES_tradnl" w:eastAsia="es-ES"/>
              </w:rPr>
              <w:t>(</w:t>
            </w:r>
            <w:proofErr w:type="gramEnd"/>
            <w:r w:rsidRPr="00493BA4">
              <w:rPr>
                <w:rFonts w:asciiTheme="minorHAnsi" w:eastAsia="Times New Roman" w:hAnsiTheme="minorHAnsi" w:cstheme="minorHAnsi"/>
                <w:b/>
                <w:bCs/>
                <w:sz w:val="18"/>
                <w:szCs w:val="18"/>
                <w:vertAlign w:val="superscript"/>
                <w:lang w:val="es-ES_tradnl" w:eastAsia="es-ES"/>
              </w:rPr>
              <w:t>**)</w:t>
            </w:r>
          </w:p>
        </w:tc>
        <w:tc>
          <w:tcPr>
            <w:tcW w:w="1205" w:type="dxa"/>
            <w:tcBorders>
              <w:top w:val="single" w:sz="12" w:space="0" w:color="auto"/>
              <w:left w:val="single" w:sz="4" w:space="0" w:color="auto"/>
              <w:bottom w:val="single" w:sz="12" w:space="0" w:color="auto"/>
              <w:right w:val="single" w:sz="4" w:space="0" w:color="auto"/>
            </w:tcBorders>
            <w:vAlign w:val="center"/>
          </w:tcPr>
          <w:p w14:paraId="7CD4DC0B" w14:textId="77777777" w:rsidR="008877C3" w:rsidRDefault="0086322F" w:rsidP="006E4505">
            <w:pPr>
              <w:spacing w:after="0" w:line="240" w:lineRule="auto"/>
              <w:jc w:val="center"/>
              <w:rPr>
                <w:rFonts w:asciiTheme="minorHAnsi" w:eastAsia="Times New Roman" w:hAnsiTheme="minorHAnsi" w:cstheme="minorHAnsi"/>
                <w:b/>
                <w:bCs/>
                <w:sz w:val="18"/>
                <w:szCs w:val="18"/>
                <w:lang w:val="es-ES_tradnl" w:eastAsia="es-ES"/>
              </w:rPr>
            </w:pPr>
            <w:proofErr w:type="gramStart"/>
            <w:r w:rsidRPr="00556934">
              <w:rPr>
                <w:rFonts w:asciiTheme="minorHAnsi" w:eastAsia="Times New Roman" w:hAnsiTheme="minorHAnsi" w:cstheme="minorHAnsi"/>
                <w:b/>
                <w:bCs/>
                <w:sz w:val="18"/>
                <w:szCs w:val="18"/>
                <w:lang w:val="es-ES_tradnl" w:eastAsia="es-ES"/>
              </w:rPr>
              <w:t>NIF</w:t>
            </w:r>
            <w:r w:rsidR="008877C3" w:rsidRPr="00493BA4">
              <w:rPr>
                <w:rFonts w:asciiTheme="minorHAnsi" w:eastAsia="Times New Roman" w:hAnsiTheme="minorHAnsi" w:cstheme="minorHAnsi"/>
                <w:b/>
                <w:bCs/>
                <w:sz w:val="18"/>
                <w:szCs w:val="18"/>
                <w:vertAlign w:val="superscript"/>
                <w:lang w:val="es-ES_tradnl" w:eastAsia="es-ES"/>
              </w:rPr>
              <w:t>(</w:t>
            </w:r>
            <w:proofErr w:type="gramEnd"/>
            <w:r w:rsidR="008877C3" w:rsidRPr="00493BA4">
              <w:rPr>
                <w:rFonts w:asciiTheme="minorHAnsi" w:eastAsia="Times New Roman" w:hAnsiTheme="minorHAnsi" w:cstheme="minorHAnsi"/>
                <w:b/>
                <w:bCs/>
                <w:sz w:val="18"/>
                <w:szCs w:val="18"/>
                <w:vertAlign w:val="superscript"/>
                <w:lang w:val="es-ES_tradnl" w:eastAsia="es-ES"/>
              </w:rPr>
              <w:t>*)</w:t>
            </w:r>
            <w:r w:rsidRPr="00556934">
              <w:rPr>
                <w:rFonts w:asciiTheme="minorHAnsi" w:eastAsia="Times New Roman" w:hAnsiTheme="minorHAnsi" w:cstheme="minorHAnsi"/>
                <w:b/>
                <w:bCs/>
                <w:sz w:val="18"/>
                <w:szCs w:val="18"/>
                <w:lang w:val="es-ES_tradnl" w:eastAsia="es-ES"/>
              </w:rPr>
              <w:t>/</w:t>
            </w:r>
          </w:p>
          <w:p w14:paraId="02BA21C2" w14:textId="24DBF226" w:rsidR="0086322F" w:rsidRPr="00556934" w:rsidRDefault="0086322F" w:rsidP="006E4505">
            <w:pPr>
              <w:spacing w:after="0" w:line="240" w:lineRule="auto"/>
              <w:jc w:val="center"/>
              <w:rPr>
                <w:rFonts w:asciiTheme="minorHAnsi" w:eastAsia="Times New Roman" w:hAnsiTheme="minorHAnsi" w:cstheme="minorHAnsi"/>
                <w:sz w:val="18"/>
                <w:szCs w:val="18"/>
                <w:lang w:val="en-GB" w:eastAsia="es-ES"/>
              </w:rPr>
            </w:pPr>
            <w:proofErr w:type="gramStart"/>
            <w:r w:rsidRPr="00556934">
              <w:rPr>
                <w:rFonts w:asciiTheme="minorHAnsi" w:eastAsia="Times New Roman" w:hAnsiTheme="minorHAnsi" w:cstheme="minorHAnsi"/>
                <w:b/>
                <w:bCs/>
                <w:sz w:val="18"/>
                <w:szCs w:val="18"/>
                <w:lang w:val="es-ES_tradnl" w:eastAsia="es-ES"/>
              </w:rPr>
              <w:t>CIF</w:t>
            </w:r>
            <w:r w:rsidR="008877C3" w:rsidRPr="00493BA4">
              <w:rPr>
                <w:rFonts w:asciiTheme="minorHAnsi" w:eastAsia="Times New Roman" w:hAnsiTheme="minorHAnsi" w:cstheme="minorHAnsi"/>
                <w:b/>
                <w:bCs/>
                <w:sz w:val="18"/>
                <w:szCs w:val="18"/>
                <w:vertAlign w:val="superscript"/>
                <w:lang w:val="es-ES_tradnl" w:eastAsia="es-ES"/>
              </w:rPr>
              <w:t>(</w:t>
            </w:r>
            <w:proofErr w:type="gramEnd"/>
            <w:r w:rsidR="008877C3" w:rsidRPr="00493BA4">
              <w:rPr>
                <w:rFonts w:asciiTheme="minorHAnsi" w:eastAsia="Times New Roman" w:hAnsiTheme="minorHAnsi" w:cstheme="minorHAnsi"/>
                <w:b/>
                <w:bCs/>
                <w:sz w:val="18"/>
                <w:szCs w:val="18"/>
                <w:vertAlign w:val="superscript"/>
                <w:lang w:val="es-ES_tradnl" w:eastAsia="es-ES"/>
              </w:rPr>
              <w:t>**)</w:t>
            </w:r>
            <w:r w:rsidR="00EC5121">
              <w:rPr>
                <w:rFonts w:asciiTheme="minorHAnsi" w:eastAsia="Times New Roman" w:hAnsiTheme="minorHAnsi" w:cstheme="minorHAnsi"/>
                <w:b/>
                <w:bCs/>
                <w:sz w:val="18"/>
                <w:szCs w:val="18"/>
                <w:lang w:val="es-ES_tradnl" w:eastAsia="es-ES"/>
              </w:rPr>
              <w:t xml:space="preserve"> y LEI</w:t>
            </w:r>
            <w:r w:rsidR="008877C3" w:rsidRPr="00493BA4">
              <w:rPr>
                <w:rFonts w:asciiTheme="minorHAnsi" w:eastAsia="Times New Roman" w:hAnsiTheme="minorHAnsi" w:cstheme="minorHAnsi"/>
                <w:b/>
                <w:bCs/>
                <w:sz w:val="18"/>
                <w:szCs w:val="18"/>
                <w:vertAlign w:val="superscript"/>
                <w:lang w:val="es-ES_tradnl" w:eastAsia="es-ES"/>
              </w:rPr>
              <w:t>(**)</w:t>
            </w:r>
          </w:p>
        </w:tc>
        <w:tc>
          <w:tcPr>
            <w:tcW w:w="1188" w:type="dxa"/>
            <w:tcBorders>
              <w:top w:val="single" w:sz="12" w:space="0" w:color="auto"/>
              <w:left w:val="single" w:sz="4" w:space="0" w:color="auto"/>
              <w:bottom w:val="single" w:sz="12" w:space="0" w:color="auto"/>
              <w:right w:val="single" w:sz="4" w:space="0" w:color="auto"/>
            </w:tcBorders>
            <w:vAlign w:val="center"/>
          </w:tcPr>
          <w:p w14:paraId="39ADB1A5" w14:textId="0CB01232" w:rsidR="0086322F" w:rsidRPr="00556934" w:rsidRDefault="008877C3" w:rsidP="00EC5121">
            <w:pPr>
              <w:spacing w:after="0" w:line="240" w:lineRule="auto"/>
              <w:jc w:val="center"/>
              <w:rPr>
                <w:rFonts w:asciiTheme="minorHAnsi" w:eastAsia="Times New Roman" w:hAnsiTheme="minorHAnsi" w:cstheme="minorHAnsi"/>
                <w:b/>
                <w:bCs/>
                <w:sz w:val="18"/>
                <w:szCs w:val="18"/>
                <w:lang w:val="es-ES_tradnl" w:eastAsia="es-ES"/>
              </w:rPr>
            </w:pPr>
            <w:r w:rsidRPr="006C46D5">
              <w:rPr>
                <w:rFonts w:asciiTheme="minorHAnsi" w:eastAsia="Times New Roman" w:hAnsiTheme="minorHAnsi" w:cstheme="minorHAnsi"/>
                <w:b/>
                <w:bCs/>
                <w:sz w:val="18"/>
                <w:szCs w:val="18"/>
                <w:lang w:val="es-ES_tradnl" w:eastAsia="es-ES"/>
              </w:rPr>
              <w:t>País</w:t>
            </w:r>
            <w:r>
              <w:rPr>
                <w:rFonts w:asciiTheme="minorHAnsi" w:eastAsia="Times New Roman" w:hAnsiTheme="minorHAnsi" w:cstheme="minorHAnsi"/>
                <w:b/>
                <w:bCs/>
                <w:sz w:val="18"/>
                <w:szCs w:val="18"/>
                <w:lang w:val="es-ES_tradnl" w:eastAsia="es-ES"/>
              </w:rPr>
              <w:t xml:space="preserve"> </w:t>
            </w:r>
            <w:proofErr w:type="gramStart"/>
            <w:r>
              <w:rPr>
                <w:rFonts w:asciiTheme="minorHAnsi" w:eastAsia="Times New Roman" w:hAnsiTheme="minorHAnsi" w:cstheme="minorHAnsi"/>
                <w:b/>
                <w:bCs/>
                <w:sz w:val="18"/>
                <w:szCs w:val="18"/>
                <w:lang w:val="es-ES_tradnl" w:eastAsia="es-ES"/>
              </w:rPr>
              <w:t>residencia</w:t>
            </w:r>
            <w:r w:rsidRPr="00493BA4">
              <w:rPr>
                <w:rFonts w:asciiTheme="minorHAnsi" w:eastAsia="Times New Roman" w:hAnsiTheme="minorHAnsi" w:cstheme="minorHAnsi"/>
                <w:b/>
                <w:bCs/>
                <w:sz w:val="18"/>
                <w:szCs w:val="18"/>
                <w:vertAlign w:val="superscript"/>
                <w:lang w:val="es-ES_tradnl" w:eastAsia="es-ES"/>
              </w:rPr>
              <w:t>(</w:t>
            </w:r>
            <w:proofErr w:type="gramEnd"/>
            <w:r w:rsidRPr="00493BA4">
              <w:rPr>
                <w:rFonts w:asciiTheme="minorHAnsi" w:eastAsia="Times New Roman" w:hAnsiTheme="minorHAnsi" w:cstheme="minorHAnsi"/>
                <w:b/>
                <w:bCs/>
                <w:sz w:val="18"/>
                <w:szCs w:val="18"/>
                <w:vertAlign w:val="superscript"/>
                <w:lang w:val="es-ES_tradnl" w:eastAsia="es-ES"/>
              </w:rPr>
              <w:t>*)</w:t>
            </w:r>
            <w:r>
              <w:rPr>
                <w:rFonts w:asciiTheme="minorHAnsi" w:eastAsia="Times New Roman" w:hAnsiTheme="minorHAnsi" w:cstheme="minorHAnsi"/>
                <w:b/>
                <w:bCs/>
                <w:sz w:val="18"/>
                <w:szCs w:val="18"/>
                <w:lang w:val="es-ES_tradnl" w:eastAsia="es-ES"/>
              </w:rPr>
              <w:t>/ registro</w:t>
            </w:r>
            <w:r w:rsidRPr="00493BA4">
              <w:rPr>
                <w:rFonts w:asciiTheme="minorHAnsi" w:eastAsia="Times New Roman" w:hAnsiTheme="minorHAnsi" w:cstheme="minorHAnsi"/>
                <w:b/>
                <w:bCs/>
                <w:sz w:val="18"/>
                <w:szCs w:val="18"/>
                <w:vertAlign w:val="superscript"/>
                <w:lang w:val="es-ES_tradnl" w:eastAsia="es-ES"/>
              </w:rPr>
              <w:t>(**)</w:t>
            </w:r>
          </w:p>
        </w:tc>
        <w:tc>
          <w:tcPr>
            <w:tcW w:w="1845" w:type="dxa"/>
            <w:tcBorders>
              <w:top w:val="single" w:sz="12" w:space="0" w:color="auto"/>
              <w:left w:val="single" w:sz="4" w:space="0" w:color="auto"/>
              <w:bottom w:val="single" w:sz="12" w:space="0" w:color="auto"/>
              <w:right w:val="single" w:sz="4" w:space="0" w:color="auto"/>
            </w:tcBorders>
            <w:vAlign w:val="center"/>
          </w:tcPr>
          <w:p w14:paraId="33B1E242" w14:textId="77777777" w:rsidR="00EC5121" w:rsidRPr="00556934" w:rsidRDefault="00EC5121" w:rsidP="00EC5121">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w:t>
            </w:r>
          </w:p>
          <w:p w14:paraId="1EB34CB7" w14:textId="4A41CEAD" w:rsidR="0086322F" w:rsidRPr="00556934" w:rsidRDefault="00EC5121" w:rsidP="00EC5121">
            <w:pPr>
              <w:spacing w:after="0" w:line="240" w:lineRule="auto"/>
              <w:jc w:val="center"/>
              <w:rPr>
                <w:rFonts w:asciiTheme="minorHAnsi" w:eastAsia="Times New Roman" w:hAnsiTheme="minorHAnsi" w:cstheme="minorHAnsi"/>
                <w:b/>
                <w:bCs/>
                <w:sz w:val="18"/>
                <w:szCs w:val="18"/>
                <w:lang w:val="es-ES_tradnl" w:eastAsia="es-ES"/>
              </w:rPr>
            </w:pPr>
            <w:r>
              <w:rPr>
                <w:rFonts w:asciiTheme="minorHAnsi" w:eastAsia="Times New Roman" w:hAnsiTheme="minorHAnsi" w:cstheme="minorHAnsi"/>
                <w:b/>
                <w:bCs/>
                <w:sz w:val="18"/>
                <w:szCs w:val="18"/>
                <w:lang w:val="es-ES_tradnl" w:eastAsia="es-ES"/>
              </w:rPr>
              <w:t>participación indirecta</w:t>
            </w:r>
          </w:p>
        </w:tc>
        <w:tc>
          <w:tcPr>
            <w:tcW w:w="1122" w:type="dxa"/>
            <w:tcBorders>
              <w:top w:val="single" w:sz="12" w:space="0" w:color="auto"/>
              <w:left w:val="single" w:sz="4" w:space="0" w:color="auto"/>
              <w:bottom w:val="single" w:sz="12" w:space="0" w:color="auto"/>
              <w:right w:val="single" w:sz="4" w:space="0" w:color="auto"/>
            </w:tcBorders>
            <w:vAlign w:val="center"/>
          </w:tcPr>
          <w:p w14:paraId="68B0462F" w14:textId="77777777" w:rsidR="008877C3" w:rsidRPr="00556934" w:rsidRDefault="008877C3" w:rsidP="008877C3">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w:t>
            </w:r>
          </w:p>
          <w:p w14:paraId="1C6F4A19" w14:textId="59B6B4AC" w:rsidR="0086322F" w:rsidRPr="00556934" w:rsidRDefault="008877C3" w:rsidP="008877C3">
            <w:pPr>
              <w:spacing w:after="0" w:line="240" w:lineRule="auto"/>
              <w:jc w:val="center"/>
              <w:rPr>
                <w:rFonts w:asciiTheme="minorHAnsi" w:eastAsia="Times New Roman" w:hAnsiTheme="minorHAnsi" w:cstheme="minorHAnsi"/>
                <w:b/>
                <w:bCs/>
                <w:sz w:val="18"/>
                <w:szCs w:val="18"/>
                <w:lang w:val="es-ES_tradnl" w:eastAsia="es-ES"/>
              </w:rPr>
            </w:pPr>
            <w:r w:rsidRPr="00556934">
              <w:rPr>
                <w:rFonts w:asciiTheme="minorHAnsi" w:eastAsia="Times New Roman" w:hAnsiTheme="minorHAnsi" w:cstheme="minorHAnsi"/>
                <w:b/>
                <w:bCs/>
                <w:sz w:val="18"/>
                <w:szCs w:val="18"/>
                <w:lang w:val="es-ES_tradnl" w:eastAsia="es-ES"/>
              </w:rPr>
              <w:t>Derechos políticos</w:t>
            </w:r>
            <w:r>
              <w:rPr>
                <w:rFonts w:asciiTheme="minorHAnsi" w:eastAsia="Times New Roman" w:hAnsiTheme="minorHAnsi" w:cstheme="minorHAnsi"/>
                <w:b/>
                <w:bCs/>
                <w:sz w:val="18"/>
                <w:szCs w:val="18"/>
                <w:lang w:val="es-ES_tradnl" w:eastAsia="es-ES"/>
              </w:rPr>
              <w:t xml:space="preserve"> indirectos</w:t>
            </w:r>
          </w:p>
        </w:tc>
        <w:tc>
          <w:tcPr>
            <w:tcW w:w="1130" w:type="dxa"/>
            <w:tcBorders>
              <w:top w:val="single" w:sz="12" w:space="0" w:color="auto"/>
              <w:left w:val="single" w:sz="4" w:space="0" w:color="auto"/>
              <w:bottom w:val="single" w:sz="12" w:space="0" w:color="auto"/>
              <w:right w:val="single" w:sz="12" w:space="0" w:color="auto"/>
            </w:tcBorders>
            <w:vAlign w:val="center"/>
          </w:tcPr>
          <w:p w14:paraId="181E34AE" w14:textId="61FB711F" w:rsidR="0086322F" w:rsidRPr="00556934" w:rsidRDefault="00EC5121" w:rsidP="006E4505">
            <w:pPr>
              <w:spacing w:after="0" w:line="240" w:lineRule="auto"/>
              <w:jc w:val="center"/>
              <w:rPr>
                <w:rFonts w:asciiTheme="minorHAnsi" w:eastAsia="Times New Roman" w:hAnsiTheme="minorHAnsi" w:cstheme="minorHAnsi"/>
                <w:b/>
                <w:bCs/>
                <w:sz w:val="18"/>
                <w:szCs w:val="18"/>
                <w:lang w:val="es-ES_tradnl" w:eastAsia="es-ES"/>
              </w:rPr>
            </w:pPr>
            <w:r>
              <w:rPr>
                <w:rFonts w:asciiTheme="minorHAnsi" w:eastAsia="Times New Roman" w:hAnsiTheme="minorHAnsi" w:cstheme="minorHAnsi"/>
                <w:b/>
                <w:bCs/>
                <w:sz w:val="18"/>
                <w:szCs w:val="18"/>
                <w:lang w:val="es-ES_tradnl" w:eastAsia="es-ES"/>
              </w:rPr>
              <w:t>Entidad regulada (si</w:t>
            </w:r>
            <w:r w:rsidR="00F05A59">
              <w:rPr>
                <w:rFonts w:asciiTheme="minorHAnsi" w:eastAsia="Times New Roman" w:hAnsiTheme="minorHAnsi" w:cstheme="minorHAnsi"/>
                <w:b/>
                <w:bCs/>
                <w:sz w:val="18"/>
                <w:szCs w:val="18"/>
                <w:vertAlign w:val="superscript"/>
                <w:lang w:val="es-ES_tradnl" w:eastAsia="es-ES"/>
              </w:rPr>
              <w:t>(***</w:t>
            </w:r>
            <w:proofErr w:type="gramStart"/>
            <w:r w:rsidR="00F05A59" w:rsidRPr="00493BA4">
              <w:rPr>
                <w:rFonts w:asciiTheme="minorHAnsi" w:eastAsia="Times New Roman" w:hAnsiTheme="minorHAnsi" w:cstheme="minorHAnsi"/>
                <w:b/>
                <w:bCs/>
                <w:sz w:val="18"/>
                <w:szCs w:val="18"/>
                <w:vertAlign w:val="superscript"/>
                <w:lang w:val="es-ES_tradnl" w:eastAsia="es-ES"/>
              </w:rPr>
              <w:t>*)</w:t>
            </w:r>
            <w:r>
              <w:rPr>
                <w:rFonts w:asciiTheme="minorHAnsi" w:eastAsia="Times New Roman" w:hAnsiTheme="minorHAnsi" w:cstheme="minorHAnsi"/>
                <w:b/>
                <w:bCs/>
                <w:sz w:val="18"/>
                <w:szCs w:val="18"/>
                <w:lang w:val="es-ES_tradnl" w:eastAsia="es-ES"/>
              </w:rPr>
              <w:t>/</w:t>
            </w:r>
            <w:proofErr w:type="gramEnd"/>
            <w:r>
              <w:rPr>
                <w:rFonts w:asciiTheme="minorHAnsi" w:eastAsia="Times New Roman" w:hAnsiTheme="minorHAnsi" w:cstheme="minorHAnsi"/>
                <w:b/>
                <w:bCs/>
                <w:sz w:val="18"/>
                <w:szCs w:val="18"/>
                <w:lang w:val="es-ES_tradnl" w:eastAsia="es-ES"/>
              </w:rPr>
              <w:t>no)</w:t>
            </w:r>
          </w:p>
        </w:tc>
      </w:tr>
      <w:tr w:rsidR="0086322F" w:rsidRPr="00556934" w14:paraId="26748DE4" w14:textId="77777777" w:rsidTr="000A4278">
        <w:trPr>
          <w:trHeight w:val="276"/>
        </w:trPr>
        <w:tc>
          <w:tcPr>
            <w:tcW w:w="1916" w:type="dxa"/>
            <w:tcBorders>
              <w:top w:val="single" w:sz="12" w:space="0" w:color="auto"/>
              <w:left w:val="single" w:sz="12" w:space="0" w:color="auto"/>
              <w:bottom w:val="dotted" w:sz="4" w:space="0" w:color="auto"/>
              <w:right w:val="single" w:sz="4" w:space="0" w:color="auto"/>
            </w:tcBorders>
            <w:vAlign w:val="center"/>
          </w:tcPr>
          <w:p w14:paraId="41B633DE" w14:textId="77777777" w:rsidR="0086322F" w:rsidRPr="00556934" w:rsidRDefault="0086322F" w:rsidP="006E4505">
            <w:pPr>
              <w:rPr>
                <w:rFonts w:cs="Arial"/>
                <w:sz w:val="18"/>
                <w:szCs w:val="18"/>
                <w:lang w:eastAsia="es-ES"/>
              </w:rPr>
            </w:pPr>
          </w:p>
        </w:tc>
        <w:tc>
          <w:tcPr>
            <w:tcW w:w="1205" w:type="dxa"/>
            <w:tcBorders>
              <w:top w:val="single" w:sz="12" w:space="0" w:color="auto"/>
              <w:left w:val="single" w:sz="4" w:space="0" w:color="auto"/>
              <w:bottom w:val="dotted" w:sz="4" w:space="0" w:color="auto"/>
              <w:right w:val="single" w:sz="4" w:space="0" w:color="auto"/>
            </w:tcBorders>
            <w:vAlign w:val="center"/>
          </w:tcPr>
          <w:p w14:paraId="05F0AD49" w14:textId="77777777" w:rsidR="0086322F" w:rsidRPr="00556934" w:rsidRDefault="0086322F" w:rsidP="006E4505">
            <w:pPr>
              <w:rPr>
                <w:rFonts w:cs="Arial"/>
                <w:sz w:val="18"/>
                <w:szCs w:val="18"/>
                <w:lang w:eastAsia="es-ES"/>
              </w:rPr>
            </w:pPr>
          </w:p>
        </w:tc>
        <w:tc>
          <w:tcPr>
            <w:tcW w:w="1188" w:type="dxa"/>
            <w:tcBorders>
              <w:top w:val="single" w:sz="12" w:space="0" w:color="auto"/>
              <w:left w:val="single" w:sz="4" w:space="0" w:color="auto"/>
              <w:bottom w:val="dotted" w:sz="4" w:space="0" w:color="auto"/>
              <w:right w:val="single" w:sz="4" w:space="0" w:color="auto"/>
            </w:tcBorders>
            <w:vAlign w:val="center"/>
          </w:tcPr>
          <w:p w14:paraId="7D3470A1" w14:textId="77777777" w:rsidR="0086322F" w:rsidRPr="00556934" w:rsidRDefault="0086322F" w:rsidP="006E4505">
            <w:pPr>
              <w:rPr>
                <w:rFonts w:cs="Arial"/>
                <w:sz w:val="18"/>
                <w:szCs w:val="18"/>
                <w:lang w:eastAsia="es-ES"/>
              </w:rPr>
            </w:pPr>
          </w:p>
        </w:tc>
        <w:tc>
          <w:tcPr>
            <w:tcW w:w="1845" w:type="dxa"/>
            <w:tcBorders>
              <w:top w:val="single" w:sz="12" w:space="0" w:color="auto"/>
              <w:left w:val="single" w:sz="4" w:space="0" w:color="auto"/>
              <w:bottom w:val="dotted" w:sz="4" w:space="0" w:color="auto"/>
              <w:right w:val="single" w:sz="4" w:space="0" w:color="auto"/>
            </w:tcBorders>
          </w:tcPr>
          <w:p w14:paraId="5FD1C9A5" w14:textId="77777777" w:rsidR="0086322F" w:rsidRPr="00556934" w:rsidRDefault="0086322F" w:rsidP="006E4505">
            <w:pPr>
              <w:rPr>
                <w:rFonts w:cs="Arial"/>
                <w:sz w:val="18"/>
                <w:szCs w:val="18"/>
                <w:lang w:eastAsia="es-ES"/>
              </w:rPr>
            </w:pPr>
          </w:p>
        </w:tc>
        <w:tc>
          <w:tcPr>
            <w:tcW w:w="1122" w:type="dxa"/>
            <w:tcBorders>
              <w:top w:val="single" w:sz="12" w:space="0" w:color="auto"/>
              <w:left w:val="single" w:sz="4" w:space="0" w:color="auto"/>
              <w:bottom w:val="dotted" w:sz="4" w:space="0" w:color="auto"/>
              <w:right w:val="single" w:sz="4" w:space="0" w:color="auto"/>
            </w:tcBorders>
            <w:vAlign w:val="center"/>
          </w:tcPr>
          <w:p w14:paraId="0E31B435" w14:textId="77777777" w:rsidR="0086322F" w:rsidRPr="00556934" w:rsidRDefault="0086322F" w:rsidP="006E4505">
            <w:pPr>
              <w:rPr>
                <w:rFonts w:cs="Arial"/>
                <w:sz w:val="18"/>
                <w:szCs w:val="18"/>
                <w:lang w:eastAsia="es-ES"/>
              </w:rPr>
            </w:pPr>
          </w:p>
        </w:tc>
        <w:tc>
          <w:tcPr>
            <w:tcW w:w="1130" w:type="dxa"/>
            <w:tcBorders>
              <w:top w:val="single" w:sz="12" w:space="0" w:color="auto"/>
              <w:left w:val="single" w:sz="4" w:space="0" w:color="auto"/>
              <w:bottom w:val="dotted" w:sz="4" w:space="0" w:color="auto"/>
              <w:right w:val="single" w:sz="12" w:space="0" w:color="auto"/>
            </w:tcBorders>
            <w:vAlign w:val="center"/>
          </w:tcPr>
          <w:p w14:paraId="23DB12FF" w14:textId="77777777" w:rsidR="0086322F" w:rsidRPr="00556934" w:rsidRDefault="0086322F" w:rsidP="006E4505">
            <w:pPr>
              <w:rPr>
                <w:rFonts w:cs="Arial"/>
                <w:sz w:val="18"/>
                <w:szCs w:val="18"/>
                <w:lang w:eastAsia="es-ES"/>
              </w:rPr>
            </w:pPr>
          </w:p>
        </w:tc>
      </w:tr>
      <w:tr w:rsidR="0086322F" w:rsidRPr="00556934" w14:paraId="01E30456" w14:textId="77777777" w:rsidTr="000A4278">
        <w:trPr>
          <w:trHeight w:val="276"/>
        </w:trPr>
        <w:tc>
          <w:tcPr>
            <w:tcW w:w="1916" w:type="dxa"/>
            <w:tcBorders>
              <w:top w:val="dotted" w:sz="4" w:space="0" w:color="auto"/>
              <w:left w:val="single" w:sz="12" w:space="0" w:color="auto"/>
              <w:bottom w:val="dotted" w:sz="4" w:space="0" w:color="auto"/>
              <w:right w:val="single" w:sz="4" w:space="0" w:color="auto"/>
            </w:tcBorders>
            <w:vAlign w:val="center"/>
          </w:tcPr>
          <w:p w14:paraId="607421B8" w14:textId="77777777" w:rsidR="0086322F" w:rsidRPr="00556934" w:rsidRDefault="0086322F" w:rsidP="006E4505">
            <w:pPr>
              <w:rPr>
                <w:rFonts w:cs="Arial"/>
                <w:sz w:val="18"/>
                <w:szCs w:val="18"/>
                <w:lang w:eastAsia="es-ES"/>
              </w:rPr>
            </w:pPr>
          </w:p>
        </w:tc>
        <w:tc>
          <w:tcPr>
            <w:tcW w:w="1205" w:type="dxa"/>
            <w:tcBorders>
              <w:top w:val="dotted" w:sz="4" w:space="0" w:color="auto"/>
              <w:left w:val="single" w:sz="4" w:space="0" w:color="auto"/>
              <w:bottom w:val="dotted" w:sz="4" w:space="0" w:color="auto"/>
              <w:right w:val="single" w:sz="4" w:space="0" w:color="auto"/>
            </w:tcBorders>
            <w:vAlign w:val="center"/>
          </w:tcPr>
          <w:p w14:paraId="623E6B08" w14:textId="77777777" w:rsidR="0086322F" w:rsidRPr="00556934" w:rsidRDefault="0086322F" w:rsidP="006E4505">
            <w:pPr>
              <w:rPr>
                <w:rFonts w:cs="Arial"/>
                <w:sz w:val="18"/>
                <w:szCs w:val="18"/>
                <w:lang w:eastAsia="es-ES"/>
              </w:rPr>
            </w:pPr>
          </w:p>
        </w:tc>
        <w:tc>
          <w:tcPr>
            <w:tcW w:w="1188" w:type="dxa"/>
            <w:tcBorders>
              <w:top w:val="dotted" w:sz="4" w:space="0" w:color="auto"/>
              <w:left w:val="single" w:sz="4" w:space="0" w:color="auto"/>
              <w:bottom w:val="dotted" w:sz="4" w:space="0" w:color="auto"/>
              <w:right w:val="single" w:sz="4" w:space="0" w:color="auto"/>
            </w:tcBorders>
            <w:vAlign w:val="center"/>
          </w:tcPr>
          <w:p w14:paraId="0F9CEDEC" w14:textId="77777777" w:rsidR="0086322F" w:rsidRPr="00556934" w:rsidRDefault="0086322F" w:rsidP="006E4505">
            <w:pPr>
              <w:rPr>
                <w:rFonts w:cs="Arial"/>
                <w:sz w:val="18"/>
                <w:szCs w:val="18"/>
                <w:lang w:val="es-ES_tradnl" w:eastAsia="es-ES"/>
              </w:rPr>
            </w:pPr>
          </w:p>
        </w:tc>
        <w:tc>
          <w:tcPr>
            <w:tcW w:w="1845" w:type="dxa"/>
            <w:tcBorders>
              <w:top w:val="dotted" w:sz="4" w:space="0" w:color="auto"/>
              <w:left w:val="single" w:sz="4" w:space="0" w:color="auto"/>
              <w:bottom w:val="dotted" w:sz="4" w:space="0" w:color="auto"/>
              <w:right w:val="single" w:sz="4" w:space="0" w:color="auto"/>
            </w:tcBorders>
          </w:tcPr>
          <w:p w14:paraId="12602C50" w14:textId="77777777" w:rsidR="0086322F" w:rsidRPr="00556934" w:rsidRDefault="0086322F" w:rsidP="006E4505">
            <w:pPr>
              <w:rPr>
                <w:rFonts w:cs="Arial"/>
                <w:sz w:val="18"/>
                <w:szCs w:val="18"/>
                <w:lang w:eastAsia="es-ES"/>
              </w:rPr>
            </w:pPr>
          </w:p>
        </w:tc>
        <w:tc>
          <w:tcPr>
            <w:tcW w:w="1122" w:type="dxa"/>
            <w:tcBorders>
              <w:top w:val="dotted" w:sz="4" w:space="0" w:color="auto"/>
              <w:left w:val="single" w:sz="4" w:space="0" w:color="auto"/>
              <w:bottom w:val="dotted" w:sz="4" w:space="0" w:color="auto"/>
              <w:right w:val="single" w:sz="4" w:space="0" w:color="auto"/>
            </w:tcBorders>
            <w:vAlign w:val="center"/>
          </w:tcPr>
          <w:p w14:paraId="0E90A7AC" w14:textId="77777777" w:rsidR="0086322F" w:rsidRPr="00556934" w:rsidRDefault="0086322F" w:rsidP="006E4505">
            <w:pPr>
              <w:rPr>
                <w:rFonts w:cs="Arial"/>
                <w:sz w:val="18"/>
                <w:szCs w:val="18"/>
                <w:lang w:eastAsia="es-ES"/>
              </w:rPr>
            </w:pPr>
          </w:p>
        </w:tc>
        <w:tc>
          <w:tcPr>
            <w:tcW w:w="1130" w:type="dxa"/>
            <w:tcBorders>
              <w:top w:val="dotted" w:sz="4" w:space="0" w:color="auto"/>
              <w:left w:val="single" w:sz="4" w:space="0" w:color="auto"/>
              <w:bottom w:val="dotted" w:sz="4" w:space="0" w:color="auto"/>
              <w:right w:val="single" w:sz="12" w:space="0" w:color="auto"/>
            </w:tcBorders>
            <w:vAlign w:val="center"/>
          </w:tcPr>
          <w:p w14:paraId="5E7D2436" w14:textId="77777777" w:rsidR="0086322F" w:rsidRPr="00556934" w:rsidRDefault="0086322F" w:rsidP="006E4505">
            <w:pPr>
              <w:rPr>
                <w:rFonts w:cs="Arial"/>
                <w:sz w:val="18"/>
                <w:szCs w:val="18"/>
                <w:lang w:eastAsia="es-ES"/>
              </w:rPr>
            </w:pPr>
          </w:p>
        </w:tc>
      </w:tr>
      <w:tr w:rsidR="0086322F" w:rsidRPr="00556934" w14:paraId="1B56CDD0" w14:textId="77777777" w:rsidTr="000A4278">
        <w:trPr>
          <w:trHeight w:val="276"/>
        </w:trPr>
        <w:tc>
          <w:tcPr>
            <w:tcW w:w="1916" w:type="dxa"/>
            <w:tcBorders>
              <w:top w:val="dotted" w:sz="4" w:space="0" w:color="auto"/>
              <w:left w:val="single" w:sz="12" w:space="0" w:color="auto"/>
              <w:bottom w:val="dotted" w:sz="4" w:space="0" w:color="auto"/>
              <w:right w:val="single" w:sz="4" w:space="0" w:color="auto"/>
            </w:tcBorders>
            <w:vAlign w:val="center"/>
          </w:tcPr>
          <w:p w14:paraId="7D2A0D1D" w14:textId="77777777" w:rsidR="0086322F" w:rsidRPr="00556934" w:rsidRDefault="0086322F" w:rsidP="006E4505">
            <w:pPr>
              <w:rPr>
                <w:rFonts w:cs="Arial"/>
                <w:sz w:val="18"/>
                <w:szCs w:val="18"/>
                <w:lang w:eastAsia="es-ES"/>
              </w:rPr>
            </w:pPr>
          </w:p>
        </w:tc>
        <w:tc>
          <w:tcPr>
            <w:tcW w:w="1205" w:type="dxa"/>
            <w:tcBorders>
              <w:top w:val="dotted" w:sz="4" w:space="0" w:color="auto"/>
              <w:left w:val="single" w:sz="4" w:space="0" w:color="auto"/>
              <w:bottom w:val="dotted" w:sz="4" w:space="0" w:color="auto"/>
              <w:right w:val="single" w:sz="4" w:space="0" w:color="auto"/>
            </w:tcBorders>
            <w:vAlign w:val="center"/>
          </w:tcPr>
          <w:p w14:paraId="51460261" w14:textId="77777777" w:rsidR="0086322F" w:rsidRPr="00556934" w:rsidRDefault="0086322F" w:rsidP="006E4505">
            <w:pPr>
              <w:rPr>
                <w:rFonts w:cs="Arial"/>
                <w:sz w:val="18"/>
                <w:szCs w:val="18"/>
                <w:lang w:eastAsia="es-ES"/>
              </w:rPr>
            </w:pPr>
          </w:p>
        </w:tc>
        <w:tc>
          <w:tcPr>
            <w:tcW w:w="1188" w:type="dxa"/>
            <w:tcBorders>
              <w:top w:val="dotted" w:sz="4" w:space="0" w:color="auto"/>
              <w:left w:val="single" w:sz="4" w:space="0" w:color="auto"/>
              <w:bottom w:val="dotted" w:sz="4" w:space="0" w:color="auto"/>
              <w:right w:val="single" w:sz="4" w:space="0" w:color="auto"/>
            </w:tcBorders>
            <w:vAlign w:val="center"/>
          </w:tcPr>
          <w:p w14:paraId="05D622ED" w14:textId="77777777" w:rsidR="0086322F" w:rsidRPr="00556934" w:rsidRDefault="0086322F" w:rsidP="006E4505">
            <w:pPr>
              <w:rPr>
                <w:rFonts w:cs="Arial"/>
                <w:sz w:val="18"/>
                <w:szCs w:val="18"/>
                <w:lang w:val="es-ES_tradnl" w:eastAsia="es-ES"/>
              </w:rPr>
            </w:pPr>
          </w:p>
        </w:tc>
        <w:tc>
          <w:tcPr>
            <w:tcW w:w="1845" w:type="dxa"/>
            <w:tcBorders>
              <w:top w:val="dotted" w:sz="4" w:space="0" w:color="auto"/>
              <w:left w:val="single" w:sz="4" w:space="0" w:color="auto"/>
              <w:bottom w:val="dotted" w:sz="4" w:space="0" w:color="auto"/>
              <w:right w:val="single" w:sz="4" w:space="0" w:color="auto"/>
            </w:tcBorders>
          </w:tcPr>
          <w:p w14:paraId="03068FDB" w14:textId="77777777" w:rsidR="0086322F" w:rsidRPr="00556934" w:rsidRDefault="0086322F" w:rsidP="006E4505">
            <w:pPr>
              <w:rPr>
                <w:rFonts w:cs="Arial"/>
                <w:sz w:val="18"/>
                <w:szCs w:val="18"/>
                <w:lang w:eastAsia="es-ES"/>
              </w:rPr>
            </w:pPr>
          </w:p>
        </w:tc>
        <w:tc>
          <w:tcPr>
            <w:tcW w:w="1122" w:type="dxa"/>
            <w:tcBorders>
              <w:top w:val="dotted" w:sz="4" w:space="0" w:color="auto"/>
              <w:left w:val="single" w:sz="4" w:space="0" w:color="auto"/>
              <w:bottom w:val="dotted" w:sz="4" w:space="0" w:color="auto"/>
              <w:right w:val="single" w:sz="4" w:space="0" w:color="auto"/>
            </w:tcBorders>
            <w:vAlign w:val="center"/>
          </w:tcPr>
          <w:p w14:paraId="2DC9690D" w14:textId="77777777" w:rsidR="0086322F" w:rsidRPr="00556934" w:rsidRDefault="0086322F" w:rsidP="006E4505">
            <w:pPr>
              <w:rPr>
                <w:rFonts w:cs="Arial"/>
                <w:sz w:val="18"/>
                <w:szCs w:val="18"/>
                <w:lang w:eastAsia="es-ES"/>
              </w:rPr>
            </w:pPr>
          </w:p>
        </w:tc>
        <w:tc>
          <w:tcPr>
            <w:tcW w:w="1130" w:type="dxa"/>
            <w:tcBorders>
              <w:top w:val="dotted" w:sz="4" w:space="0" w:color="auto"/>
              <w:left w:val="single" w:sz="4" w:space="0" w:color="auto"/>
              <w:bottom w:val="dotted" w:sz="4" w:space="0" w:color="auto"/>
              <w:right w:val="single" w:sz="12" w:space="0" w:color="auto"/>
            </w:tcBorders>
            <w:vAlign w:val="center"/>
          </w:tcPr>
          <w:p w14:paraId="22CFDCD0" w14:textId="77777777" w:rsidR="0086322F" w:rsidRPr="00556934" w:rsidRDefault="0086322F" w:rsidP="006E4505">
            <w:pPr>
              <w:rPr>
                <w:rFonts w:cs="Arial"/>
                <w:sz w:val="18"/>
                <w:szCs w:val="18"/>
                <w:lang w:eastAsia="es-ES"/>
              </w:rPr>
            </w:pPr>
          </w:p>
        </w:tc>
      </w:tr>
      <w:tr w:rsidR="0086322F" w:rsidRPr="00556934" w14:paraId="57CF5236" w14:textId="77777777" w:rsidTr="000A4278">
        <w:trPr>
          <w:trHeight w:val="274"/>
        </w:trPr>
        <w:tc>
          <w:tcPr>
            <w:tcW w:w="1916" w:type="dxa"/>
            <w:tcBorders>
              <w:top w:val="dotted" w:sz="4" w:space="0" w:color="auto"/>
              <w:left w:val="single" w:sz="12" w:space="0" w:color="auto"/>
              <w:bottom w:val="single" w:sz="12" w:space="0" w:color="auto"/>
              <w:right w:val="single" w:sz="4" w:space="0" w:color="auto"/>
            </w:tcBorders>
            <w:vAlign w:val="center"/>
          </w:tcPr>
          <w:p w14:paraId="6C226B84" w14:textId="77777777" w:rsidR="0086322F" w:rsidRPr="00556934" w:rsidRDefault="0086322F" w:rsidP="006E4505">
            <w:pPr>
              <w:rPr>
                <w:rFonts w:cs="Arial"/>
                <w:sz w:val="18"/>
                <w:szCs w:val="18"/>
                <w:lang w:eastAsia="es-ES"/>
              </w:rPr>
            </w:pPr>
          </w:p>
        </w:tc>
        <w:tc>
          <w:tcPr>
            <w:tcW w:w="1205" w:type="dxa"/>
            <w:tcBorders>
              <w:top w:val="dotted" w:sz="4" w:space="0" w:color="auto"/>
              <w:left w:val="single" w:sz="4" w:space="0" w:color="auto"/>
              <w:bottom w:val="single" w:sz="12" w:space="0" w:color="auto"/>
              <w:right w:val="single" w:sz="4" w:space="0" w:color="auto"/>
            </w:tcBorders>
            <w:vAlign w:val="center"/>
          </w:tcPr>
          <w:p w14:paraId="7F83A7AD" w14:textId="77777777" w:rsidR="0086322F" w:rsidRPr="00556934" w:rsidRDefault="0086322F" w:rsidP="006E4505">
            <w:pPr>
              <w:rPr>
                <w:rFonts w:cs="Arial"/>
                <w:sz w:val="18"/>
                <w:szCs w:val="18"/>
                <w:lang w:eastAsia="es-ES"/>
              </w:rPr>
            </w:pPr>
          </w:p>
        </w:tc>
        <w:tc>
          <w:tcPr>
            <w:tcW w:w="1188" w:type="dxa"/>
            <w:tcBorders>
              <w:top w:val="dotted" w:sz="4" w:space="0" w:color="auto"/>
              <w:left w:val="single" w:sz="4" w:space="0" w:color="auto"/>
              <w:bottom w:val="single" w:sz="12" w:space="0" w:color="auto"/>
              <w:right w:val="single" w:sz="4" w:space="0" w:color="auto"/>
            </w:tcBorders>
            <w:vAlign w:val="center"/>
          </w:tcPr>
          <w:p w14:paraId="78C49A72" w14:textId="77777777" w:rsidR="0086322F" w:rsidRPr="00556934" w:rsidRDefault="0086322F" w:rsidP="006E4505">
            <w:pPr>
              <w:rPr>
                <w:rFonts w:cs="Arial"/>
                <w:bCs/>
                <w:sz w:val="18"/>
                <w:szCs w:val="18"/>
                <w:lang w:val="es-ES_tradnl" w:eastAsia="es-ES"/>
              </w:rPr>
            </w:pPr>
          </w:p>
        </w:tc>
        <w:tc>
          <w:tcPr>
            <w:tcW w:w="1845" w:type="dxa"/>
            <w:tcBorders>
              <w:top w:val="dotted" w:sz="4" w:space="0" w:color="auto"/>
              <w:left w:val="single" w:sz="4" w:space="0" w:color="auto"/>
              <w:bottom w:val="single" w:sz="12" w:space="0" w:color="auto"/>
              <w:right w:val="single" w:sz="4" w:space="0" w:color="auto"/>
            </w:tcBorders>
          </w:tcPr>
          <w:p w14:paraId="2965F855" w14:textId="77777777" w:rsidR="0086322F" w:rsidRPr="00556934" w:rsidRDefault="0086322F" w:rsidP="006E4505">
            <w:pPr>
              <w:rPr>
                <w:rFonts w:cs="Arial"/>
                <w:bCs/>
                <w:sz w:val="18"/>
                <w:szCs w:val="18"/>
                <w:lang w:eastAsia="es-ES"/>
              </w:rPr>
            </w:pPr>
          </w:p>
        </w:tc>
        <w:tc>
          <w:tcPr>
            <w:tcW w:w="1122" w:type="dxa"/>
            <w:tcBorders>
              <w:top w:val="dotted" w:sz="4" w:space="0" w:color="auto"/>
              <w:left w:val="single" w:sz="4" w:space="0" w:color="auto"/>
              <w:bottom w:val="single" w:sz="12" w:space="0" w:color="auto"/>
              <w:right w:val="single" w:sz="4" w:space="0" w:color="auto"/>
            </w:tcBorders>
            <w:vAlign w:val="center"/>
          </w:tcPr>
          <w:p w14:paraId="47F4A487" w14:textId="77777777" w:rsidR="0086322F" w:rsidRPr="00556934" w:rsidRDefault="0086322F" w:rsidP="006E4505">
            <w:pPr>
              <w:rPr>
                <w:rFonts w:cs="Arial"/>
                <w:bCs/>
                <w:sz w:val="18"/>
                <w:szCs w:val="18"/>
                <w:lang w:eastAsia="es-ES"/>
              </w:rPr>
            </w:pPr>
          </w:p>
        </w:tc>
        <w:tc>
          <w:tcPr>
            <w:tcW w:w="1130" w:type="dxa"/>
            <w:tcBorders>
              <w:top w:val="dotted" w:sz="4" w:space="0" w:color="auto"/>
              <w:left w:val="single" w:sz="4" w:space="0" w:color="auto"/>
              <w:bottom w:val="single" w:sz="12" w:space="0" w:color="auto"/>
              <w:right w:val="single" w:sz="12" w:space="0" w:color="auto"/>
            </w:tcBorders>
            <w:vAlign w:val="center"/>
          </w:tcPr>
          <w:p w14:paraId="0F58AC1B" w14:textId="77777777" w:rsidR="0086322F" w:rsidRPr="00556934" w:rsidRDefault="0086322F" w:rsidP="006E4505">
            <w:pPr>
              <w:rPr>
                <w:rFonts w:cs="Arial"/>
                <w:bCs/>
                <w:sz w:val="18"/>
                <w:szCs w:val="18"/>
                <w:lang w:eastAsia="es-ES"/>
              </w:rPr>
            </w:pPr>
          </w:p>
        </w:tc>
      </w:tr>
      <w:tr w:rsidR="0086322F" w:rsidRPr="00556934" w14:paraId="36F5D1A4" w14:textId="77777777" w:rsidTr="000A4278">
        <w:trPr>
          <w:gridBefore w:val="1"/>
          <w:wBefore w:w="1916" w:type="dxa"/>
          <w:trHeight w:val="340"/>
        </w:trPr>
        <w:tc>
          <w:tcPr>
            <w:tcW w:w="1205" w:type="dxa"/>
            <w:tcBorders>
              <w:top w:val="nil"/>
              <w:left w:val="single" w:sz="4" w:space="0" w:color="auto"/>
              <w:bottom w:val="single" w:sz="12" w:space="0" w:color="auto"/>
              <w:right w:val="single" w:sz="4" w:space="0" w:color="auto"/>
            </w:tcBorders>
            <w:vAlign w:val="center"/>
          </w:tcPr>
          <w:p w14:paraId="4791C99E" w14:textId="77777777" w:rsidR="0086322F" w:rsidRPr="00556934" w:rsidRDefault="0086322F" w:rsidP="006E4505">
            <w:pPr>
              <w:rPr>
                <w:rFonts w:cs="Arial"/>
                <w:b/>
                <w:bCs/>
                <w:sz w:val="18"/>
                <w:szCs w:val="18"/>
                <w:lang w:eastAsia="es-ES"/>
              </w:rPr>
            </w:pPr>
            <w:r w:rsidRPr="00556934">
              <w:rPr>
                <w:rFonts w:cs="Arial"/>
                <w:b/>
                <w:bCs/>
                <w:sz w:val="18"/>
                <w:szCs w:val="18"/>
                <w:lang w:eastAsia="es-ES"/>
              </w:rPr>
              <w:t>Total</w:t>
            </w:r>
          </w:p>
        </w:tc>
        <w:tc>
          <w:tcPr>
            <w:tcW w:w="1188" w:type="dxa"/>
            <w:tcBorders>
              <w:top w:val="single" w:sz="4" w:space="0" w:color="auto"/>
              <w:left w:val="single" w:sz="4" w:space="0" w:color="auto"/>
              <w:bottom w:val="single" w:sz="12" w:space="0" w:color="auto"/>
              <w:right w:val="single" w:sz="4" w:space="0" w:color="auto"/>
            </w:tcBorders>
            <w:vAlign w:val="center"/>
          </w:tcPr>
          <w:p w14:paraId="3EF090BC" w14:textId="77777777" w:rsidR="0086322F" w:rsidRPr="00556934" w:rsidRDefault="0086322F" w:rsidP="006E4505">
            <w:pPr>
              <w:rPr>
                <w:rFonts w:cs="Arial"/>
                <w:b/>
                <w:bCs/>
                <w:sz w:val="18"/>
                <w:szCs w:val="18"/>
                <w:lang w:eastAsia="es-ES"/>
              </w:rPr>
            </w:pPr>
          </w:p>
        </w:tc>
        <w:tc>
          <w:tcPr>
            <w:tcW w:w="1845" w:type="dxa"/>
            <w:tcBorders>
              <w:top w:val="single" w:sz="4" w:space="0" w:color="auto"/>
              <w:left w:val="single" w:sz="4" w:space="0" w:color="auto"/>
              <w:bottom w:val="single" w:sz="12" w:space="0" w:color="auto"/>
              <w:right w:val="single" w:sz="4" w:space="0" w:color="auto"/>
            </w:tcBorders>
          </w:tcPr>
          <w:p w14:paraId="2DED4A13" w14:textId="77777777" w:rsidR="0086322F" w:rsidRPr="00556934" w:rsidRDefault="0086322F" w:rsidP="006E4505">
            <w:pPr>
              <w:rPr>
                <w:rFonts w:cs="Arial"/>
                <w:b/>
                <w:bCs/>
                <w:sz w:val="18"/>
                <w:szCs w:val="18"/>
                <w:lang w:eastAsia="es-ES"/>
              </w:rPr>
            </w:pPr>
          </w:p>
        </w:tc>
        <w:tc>
          <w:tcPr>
            <w:tcW w:w="1122" w:type="dxa"/>
            <w:tcBorders>
              <w:top w:val="single" w:sz="4" w:space="0" w:color="auto"/>
              <w:left w:val="single" w:sz="4" w:space="0" w:color="auto"/>
              <w:bottom w:val="single" w:sz="12" w:space="0" w:color="auto"/>
              <w:right w:val="single" w:sz="4" w:space="0" w:color="auto"/>
            </w:tcBorders>
            <w:vAlign w:val="center"/>
          </w:tcPr>
          <w:p w14:paraId="033F8336" w14:textId="77777777" w:rsidR="0086322F" w:rsidRPr="00556934" w:rsidRDefault="0086322F" w:rsidP="006E4505">
            <w:pPr>
              <w:rPr>
                <w:rFonts w:cs="Arial"/>
                <w:b/>
                <w:bCs/>
                <w:sz w:val="18"/>
                <w:szCs w:val="18"/>
                <w:lang w:eastAsia="es-ES"/>
              </w:rPr>
            </w:pPr>
          </w:p>
        </w:tc>
        <w:tc>
          <w:tcPr>
            <w:tcW w:w="1130" w:type="dxa"/>
            <w:tcBorders>
              <w:top w:val="single" w:sz="4" w:space="0" w:color="auto"/>
              <w:left w:val="single" w:sz="4" w:space="0" w:color="auto"/>
              <w:bottom w:val="single" w:sz="12" w:space="0" w:color="auto"/>
              <w:right w:val="single" w:sz="4" w:space="0" w:color="auto"/>
            </w:tcBorders>
            <w:vAlign w:val="center"/>
          </w:tcPr>
          <w:p w14:paraId="36996CF5" w14:textId="77777777" w:rsidR="0086322F" w:rsidRPr="00556934" w:rsidRDefault="0086322F" w:rsidP="006E4505">
            <w:pPr>
              <w:rPr>
                <w:rFonts w:cs="Arial"/>
                <w:b/>
                <w:bCs/>
                <w:sz w:val="18"/>
                <w:szCs w:val="18"/>
                <w:lang w:eastAsia="es-ES"/>
              </w:rPr>
            </w:pPr>
          </w:p>
        </w:tc>
      </w:tr>
    </w:tbl>
    <w:p w14:paraId="10C9D35C" w14:textId="77777777" w:rsidR="00F05A59" w:rsidRDefault="00F05A59" w:rsidP="00052B16">
      <w:pPr>
        <w:rPr>
          <w:rFonts w:asciiTheme="minorHAnsi" w:eastAsia="Times New Roman" w:hAnsiTheme="minorHAnsi" w:cstheme="minorHAnsi"/>
          <w:b/>
          <w:bCs/>
          <w:sz w:val="18"/>
          <w:szCs w:val="18"/>
          <w:vertAlign w:val="superscript"/>
          <w:lang w:val="es-ES_tradnl" w:eastAsia="es-ES"/>
        </w:rPr>
      </w:pPr>
    </w:p>
    <w:p w14:paraId="54946B0E" w14:textId="77777777" w:rsidR="00F05A59" w:rsidRDefault="00F05A59" w:rsidP="00F05A59">
      <w:pPr>
        <w:rPr>
          <w:rFonts w:cs="Calibri"/>
          <w:b/>
          <w:color w:val="AD2144"/>
          <w:sz w:val="18"/>
          <w:szCs w:val="18"/>
          <w:vertAlign w:val="superscript"/>
          <w:lang w:val="es-ES_tradnl" w:eastAsia="es-ES"/>
        </w:rPr>
      </w:pPr>
      <w:r w:rsidRPr="00556934">
        <w:rPr>
          <w:rFonts w:cs="Calibri"/>
          <w:b/>
          <w:color w:val="AD2144"/>
          <w:sz w:val="18"/>
          <w:szCs w:val="18"/>
          <w:vertAlign w:val="superscript"/>
          <w:lang w:val="es-ES_tradnl" w:eastAsia="es-ES"/>
        </w:rPr>
        <w:t xml:space="preserve">  (*)</w:t>
      </w:r>
      <w:r w:rsidRPr="00556934">
        <w:rPr>
          <w:rFonts w:cs="Calibri"/>
          <w:sz w:val="18"/>
          <w:szCs w:val="18"/>
          <w:lang w:val="es-ES_tradnl" w:eastAsia="es-ES"/>
        </w:rPr>
        <w:t xml:space="preserve"> </w:t>
      </w:r>
      <w:r w:rsidRPr="00556934">
        <w:rPr>
          <w:rFonts w:cs="Calibri"/>
          <w:sz w:val="18"/>
          <w:szCs w:val="18"/>
          <w:lang w:eastAsia="es-ES"/>
        </w:rPr>
        <w:t>En caso</w:t>
      </w:r>
      <w:r>
        <w:rPr>
          <w:rFonts w:cs="Calibri"/>
          <w:sz w:val="18"/>
          <w:szCs w:val="18"/>
          <w:lang w:eastAsia="es-ES"/>
        </w:rPr>
        <w:t xml:space="preserve"> de socio persona física</w:t>
      </w:r>
    </w:p>
    <w:p w14:paraId="5CDBCBA1" w14:textId="6CD8066D" w:rsidR="00F05A59" w:rsidRDefault="00F05A59" w:rsidP="00F05A59">
      <w:pPr>
        <w:rPr>
          <w:rFonts w:cs="Calibri"/>
          <w:sz w:val="18"/>
          <w:szCs w:val="18"/>
          <w:lang w:eastAsia="es-ES"/>
        </w:rPr>
      </w:pPr>
      <w:r w:rsidRPr="00556934">
        <w:rPr>
          <w:rFonts w:cs="Calibri"/>
          <w:b/>
          <w:color w:val="AD2144"/>
          <w:sz w:val="18"/>
          <w:szCs w:val="18"/>
          <w:vertAlign w:val="superscript"/>
          <w:lang w:val="es-ES_tradnl" w:eastAsia="es-ES"/>
        </w:rPr>
        <w:t>(*</w:t>
      </w:r>
      <w:r>
        <w:rPr>
          <w:rFonts w:cs="Calibri"/>
          <w:b/>
          <w:color w:val="AD2144"/>
          <w:sz w:val="18"/>
          <w:szCs w:val="18"/>
          <w:vertAlign w:val="superscript"/>
          <w:lang w:val="es-ES_tradnl" w:eastAsia="es-ES"/>
        </w:rPr>
        <w:t>*</w:t>
      </w:r>
      <w:r w:rsidRPr="00556934">
        <w:rPr>
          <w:rFonts w:cs="Calibri"/>
          <w:b/>
          <w:color w:val="AD2144"/>
          <w:sz w:val="18"/>
          <w:szCs w:val="18"/>
          <w:vertAlign w:val="superscript"/>
          <w:lang w:val="es-ES_tradnl" w:eastAsia="es-ES"/>
        </w:rPr>
        <w:t>)</w:t>
      </w:r>
      <w:r w:rsidRPr="00556934">
        <w:rPr>
          <w:rFonts w:cs="Calibri"/>
          <w:sz w:val="18"/>
          <w:szCs w:val="18"/>
          <w:lang w:val="es-ES_tradnl" w:eastAsia="es-ES"/>
        </w:rPr>
        <w:t xml:space="preserve"> </w:t>
      </w:r>
      <w:r w:rsidRPr="00556934">
        <w:rPr>
          <w:rFonts w:cs="Calibri"/>
          <w:sz w:val="18"/>
          <w:szCs w:val="18"/>
          <w:lang w:eastAsia="es-ES"/>
        </w:rPr>
        <w:t>En caso</w:t>
      </w:r>
      <w:r>
        <w:rPr>
          <w:rFonts w:cs="Calibri"/>
          <w:sz w:val="18"/>
          <w:szCs w:val="18"/>
          <w:lang w:eastAsia="es-ES"/>
        </w:rPr>
        <w:t xml:space="preserve"> de socio persona jurídica.  </w:t>
      </w:r>
    </w:p>
    <w:p w14:paraId="52EE6CDC" w14:textId="771FCDA1" w:rsidR="00F05A59" w:rsidRDefault="00F05A59" w:rsidP="00F05A59">
      <w:pPr>
        <w:rPr>
          <w:rFonts w:asciiTheme="minorHAnsi" w:eastAsia="Times New Roman" w:hAnsiTheme="minorHAnsi" w:cstheme="minorHAnsi"/>
          <w:b/>
          <w:bCs/>
          <w:sz w:val="18"/>
          <w:szCs w:val="18"/>
          <w:vertAlign w:val="superscript"/>
          <w:lang w:val="es-ES_tradnl" w:eastAsia="es-ES"/>
        </w:rPr>
      </w:pPr>
      <w:r w:rsidRPr="00556934">
        <w:rPr>
          <w:rFonts w:cs="Calibri"/>
          <w:b/>
          <w:color w:val="AD2144"/>
          <w:sz w:val="18"/>
          <w:szCs w:val="18"/>
          <w:vertAlign w:val="superscript"/>
          <w:lang w:val="es-ES_tradnl" w:eastAsia="es-ES"/>
        </w:rPr>
        <w:t>(*</w:t>
      </w:r>
      <w:r>
        <w:rPr>
          <w:rFonts w:cs="Calibri"/>
          <w:b/>
          <w:color w:val="AD2144"/>
          <w:sz w:val="18"/>
          <w:szCs w:val="18"/>
          <w:vertAlign w:val="superscript"/>
          <w:lang w:val="es-ES_tradnl" w:eastAsia="es-ES"/>
        </w:rPr>
        <w:t>**</w:t>
      </w:r>
      <w:r w:rsidRPr="00556934">
        <w:rPr>
          <w:rFonts w:cs="Calibri"/>
          <w:b/>
          <w:color w:val="AD2144"/>
          <w:sz w:val="18"/>
          <w:szCs w:val="18"/>
          <w:vertAlign w:val="superscript"/>
          <w:lang w:val="es-ES_tradnl" w:eastAsia="es-ES"/>
        </w:rPr>
        <w:t>)</w:t>
      </w:r>
      <w:r w:rsidRPr="00556934">
        <w:rPr>
          <w:rFonts w:cs="Calibri"/>
          <w:sz w:val="18"/>
          <w:szCs w:val="18"/>
          <w:lang w:val="es-ES_tradnl" w:eastAsia="es-ES"/>
        </w:rPr>
        <w:t xml:space="preserve"> </w:t>
      </w:r>
      <w:r w:rsidRPr="00556934">
        <w:rPr>
          <w:rFonts w:cs="Calibri"/>
          <w:sz w:val="18"/>
          <w:szCs w:val="18"/>
          <w:lang w:eastAsia="es-ES"/>
        </w:rPr>
        <w:t>En caso de existir diferentes series/clases de acciones detalle las que corresponden a cada uno de los accionistas</w:t>
      </w:r>
    </w:p>
    <w:p w14:paraId="1E5C69A1" w14:textId="367B7F4E" w:rsidR="00052B16" w:rsidRPr="00340BE2" w:rsidRDefault="00F05A59" w:rsidP="000A4278">
      <w:pPr>
        <w:jc w:val="left"/>
        <w:rPr>
          <w:rFonts w:eastAsia="Times New Roman" w:cs="Times New Roman"/>
          <w:szCs w:val="18"/>
          <w:lang w:val="es-ES_tradnl" w:eastAsia="es-ES"/>
        </w:rPr>
      </w:pPr>
      <w:r>
        <w:rPr>
          <w:rFonts w:asciiTheme="minorHAnsi" w:eastAsia="Times New Roman" w:hAnsiTheme="minorHAnsi" w:cstheme="minorHAnsi"/>
          <w:b/>
          <w:bCs/>
          <w:sz w:val="18"/>
          <w:szCs w:val="18"/>
          <w:vertAlign w:val="superscript"/>
          <w:lang w:val="es-ES_tradnl" w:eastAsia="es-ES"/>
        </w:rPr>
        <w:t>(***</w:t>
      </w:r>
      <w:proofErr w:type="gramStart"/>
      <w:r w:rsidRPr="00493BA4">
        <w:rPr>
          <w:rFonts w:asciiTheme="minorHAnsi" w:eastAsia="Times New Roman" w:hAnsiTheme="minorHAnsi" w:cstheme="minorHAnsi"/>
          <w:b/>
          <w:bCs/>
          <w:sz w:val="18"/>
          <w:szCs w:val="18"/>
          <w:vertAlign w:val="superscript"/>
          <w:lang w:val="es-ES_tradnl" w:eastAsia="es-ES"/>
        </w:rPr>
        <w:t>*)</w:t>
      </w:r>
      <w:r w:rsidRPr="000A4278">
        <w:rPr>
          <w:rFonts w:cs="Calibri"/>
          <w:sz w:val="18"/>
          <w:szCs w:val="18"/>
          <w:lang w:eastAsia="es-ES"/>
        </w:rPr>
        <w:t>Identificar</w:t>
      </w:r>
      <w:proofErr w:type="gramEnd"/>
      <w:r w:rsidRPr="000A4278">
        <w:rPr>
          <w:rFonts w:cs="Calibri"/>
          <w:sz w:val="18"/>
          <w:szCs w:val="18"/>
          <w:lang w:eastAsia="es-ES"/>
        </w:rPr>
        <w:t xml:space="preserve"> la autoridad supervisora</w:t>
      </w:r>
      <w:r w:rsidR="000A4278">
        <w:rPr>
          <w:rFonts w:cs="Calibri"/>
          <w:sz w:val="18"/>
          <w:szCs w:val="18"/>
          <w:lang w:eastAsia="es-ES"/>
        </w:rPr>
        <w:t>.</w:t>
      </w:r>
    </w:p>
    <w:p w14:paraId="27563B46" w14:textId="77777777" w:rsidR="00F05A59" w:rsidRDefault="00F05A59" w:rsidP="00F05A59">
      <w:pPr>
        <w:keepNext/>
        <w:rPr>
          <w:lang w:val="es-ES_tradnl"/>
        </w:rPr>
      </w:pPr>
      <w:r w:rsidRPr="00973FD7">
        <w:rPr>
          <w:lang w:val="es-ES_tradnl"/>
        </w:rPr>
        <w:t>¿Existen acuerdos que otorguen a algún accionista derechos políticos distintos de los económicos exp</w:t>
      </w:r>
      <w:r>
        <w:rPr>
          <w:lang w:val="es-ES_tradnl"/>
        </w:rPr>
        <w:t>resados en el cuadro anterior?:</w:t>
      </w:r>
    </w:p>
    <w:p w14:paraId="322CC179" w14:textId="77777777" w:rsidR="00F05A59" w:rsidRPr="00F845BA" w:rsidRDefault="00F05A59" w:rsidP="00F05A59">
      <w:pPr>
        <w:keepNext/>
        <w:keepLines/>
        <w:tabs>
          <w:tab w:val="center" w:pos="1800"/>
          <w:tab w:val="left" w:pos="2160"/>
          <w:tab w:val="left" w:pos="2700"/>
        </w:tabs>
        <w:spacing w:after="0"/>
        <w:ind w:left="1077"/>
        <w:rPr>
          <w:b/>
          <w:bCs/>
        </w:rPr>
      </w:pPr>
      <w:r w:rsidRPr="009C4713">
        <w:rPr>
          <w:rFonts w:cs="Arial"/>
        </w:rPr>
        <w:t>NO</w:t>
      </w:r>
      <w:r w:rsidRPr="00F845BA">
        <w:rPr>
          <w:b/>
          <w:bCs/>
        </w:rPr>
        <w:tab/>
      </w:r>
      <w:r>
        <w:rPr>
          <w:rFonts w:ascii="Arial" w:hAnsi="Arial" w:cs="Arial"/>
          <w:b/>
          <w:bCs/>
          <w:sz w:val="36"/>
        </w:rPr>
        <w:t>□</w:t>
      </w:r>
    </w:p>
    <w:p w14:paraId="7A071F03" w14:textId="77777777" w:rsidR="00F05A59" w:rsidRPr="00196D71" w:rsidRDefault="00F05A59" w:rsidP="00F05A59">
      <w:pPr>
        <w:keepNext/>
        <w:keepLines/>
        <w:tabs>
          <w:tab w:val="center" w:pos="1800"/>
          <w:tab w:val="left" w:pos="2160"/>
          <w:tab w:val="left" w:pos="2700"/>
        </w:tabs>
        <w:spacing w:before="20" w:line="120" w:lineRule="auto"/>
        <w:ind w:left="1077"/>
        <w:rPr>
          <w:rFonts w:cs="Arial"/>
          <w:b/>
          <w:bCs/>
        </w:rPr>
      </w:pPr>
      <w:r w:rsidRPr="009C4713">
        <w:t>SI</w:t>
      </w:r>
      <w:r w:rsidRPr="009C4713">
        <w:rPr>
          <w:b/>
          <w:bCs/>
        </w:rPr>
        <w:tab/>
      </w:r>
      <w:r>
        <w:rPr>
          <w:rFonts w:ascii="Arial" w:hAnsi="Arial" w:cs="Arial"/>
          <w:b/>
          <w:bCs/>
          <w:sz w:val="36"/>
        </w:rPr>
        <w:t>□</w:t>
      </w:r>
      <w:r w:rsidRPr="00F845BA">
        <w:rPr>
          <w:b/>
          <w:bCs/>
          <w:sz w:val="18"/>
        </w:rPr>
        <w:tab/>
      </w:r>
      <w:r w:rsidRPr="008B5A3D">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rsidRPr="00E91D66">
        <w:rPr>
          <w:sz w:val="20"/>
          <w:szCs w:val="20"/>
        </w:rPr>
        <w:t>Detalle:</w:t>
      </w:r>
    </w:p>
    <w:tbl>
      <w:tblPr>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05A59" w:rsidRPr="007B4015" w14:paraId="1FBDF60C" w14:textId="77777777" w:rsidTr="00F1303F">
        <w:trPr>
          <w:trHeight w:val="1871"/>
        </w:trPr>
        <w:tc>
          <w:tcPr>
            <w:tcW w:w="5000" w:type="pct"/>
          </w:tcPr>
          <w:p w14:paraId="7E3DB10B" w14:textId="77777777" w:rsidR="00F05A59" w:rsidRPr="007B4015" w:rsidRDefault="00F05A59" w:rsidP="00F1303F">
            <w:pPr>
              <w:pStyle w:val="TextoTablaRellenarUsuario"/>
              <w:keepNext/>
              <w:spacing w:after="120" w:line="276" w:lineRule="auto"/>
              <w:rPr>
                <w:lang w:val="es-ES_tradnl"/>
              </w:rPr>
            </w:pPr>
            <w:bookmarkStart w:id="8" w:name="_Hlk32170764"/>
          </w:p>
        </w:tc>
      </w:tr>
      <w:bookmarkEnd w:id="8"/>
    </w:tbl>
    <w:p w14:paraId="5594F85C" w14:textId="77777777" w:rsidR="00F05A59" w:rsidRDefault="00F05A59" w:rsidP="00F05A59">
      <w:pPr>
        <w:rPr>
          <w:lang w:val="es-ES_tradnl"/>
        </w:rPr>
      </w:pPr>
    </w:p>
    <w:p w14:paraId="5A4D0F4B" w14:textId="2645FB09" w:rsidR="00052B16" w:rsidRDefault="00052B16" w:rsidP="00052B16">
      <w:pPr>
        <w:spacing w:before="120" w:line="240" w:lineRule="auto"/>
        <w:rPr>
          <w:rFonts w:eastAsia="Times New Roman" w:cs="Times New Roman"/>
          <w:szCs w:val="18"/>
          <w:lang w:val="es-ES_tradnl" w:eastAsia="es-ES"/>
        </w:rPr>
      </w:pPr>
      <w:r w:rsidRPr="00490102">
        <w:rPr>
          <w:rFonts w:eastAsia="Times New Roman" w:cs="Times New Roman"/>
          <w:szCs w:val="18"/>
          <w:lang w:val="es-ES_tradnl" w:eastAsia="es-ES"/>
        </w:rPr>
        <w:t xml:space="preserve">Organigrama </w:t>
      </w:r>
      <w:r w:rsidR="00F05A59">
        <w:rPr>
          <w:rFonts w:eastAsia="Times New Roman" w:cs="Times New Roman"/>
          <w:szCs w:val="18"/>
          <w:lang w:val="es-ES_tradnl" w:eastAsia="es-ES"/>
        </w:rPr>
        <w:t xml:space="preserve">detallado </w:t>
      </w:r>
      <w:r w:rsidRPr="00490102">
        <w:rPr>
          <w:rFonts w:eastAsia="Times New Roman" w:cs="Times New Roman"/>
          <w:szCs w:val="18"/>
          <w:lang w:val="es-ES_tradnl" w:eastAsia="es-ES"/>
        </w:rPr>
        <w:t>de la estructura accionarial</w:t>
      </w:r>
      <w:r>
        <w:rPr>
          <w:rFonts w:eastAsia="Times New Roman" w:cs="Times New Roman"/>
          <w:szCs w:val="18"/>
          <w:lang w:val="es-ES_tradnl" w:eastAsia="es-ES"/>
        </w:rPr>
        <w:t>, que incluya socios directos e indirectos</w:t>
      </w:r>
      <w:r w:rsidR="00AD640F">
        <w:rPr>
          <w:rFonts w:eastAsia="Times New Roman" w:cs="Times New Roman"/>
          <w:szCs w:val="18"/>
          <w:lang w:val="es-ES_tradnl" w:eastAsia="es-ES"/>
        </w:rPr>
        <w:t xml:space="preserve"> </w:t>
      </w:r>
      <w:r w:rsidR="00824926">
        <w:rPr>
          <w:rFonts w:eastAsia="Times New Roman" w:cs="Times New Roman"/>
          <w:szCs w:val="18"/>
          <w:lang w:val="es-ES_tradnl" w:eastAsia="es-ES"/>
        </w:rPr>
        <w:t xml:space="preserve">del PSC y los porcentajes de su capital y derechos de voto </w:t>
      </w:r>
      <w:r w:rsidR="00AD640F">
        <w:rPr>
          <w:rFonts w:eastAsia="Times New Roman" w:cs="Times New Roman"/>
          <w:szCs w:val="18"/>
          <w:lang w:val="es-ES_tradnl" w:eastAsia="es-ES"/>
        </w:rPr>
        <w:t>(artículo 8</w:t>
      </w:r>
      <w:r w:rsidR="00F05A59">
        <w:rPr>
          <w:rFonts w:eastAsia="Times New Roman" w:cs="Times New Roman"/>
          <w:szCs w:val="18"/>
          <w:lang w:val="es-ES_tradnl" w:eastAsia="es-ES"/>
        </w:rPr>
        <w:t>(</w:t>
      </w:r>
      <w:r w:rsidR="00AD640F">
        <w:rPr>
          <w:rFonts w:eastAsia="Times New Roman" w:cs="Times New Roman"/>
          <w:szCs w:val="18"/>
          <w:lang w:val="es-ES_tradnl" w:eastAsia="es-ES"/>
        </w:rPr>
        <w:t>a) RTS autorización)</w:t>
      </w:r>
      <w:r w:rsidRPr="00490102">
        <w:rPr>
          <w:rFonts w:eastAsia="Times New Roman" w:cs="Times New Roman"/>
          <w:szCs w:val="18"/>
          <w:lang w:val="es-ES_tradnl" w:eastAsia="es-ES"/>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52B16" w14:paraId="0152A53B" w14:textId="77777777" w:rsidTr="006E4505">
        <w:trPr>
          <w:trHeight w:val="1980"/>
        </w:trPr>
        <w:tc>
          <w:tcPr>
            <w:tcW w:w="5000" w:type="pct"/>
          </w:tcPr>
          <w:p w14:paraId="595086DD" w14:textId="77777777" w:rsidR="00052B16" w:rsidRPr="00F16710" w:rsidRDefault="00052B16" w:rsidP="006E4505">
            <w:pPr>
              <w:pStyle w:val="TextoTablaRellenarUsuario"/>
              <w:rPr>
                <w:lang w:val="es-ES"/>
              </w:rPr>
            </w:pPr>
          </w:p>
        </w:tc>
      </w:tr>
    </w:tbl>
    <w:p w14:paraId="5A996CD9" w14:textId="77777777" w:rsidR="00052B16" w:rsidRDefault="00052B16" w:rsidP="00052B16">
      <w:pPr>
        <w:pStyle w:val="Vietas1"/>
        <w:numPr>
          <w:ilvl w:val="0"/>
          <w:numId w:val="0"/>
        </w:numPr>
        <w:tabs>
          <w:tab w:val="clear" w:pos="8280"/>
        </w:tabs>
        <w:spacing w:after="0"/>
        <w:rPr>
          <w:b w:val="0"/>
          <w:szCs w:val="22"/>
        </w:rPr>
      </w:pPr>
    </w:p>
    <w:p w14:paraId="4AF1A550" w14:textId="77777777" w:rsidR="00052B16" w:rsidRPr="00CE14B1" w:rsidRDefault="00052B16" w:rsidP="00052B16">
      <w:pPr>
        <w:pStyle w:val="Vietas1"/>
        <w:numPr>
          <w:ilvl w:val="0"/>
          <w:numId w:val="0"/>
        </w:numPr>
        <w:tabs>
          <w:tab w:val="clear" w:pos="8280"/>
        </w:tabs>
        <w:spacing w:after="0"/>
        <w:rPr>
          <w:b w:val="0"/>
          <w:szCs w:val="22"/>
        </w:rPr>
      </w:pPr>
      <w:proofErr w:type="gramStart"/>
      <w:r w:rsidRPr="00CE14B1">
        <w:rPr>
          <w:b w:val="0"/>
          <w:szCs w:val="22"/>
        </w:rPr>
        <w:t>¿Alguna de las personas o entidades mencionadas en</w:t>
      </w:r>
      <w:r>
        <w:rPr>
          <w:b w:val="0"/>
          <w:szCs w:val="22"/>
        </w:rPr>
        <w:t xml:space="preserve"> el artículo 63.</w:t>
      </w:r>
      <w:proofErr w:type="gramEnd"/>
      <w:r>
        <w:rPr>
          <w:b w:val="0"/>
          <w:szCs w:val="22"/>
        </w:rPr>
        <w:t>5 Reglamento MICA</w:t>
      </w:r>
      <w:r w:rsidRPr="00CE14B1">
        <w:rPr>
          <w:b w:val="0"/>
          <w:i/>
          <w:szCs w:val="22"/>
        </w:rPr>
        <w:t xml:space="preserve"> </w:t>
      </w:r>
      <w:r w:rsidRPr="00CE14B1">
        <w:rPr>
          <w:b w:val="0"/>
          <w:szCs w:val="22"/>
        </w:rPr>
        <w:t>ostentará el control de</w:t>
      </w:r>
      <w:r>
        <w:rPr>
          <w:b w:val="0"/>
          <w:szCs w:val="22"/>
        </w:rPr>
        <w:t>l PSC</w:t>
      </w:r>
      <w:r w:rsidRPr="00CE14B1">
        <w:rPr>
          <w:b w:val="0"/>
          <w:szCs w:val="22"/>
        </w:rPr>
        <w:t>?</w:t>
      </w:r>
    </w:p>
    <w:p w14:paraId="335FC342" w14:textId="77777777" w:rsidR="00052B16" w:rsidRPr="00CE14B1" w:rsidRDefault="00052B16" w:rsidP="00052B16">
      <w:pPr>
        <w:keepLines/>
        <w:tabs>
          <w:tab w:val="left" w:pos="1701"/>
          <w:tab w:val="center" w:pos="1800"/>
          <w:tab w:val="left" w:pos="2700"/>
        </w:tabs>
        <w:spacing w:after="0" w:line="360" w:lineRule="auto"/>
        <w:ind w:left="1077"/>
        <w:rPr>
          <w:b/>
          <w:bCs/>
        </w:rPr>
      </w:pPr>
      <w:r w:rsidRPr="00CE14B1">
        <w:rPr>
          <w:rFonts w:cs="Arial"/>
        </w:rPr>
        <w:t>No</w:t>
      </w:r>
      <w:r w:rsidRPr="00CE14B1">
        <w:rPr>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7BD2829B" w14:textId="77777777" w:rsidR="00052B16" w:rsidRPr="00CE14B1" w:rsidRDefault="00052B16" w:rsidP="00052B16">
      <w:pPr>
        <w:keepLines/>
        <w:tabs>
          <w:tab w:val="left" w:pos="1701"/>
          <w:tab w:val="center" w:pos="1800"/>
          <w:tab w:val="left" w:pos="2700"/>
        </w:tabs>
        <w:spacing w:after="0" w:line="360" w:lineRule="auto"/>
        <w:ind w:left="1077"/>
      </w:pPr>
      <w:r w:rsidRPr="00CE14B1">
        <w:t>Sí</w:t>
      </w:r>
      <w:r w:rsidRPr="00CE14B1">
        <w:tab/>
      </w:r>
      <w:r w:rsidRPr="00CE14B1">
        <w:rPr>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Pr="00CE14B1">
        <w:t>Detalle:</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052B16" w:rsidRPr="00CE14B1" w14:paraId="76222E9D" w14:textId="77777777" w:rsidTr="006E4505">
        <w:trPr>
          <w:trHeight w:val="902"/>
        </w:trPr>
        <w:tc>
          <w:tcPr>
            <w:tcW w:w="5000" w:type="pct"/>
          </w:tcPr>
          <w:p w14:paraId="55E96706" w14:textId="77777777" w:rsidR="00052B16" w:rsidRPr="00CE14B1" w:rsidRDefault="00052B16" w:rsidP="006E4505">
            <w:pPr>
              <w:pStyle w:val="TextoTablaRellenarUsuario"/>
              <w:rPr>
                <w:lang w:val="es-ES"/>
              </w:rPr>
            </w:pPr>
          </w:p>
        </w:tc>
      </w:tr>
    </w:tbl>
    <w:p w14:paraId="18632A49" w14:textId="77777777" w:rsidR="00052B16" w:rsidRDefault="00052B16" w:rsidP="00052B16">
      <w:pPr>
        <w:rPr>
          <w:lang w:eastAsia="es-ES"/>
        </w:rPr>
      </w:pPr>
    </w:p>
    <w:p w14:paraId="2F59DFB4" w14:textId="65BC4975" w:rsidR="00052B16" w:rsidRPr="00CE14B1" w:rsidRDefault="00052B16" w:rsidP="00052B16">
      <w:pPr>
        <w:pStyle w:val="Vietas1"/>
        <w:numPr>
          <w:ilvl w:val="0"/>
          <w:numId w:val="0"/>
        </w:numPr>
        <w:tabs>
          <w:tab w:val="clear" w:pos="8280"/>
        </w:tabs>
        <w:rPr>
          <w:rFonts w:cs="Calibri"/>
          <w:b w:val="0"/>
          <w:szCs w:val="22"/>
        </w:rPr>
      </w:pPr>
      <w:r>
        <w:rPr>
          <w:rFonts w:cs="Calibri"/>
          <w:b w:val="0"/>
          <w:szCs w:val="22"/>
        </w:rPr>
        <w:t xml:space="preserve">¿Algún socio con participación </w:t>
      </w:r>
      <w:r w:rsidR="00A65F8A">
        <w:rPr>
          <w:rFonts w:cs="Calibri"/>
          <w:b w:val="0"/>
          <w:szCs w:val="22"/>
        </w:rPr>
        <w:t>cualificada</w:t>
      </w:r>
      <w:r>
        <w:rPr>
          <w:rFonts w:cs="Calibri"/>
          <w:b w:val="0"/>
          <w:szCs w:val="22"/>
        </w:rPr>
        <w:t xml:space="preserve"> tiene intención de nombrar a uno o varios miembros del órgano de dirección</w:t>
      </w:r>
      <w:r w:rsidRPr="00CE14B1">
        <w:rPr>
          <w:rFonts w:cs="Calibri"/>
          <w:b w:val="0"/>
          <w:szCs w:val="22"/>
        </w:rPr>
        <w:t xml:space="preserve"> </w:t>
      </w:r>
      <w:r>
        <w:rPr>
          <w:rFonts w:cs="Calibri"/>
          <w:b w:val="0"/>
          <w:szCs w:val="22"/>
        </w:rPr>
        <w:t xml:space="preserve">del futuro PSC </w:t>
      </w:r>
      <w:r w:rsidRPr="0000405C">
        <w:rPr>
          <w:rFonts w:cs="Calibri"/>
          <w:b w:val="0"/>
          <w:szCs w:val="22"/>
        </w:rPr>
        <w:t>(artículo 8</w:t>
      </w:r>
      <w:r w:rsidR="00F05A59">
        <w:rPr>
          <w:rFonts w:cs="Calibri"/>
          <w:b w:val="0"/>
          <w:szCs w:val="22"/>
        </w:rPr>
        <w:t>(</w:t>
      </w:r>
      <w:r w:rsidRPr="0000405C">
        <w:rPr>
          <w:rFonts w:cs="Calibri"/>
          <w:b w:val="0"/>
          <w:szCs w:val="22"/>
        </w:rPr>
        <w:t>c) RTS autorización)</w:t>
      </w:r>
      <w:r>
        <w:rPr>
          <w:rFonts w:cs="Calibri"/>
          <w:b w:val="0"/>
          <w:szCs w:val="22"/>
        </w:rPr>
        <w:t>?</w:t>
      </w:r>
    </w:p>
    <w:p w14:paraId="25E7C42D" w14:textId="77777777" w:rsidR="00052B16" w:rsidRPr="00CE14B1" w:rsidRDefault="00052B16" w:rsidP="00052B16">
      <w:pPr>
        <w:keepLines/>
        <w:tabs>
          <w:tab w:val="center" w:pos="1800"/>
          <w:tab w:val="left" w:pos="2160"/>
          <w:tab w:val="left" w:pos="2700"/>
        </w:tabs>
        <w:spacing w:after="0" w:line="240" w:lineRule="auto"/>
        <w:ind w:left="1077"/>
        <w:rPr>
          <w:rFonts w:cs="Calibri"/>
        </w:rPr>
      </w:pPr>
      <w:r w:rsidRPr="00CE14B1">
        <w:rPr>
          <w:rFonts w:cs="Calibri"/>
        </w:rPr>
        <w:t>No</w:t>
      </w:r>
      <w:r w:rsidRPr="00CE14B1">
        <w:rPr>
          <w:rFonts w:cs="Calibri"/>
        </w:rPr>
        <w:tab/>
      </w:r>
      <w:r>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475DA646" w14:textId="44D69943" w:rsidR="00052B16" w:rsidRPr="00CE14B1" w:rsidRDefault="00052B16" w:rsidP="00052B16">
      <w:pPr>
        <w:keepLines/>
        <w:tabs>
          <w:tab w:val="center" w:pos="1800"/>
          <w:tab w:val="left" w:pos="2160"/>
          <w:tab w:val="left" w:pos="2700"/>
        </w:tabs>
        <w:spacing w:after="0" w:line="240" w:lineRule="auto"/>
        <w:ind w:left="1077"/>
        <w:rPr>
          <w:rFonts w:cs="Calibri"/>
        </w:rPr>
      </w:pPr>
      <w:r w:rsidRPr="00CE14B1">
        <w:rPr>
          <w:rFonts w:cs="Calibri"/>
        </w:rPr>
        <w:t>Sí</w:t>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rFonts w:cs="Calibri"/>
        </w:rPr>
        <w:t xml:space="preserve"> </w:t>
      </w:r>
      <w:r w:rsidRPr="00CE14B1">
        <w:rPr>
          <w:rFonts w:ascii="Wingdings 3" w:hAnsi="Wingdings 3"/>
          <w:b/>
          <w:color w:val="808080" w:themeColor="background2" w:themeShade="80"/>
          <w:sz w:val="18"/>
        </w:rPr>
        <w:t></w:t>
      </w:r>
      <w:r w:rsidRPr="00CE14B1">
        <w:rPr>
          <w:rFonts w:cs="Calibri"/>
        </w:rPr>
        <w:t xml:space="preserve"> Detalle lo siguiente</w:t>
      </w:r>
      <w:r w:rsidR="00AD640F">
        <w:rPr>
          <w:rFonts w:cs="Calibri"/>
        </w:rPr>
        <w:t xml:space="preserve"> y cumplimente para esa persona la información que corresponda </w:t>
      </w:r>
      <w:r w:rsidR="00A65F8A">
        <w:rPr>
          <w:rFonts w:cs="Calibri"/>
        </w:rPr>
        <w:t xml:space="preserve">en </w:t>
      </w:r>
      <w:r w:rsidR="00AD640F">
        <w:rPr>
          <w:rFonts w:cs="Calibri"/>
        </w:rPr>
        <w:t>el apartado 4 de este manual</w:t>
      </w:r>
      <w:r w:rsidRPr="00CE14B1">
        <w:rPr>
          <w:rFonts w:cs="Calibri"/>
        </w:rPr>
        <w:t>:</w:t>
      </w: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323"/>
        <w:gridCol w:w="4323"/>
      </w:tblGrid>
      <w:tr w:rsidR="00052B16" w:rsidRPr="00CE14B1" w14:paraId="09413204" w14:textId="77777777" w:rsidTr="006E4505">
        <w:trPr>
          <w:trHeight w:val="680"/>
        </w:trPr>
        <w:tc>
          <w:tcPr>
            <w:tcW w:w="2835" w:type="dxa"/>
            <w:tcBorders>
              <w:top w:val="single" w:sz="12" w:space="0" w:color="auto"/>
              <w:bottom w:val="single" w:sz="12" w:space="0" w:color="auto"/>
            </w:tcBorders>
            <w:vAlign w:val="center"/>
          </w:tcPr>
          <w:p w14:paraId="6EC0A08C" w14:textId="77777777" w:rsidR="00052B16" w:rsidRPr="00CE14B1" w:rsidRDefault="00052B16" w:rsidP="006E4505">
            <w:pPr>
              <w:keepLines/>
              <w:tabs>
                <w:tab w:val="left" w:pos="1134"/>
                <w:tab w:val="left" w:pos="1560"/>
              </w:tabs>
              <w:outlineLvl w:val="7"/>
              <w:rPr>
                <w:rFonts w:cs="Calibri"/>
              </w:rPr>
            </w:pPr>
            <w:r w:rsidRPr="00CE14B1">
              <w:rPr>
                <w:rFonts w:cs="Calibri"/>
              </w:rPr>
              <w:t>Nombre y apellidos o denominación social del socio</w:t>
            </w:r>
          </w:p>
        </w:tc>
        <w:tc>
          <w:tcPr>
            <w:tcW w:w="2835" w:type="dxa"/>
            <w:tcBorders>
              <w:top w:val="single" w:sz="12" w:space="0" w:color="auto"/>
              <w:bottom w:val="single" w:sz="12" w:space="0" w:color="auto"/>
            </w:tcBorders>
            <w:vAlign w:val="center"/>
          </w:tcPr>
          <w:p w14:paraId="6EDC01E2" w14:textId="77777777" w:rsidR="00052B16" w:rsidRPr="00CE14B1" w:rsidRDefault="00052B16" w:rsidP="006E4505">
            <w:pPr>
              <w:keepLines/>
              <w:tabs>
                <w:tab w:val="left" w:pos="1134"/>
                <w:tab w:val="left" w:pos="1560"/>
              </w:tabs>
              <w:outlineLvl w:val="7"/>
              <w:rPr>
                <w:rFonts w:cs="Calibri"/>
                <w:bCs/>
                <w:i/>
              </w:rPr>
            </w:pPr>
            <w:r>
              <w:rPr>
                <w:rFonts w:cs="Calibri"/>
              </w:rPr>
              <w:t>Nombre y apellidos del miembro a nombrar</w:t>
            </w:r>
          </w:p>
        </w:tc>
      </w:tr>
      <w:tr w:rsidR="00052B16" w:rsidRPr="00CE14B1" w14:paraId="5961E4DF" w14:textId="77777777" w:rsidTr="006E4505">
        <w:trPr>
          <w:trHeight w:val="20"/>
        </w:trPr>
        <w:tc>
          <w:tcPr>
            <w:tcW w:w="2835" w:type="dxa"/>
            <w:tcBorders>
              <w:top w:val="single" w:sz="12" w:space="0" w:color="auto"/>
              <w:bottom w:val="dotted" w:sz="4" w:space="0" w:color="auto"/>
            </w:tcBorders>
            <w:vAlign w:val="center"/>
          </w:tcPr>
          <w:p w14:paraId="2528811F" w14:textId="77777777" w:rsidR="00052B16" w:rsidRPr="00CE14B1" w:rsidRDefault="00052B16" w:rsidP="006E4505">
            <w:pPr>
              <w:keepNext/>
              <w:keepLines/>
              <w:tabs>
                <w:tab w:val="left" w:pos="1134"/>
                <w:tab w:val="left" w:pos="1560"/>
              </w:tabs>
              <w:spacing w:after="0" w:line="240" w:lineRule="auto"/>
              <w:rPr>
                <w:rFonts w:cs="Calibri"/>
                <w:bCs/>
              </w:rPr>
            </w:pPr>
          </w:p>
        </w:tc>
        <w:tc>
          <w:tcPr>
            <w:tcW w:w="2835" w:type="dxa"/>
            <w:tcBorders>
              <w:top w:val="single" w:sz="12" w:space="0" w:color="auto"/>
              <w:bottom w:val="dotted" w:sz="4" w:space="0" w:color="auto"/>
            </w:tcBorders>
            <w:vAlign w:val="center"/>
          </w:tcPr>
          <w:p w14:paraId="1DEE488C" w14:textId="77777777" w:rsidR="00052B16" w:rsidRPr="00CE14B1" w:rsidRDefault="00052B16" w:rsidP="006E4505">
            <w:pPr>
              <w:keepNext/>
              <w:keepLines/>
              <w:tabs>
                <w:tab w:val="left" w:pos="1134"/>
                <w:tab w:val="left" w:pos="1560"/>
              </w:tabs>
              <w:spacing w:after="0" w:line="240" w:lineRule="auto"/>
              <w:rPr>
                <w:rFonts w:cs="Calibri"/>
                <w:bCs/>
              </w:rPr>
            </w:pPr>
          </w:p>
        </w:tc>
      </w:tr>
      <w:tr w:rsidR="00052B16" w:rsidRPr="00CE14B1" w14:paraId="3540629E" w14:textId="77777777" w:rsidTr="006E4505">
        <w:trPr>
          <w:trHeight w:val="20"/>
        </w:trPr>
        <w:tc>
          <w:tcPr>
            <w:tcW w:w="2835" w:type="dxa"/>
            <w:tcBorders>
              <w:top w:val="dotted" w:sz="4" w:space="0" w:color="auto"/>
              <w:bottom w:val="dotted" w:sz="4" w:space="0" w:color="auto"/>
            </w:tcBorders>
            <w:vAlign w:val="center"/>
          </w:tcPr>
          <w:p w14:paraId="1B9619D4" w14:textId="77777777" w:rsidR="00052B16" w:rsidRPr="00CE14B1" w:rsidRDefault="00052B16" w:rsidP="006E4505">
            <w:pPr>
              <w:keepNext/>
              <w:keepLines/>
              <w:tabs>
                <w:tab w:val="left" w:pos="1134"/>
                <w:tab w:val="left" w:pos="1560"/>
              </w:tabs>
              <w:spacing w:after="0" w:line="240" w:lineRule="auto"/>
              <w:rPr>
                <w:rFonts w:cs="Calibri"/>
                <w:bCs/>
              </w:rPr>
            </w:pPr>
          </w:p>
        </w:tc>
        <w:tc>
          <w:tcPr>
            <w:tcW w:w="2835" w:type="dxa"/>
            <w:tcBorders>
              <w:top w:val="dotted" w:sz="4" w:space="0" w:color="auto"/>
              <w:bottom w:val="dotted" w:sz="4" w:space="0" w:color="auto"/>
            </w:tcBorders>
            <w:vAlign w:val="center"/>
          </w:tcPr>
          <w:p w14:paraId="6869932F" w14:textId="77777777" w:rsidR="00052B16" w:rsidRPr="00CE14B1" w:rsidRDefault="00052B16" w:rsidP="006E4505">
            <w:pPr>
              <w:keepNext/>
              <w:keepLines/>
              <w:tabs>
                <w:tab w:val="left" w:pos="1134"/>
                <w:tab w:val="left" w:pos="1560"/>
              </w:tabs>
              <w:spacing w:after="0" w:line="240" w:lineRule="auto"/>
              <w:rPr>
                <w:rFonts w:cs="Calibri"/>
                <w:bCs/>
              </w:rPr>
            </w:pPr>
          </w:p>
        </w:tc>
      </w:tr>
      <w:tr w:rsidR="00052B16" w:rsidRPr="00CE14B1" w14:paraId="0CEE749D" w14:textId="77777777" w:rsidTr="006E4505">
        <w:trPr>
          <w:trHeight w:val="20"/>
        </w:trPr>
        <w:tc>
          <w:tcPr>
            <w:tcW w:w="2835" w:type="dxa"/>
            <w:tcBorders>
              <w:top w:val="dotted" w:sz="4" w:space="0" w:color="auto"/>
            </w:tcBorders>
            <w:vAlign w:val="center"/>
          </w:tcPr>
          <w:p w14:paraId="02141A7F" w14:textId="77777777" w:rsidR="00052B16" w:rsidRPr="00CE14B1" w:rsidRDefault="00052B16" w:rsidP="006E4505">
            <w:pPr>
              <w:keepNext/>
              <w:keepLines/>
              <w:tabs>
                <w:tab w:val="left" w:pos="1134"/>
                <w:tab w:val="left" w:pos="1560"/>
              </w:tabs>
              <w:spacing w:after="0" w:line="240" w:lineRule="auto"/>
              <w:rPr>
                <w:rFonts w:cs="Calibri"/>
                <w:bCs/>
              </w:rPr>
            </w:pPr>
          </w:p>
        </w:tc>
        <w:tc>
          <w:tcPr>
            <w:tcW w:w="2835" w:type="dxa"/>
            <w:tcBorders>
              <w:top w:val="dotted" w:sz="4" w:space="0" w:color="auto"/>
            </w:tcBorders>
            <w:vAlign w:val="center"/>
          </w:tcPr>
          <w:p w14:paraId="58493E78" w14:textId="77777777" w:rsidR="00052B16" w:rsidRPr="00CE14B1" w:rsidRDefault="00052B16" w:rsidP="006E4505">
            <w:pPr>
              <w:keepNext/>
              <w:keepLines/>
              <w:tabs>
                <w:tab w:val="left" w:pos="1134"/>
                <w:tab w:val="left" w:pos="1560"/>
              </w:tabs>
              <w:spacing w:after="0" w:line="240" w:lineRule="auto"/>
              <w:rPr>
                <w:rFonts w:cs="Calibri"/>
                <w:bCs/>
              </w:rPr>
            </w:pPr>
          </w:p>
        </w:tc>
      </w:tr>
    </w:tbl>
    <w:p w14:paraId="32FC6E8C" w14:textId="77777777" w:rsidR="00052B16" w:rsidRDefault="00052B16" w:rsidP="00052B16">
      <w:pPr>
        <w:rPr>
          <w:lang w:eastAsia="es-ES"/>
        </w:rPr>
      </w:pPr>
    </w:p>
    <w:p w14:paraId="3D48A118" w14:textId="08DE86D9" w:rsidR="003E5180" w:rsidRPr="0000405C" w:rsidRDefault="003E5180" w:rsidP="003E5180">
      <w:pPr>
        <w:pStyle w:val="Vietas1"/>
        <w:numPr>
          <w:ilvl w:val="0"/>
          <w:numId w:val="0"/>
        </w:numPr>
        <w:tabs>
          <w:tab w:val="clear" w:pos="8280"/>
        </w:tabs>
        <w:spacing w:after="0"/>
        <w:rPr>
          <w:b w:val="0"/>
          <w:szCs w:val="22"/>
        </w:rPr>
      </w:pPr>
      <w:r>
        <w:rPr>
          <w:b w:val="0"/>
          <w:szCs w:val="22"/>
        </w:rPr>
        <w:t xml:space="preserve">¿Alguno de los socios que vayan a tener, directa o indirectamente, una participación </w:t>
      </w:r>
      <w:r w:rsidR="008E181D">
        <w:rPr>
          <w:b w:val="0"/>
          <w:szCs w:val="22"/>
        </w:rPr>
        <w:t>cualificada</w:t>
      </w:r>
      <w:r>
        <w:rPr>
          <w:b w:val="0"/>
          <w:szCs w:val="22"/>
        </w:rPr>
        <w:t xml:space="preserve"> en el </w:t>
      </w:r>
      <w:proofErr w:type="gramStart"/>
      <w:r>
        <w:rPr>
          <w:b w:val="0"/>
          <w:szCs w:val="22"/>
        </w:rPr>
        <w:t>PSC,</w:t>
      </w:r>
      <w:proofErr w:type="gramEnd"/>
      <w:r>
        <w:rPr>
          <w:b w:val="0"/>
          <w:szCs w:val="22"/>
        </w:rPr>
        <w:t xml:space="preserve"> va a ostentar algún derecho o estará sujeto a alguna carga y/o gravamen asociados a las acciones o participaciones del capital del futuro PSC que vayan a ser suscritas por dichos socios? </w:t>
      </w:r>
      <w:r w:rsidRPr="0000405C">
        <w:rPr>
          <w:b w:val="0"/>
          <w:szCs w:val="22"/>
        </w:rPr>
        <w:t xml:space="preserve">(artículo 8 </w:t>
      </w:r>
      <w:r w:rsidR="00824926">
        <w:rPr>
          <w:b w:val="0"/>
          <w:szCs w:val="22"/>
        </w:rPr>
        <w:t>(</w:t>
      </w:r>
      <w:r w:rsidRPr="0000405C">
        <w:rPr>
          <w:b w:val="0"/>
          <w:szCs w:val="22"/>
        </w:rPr>
        <w:t>d) RTS autorización):</w:t>
      </w:r>
    </w:p>
    <w:p w14:paraId="2658DF00" w14:textId="77777777" w:rsidR="003E5180" w:rsidRPr="00CE14B1" w:rsidRDefault="003E5180" w:rsidP="003E5180">
      <w:pPr>
        <w:keepLines/>
        <w:tabs>
          <w:tab w:val="left" w:pos="1701"/>
          <w:tab w:val="center" w:pos="1800"/>
          <w:tab w:val="left" w:pos="2700"/>
        </w:tabs>
        <w:spacing w:after="0" w:line="360" w:lineRule="auto"/>
        <w:ind w:left="1077"/>
        <w:rPr>
          <w:b/>
          <w:bCs/>
        </w:rPr>
      </w:pPr>
      <w:r w:rsidRPr="00CE14B1">
        <w:rPr>
          <w:rFonts w:cs="Arial"/>
        </w:rPr>
        <w:t>No</w:t>
      </w:r>
      <w:r w:rsidRPr="00CE14B1">
        <w:rPr>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3A6FCF34" w14:textId="77777777" w:rsidR="003E5180" w:rsidRPr="00CE14B1" w:rsidRDefault="003E5180" w:rsidP="003E5180">
      <w:pPr>
        <w:keepLines/>
        <w:tabs>
          <w:tab w:val="left" w:pos="1701"/>
          <w:tab w:val="center" w:pos="1800"/>
          <w:tab w:val="left" w:pos="2700"/>
        </w:tabs>
        <w:spacing w:after="0" w:line="360" w:lineRule="auto"/>
        <w:ind w:left="1077"/>
      </w:pPr>
      <w:r w:rsidRPr="00CE14B1">
        <w:t>Sí</w:t>
      </w:r>
      <w:r w:rsidRPr="00CE14B1">
        <w:tab/>
      </w:r>
      <w:r w:rsidRPr="00CE14B1">
        <w:rPr>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Pr="00CE14B1">
        <w:t>Detalle:</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3E5180" w:rsidRPr="00CE14B1" w14:paraId="5F0D6495" w14:textId="77777777" w:rsidTr="006E4505">
        <w:trPr>
          <w:trHeight w:val="902"/>
        </w:trPr>
        <w:tc>
          <w:tcPr>
            <w:tcW w:w="5000" w:type="pct"/>
          </w:tcPr>
          <w:p w14:paraId="6E6CCD50" w14:textId="77777777" w:rsidR="003E5180" w:rsidRPr="00CE14B1" w:rsidRDefault="003E5180" w:rsidP="006E4505">
            <w:pPr>
              <w:pStyle w:val="TextoTablaRellenarUsuario"/>
              <w:rPr>
                <w:lang w:val="es-ES"/>
              </w:rPr>
            </w:pPr>
          </w:p>
        </w:tc>
      </w:tr>
    </w:tbl>
    <w:p w14:paraId="5E4649CE" w14:textId="77777777" w:rsidR="006E4505" w:rsidRDefault="006E4505" w:rsidP="00052B16">
      <w:pPr>
        <w:rPr>
          <w:lang w:eastAsia="es-ES"/>
        </w:rPr>
      </w:pPr>
    </w:p>
    <w:p w14:paraId="63CCD7D8" w14:textId="77777777" w:rsidR="006E4505" w:rsidRPr="00F8515B" w:rsidRDefault="006E4505" w:rsidP="006E4505">
      <w:pPr>
        <w:tabs>
          <w:tab w:val="left" w:pos="708"/>
          <w:tab w:val="left" w:pos="1416"/>
          <w:tab w:val="left" w:pos="2124"/>
          <w:tab w:val="left" w:pos="2832"/>
          <w:tab w:val="center" w:pos="4252"/>
        </w:tabs>
        <w:spacing w:before="120" w:line="240" w:lineRule="auto"/>
        <w:ind w:right="57"/>
        <w:rPr>
          <w:rFonts w:eastAsia="Times New Roman" w:cs="Times New Roman"/>
          <w:b/>
          <w:color w:val="000000" w:themeColor="text1"/>
          <w:sz w:val="24"/>
          <w:szCs w:val="24"/>
          <w:lang w:eastAsia="es-ES"/>
        </w:rPr>
      </w:pPr>
    </w:p>
    <w:p w14:paraId="00948D40" w14:textId="5D1E2D04" w:rsidR="006E4505" w:rsidRDefault="006E4505" w:rsidP="006E4505">
      <w:pPr>
        <w:pStyle w:val="Ttulo2"/>
      </w:pPr>
      <w:r w:rsidRPr="006612A0">
        <w:t xml:space="preserve"> </w:t>
      </w:r>
      <w:r>
        <w:t>Personas jurídicas con participación cualificada</w:t>
      </w:r>
    </w:p>
    <w:p w14:paraId="2EB835C3" w14:textId="023192B0" w:rsidR="00052B16" w:rsidRPr="00824926" w:rsidRDefault="00052B16" w:rsidP="006E4505">
      <w:pPr>
        <w:pStyle w:val="6TtuloTablaCNMV"/>
        <w:pBdr>
          <w:top w:val="none" w:sz="0" w:space="0" w:color="auto"/>
        </w:pBdr>
        <w:jc w:val="both"/>
        <w:rPr>
          <w:rFonts w:ascii="Calibri" w:hAnsi="Calibri" w:cs="Times New Roman"/>
          <w:b w:val="0"/>
          <w:color w:val="auto"/>
          <w:sz w:val="22"/>
          <w:szCs w:val="18"/>
        </w:rPr>
      </w:pPr>
      <w:r w:rsidRPr="006E4505">
        <w:rPr>
          <w:rFonts w:ascii="Calibri" w:hAnsi="Calibri" w:cs="Times New Roman"/>
          <w:b w:val="0"/>
          <w:color w:val="auto"/>
          <w:sz w:val="22"/>
          <w:szCs w:val="18"/>
        </w:rPr>
        <w:t>Para las personas jurídicas que tengan una participación</w:t>
      </w:r>
      <w:r w:rsidR="0000405C" w:rsidRPr="006E4505">
        <w:rPr>
          <w:rFonts w:ascii="Calibri" w:hAnsi="Calibri" w:cs="Times New Roman"/>
          <w:b w:val="0"/>
          <w:color w:val="auto"/>
          <w:sz w:val="22"/>
          <w:szCs w:val="18"/>
        </w:rPr>
        <w:t xml:space="preserve"> cualificada</w:t>
      </w:r>
      <w:r w:rsidRPr="006E4505">
        <w:rPr>
          <w:rFonts w:ascii="Calibri" w:hAnsi="Calibri" w:cs="Times New Roman"/>
          <w:b w:val="0"/>
          <w:color w:val="auto"/>
          <w:sz w:val="22"/>
          <w:szCs w:val="18"/>
        </w:rPr>
        <w:t xml:space="preserve"> (directa o indirecta) en el PSC, deberá proporcionar la </w:t>
      </w:r>
      <w:r w:rsidR="008408D8" w:rsidRPr="006E4505">
        <w:rPr>
          <w:rFonts w:ascii="Calibri" w:hAnsi="Calibri" w:cs="Times New Roman"/>
          <w:b w:val="0"/>
          <w:color w:val="auto"/>
          <w:sz w:val="22"/>
          <w:szCs w:val="18"/>
        </w:rPr>
        <w:t xml:space="preserve">información y </w:t>
      </w:r>
      <w:r w:rsidRPr="006E4505">
        <w:rPr>
          <w:rFonts w:ascii="Calibri" w:hAnsi="Calibri" w:cs="Times New Roman"/>
          <w:b w:val="0"/>
          <w:color w:val="auto"/>
          <w:sz w:val="22"/>
          <w:szCs w:val="18"/>
        </w:rPr>
        <w:t xml:space="preserve">documentación </w:t>
      </w:r>
      <w:r w:rsidR="00824926">
        <w:rPr>
          <w:rFonts w:ascii="Calibri" w:hAnsi="Calibri" w:cs="Times New Roman"/>
          <w:b w:val="0"/>
          <w:color w:val="auto"/>
          <w:sz w:val="22"/>
          <w:szCs w:val="18"/>
        </w:rPr>
        <w:t>adicional</w:t>
      </w:r>
      <w:r w:rsidR="00824926" w:rsidRPr="006E4505">
        <w:rPr>
          <w:rFonts w:ascii="Calibri" w:hAnsi="Calibri" w:cs="Times New Roman"/>
          <w:b w:val="0"/>
          <w:color w:val="auto"/>
          <w:sz w:val="22"/>
          <w:szCs w:val="18"/>
        </w:rPr>
        <w:t xml:space="preserve"> </w:t>
      </w:r>
      <w:r w:rsidRPr="006E4505">
        <w:rPr>
          <w:rFonts w:ascii="Calibri" w:hAnsi="Calibri" w:cs="Times New Roman"/>
          <w:b w:val="0"/>
          <w:color w:val="auto"/>
          <w:sz w:val="22"/>
          <w:szCs w:val="18"/>
        </w:rPr>
        <w:t>indicada en el artículo 8</w:t>
      </w:r>
      <w:r w:rsidR="008408D8" w:rsidRPr="006E4505">
        <w:rPr>
          <w:rFonts w:ascii="Calibri" w:hAnsi="Calibri" w:cs="Times New Roman"/>
          <w:b w:val="0"/>
          <w:color w:val="auto"/>
          <w:sz w:val="22"/>
          <w:szCs w:val="18"/>
        </w:rPr>
        <w:t xml:space="preserve"> </w:t>
      </w:r>
      <w:r w:rsidR="00824926">
        <w:rPr>
          <w:rFonts w:ascii="Calibri" w:hAnsi="Calibri" w:cs="Times New Roman"/>
          <w:b w:val="0"/>
          <w:color w:val="auto"/>
          <w:sz w:val="22"/>
          <w:szCs w:val="18"/>
        </w:rPr>
        <w:t xml:space="preserve"> </w:t>
      </w:r>
      <w:r w:rsidRPr="00824926">
        <w:rPr>
          <w:rFonts w:ascii="Calibri" w:hAnsi="Calibri" w:cs="Times New Roman"/>
          <w:b w:val="0"/>
          <w:color w:val="auto"/>
          <w:sz w:val="22"/>
          <w:szCs w:val="18"/>
        </w:rPr>
        <w:t xml:space="preserve">del RTS de autorización, </w:t>
      </w:r>
      <w:r w:rsidR="008408D8" w:rsidRPr="00824926">
        <w:rPr>
          <w:rFonts w:ascii="Calibri" w:hAnsi="Calibri" w:cs="Times New Roman"/>
          <w:b w:val="0"/>
          <w:color w:val="auto"/>
          <w:sz w:val="22"/>
          <w:szCs w:val="18"/>
        </w:rPr>
        <w:t xml:space="preserve">que </w:t>
      </w:r>
      <w:r w:rsidR="00824926" w:rsidRPr="00824926">
        <w:rPr>
          <w:rFonts w:ascii="Calibri" w:hAnsi="Calibri" w:cs="Times New Roman"/>
          <w:b w:val="0"/>
          <w:color w:val="auto"/>
          <w:sz w:val="22"/>
          <w:szCs w:val="18"/>
        </w:rPr>
        <w:t xml:space="preserve">en sus apartados (b) y (e) </w:t>
      </w:r>
      <w:r w:rsidR="008408D8" w:rsidRPr="00824926">
        <w:rPr>
          <w:rFonts w:ascii="Calibri" w:hAnsi="Calibri" w:cs="Times New Roman"/>
          <w:b w:val="0"/>
          <w:color w:val="auto"/>
          <w:sz w:val="22"/>
          <w:szCs w:val="18"/>
        </w:rPr>
        <w:t xml:space="preserve">remite a </w:t>
      </w:r>
      <w:r w:rsidRPr="00824926">
        <w:rPr>
          <w:rFonts w:ascii="Calibri" w:hAnsi="Calibri" w:cs="Times New Roman"/>
          <w:b w:val="0"/>
          <w:color w:val="auto"/>
          <w:sz w:val="22"/>
          <w:szCs w:val="18"/>
        </w:rPr>
        <w:t>los artículos 1</w:t>
      </w:r>
      <w:r w:rsidR="00A40E81">
        <w:rPr>
          <w:rFonts w:ascii="Calibri" w:hAnsi="Calibri" w:cs="Times New Roman"/>
          <w:b w:val="0"/>
          <w:color w:val="auto"/>
          <w:sz w:val="22"/>
          <w:szCs w:val="18"/>
        </w:rPr>
        <w:t xml:space="preserve">, </w:t>
      </w:r>
      <w:r w:rsidR="00F975DC">
        <w:rPr>
          <w:rFonts w:ascii="Calibri" w:hAnsi="Calibri" w:cs="Times New Roman"/>
          <w:b w:val="0"/>
          <w:color w:val="auto"/>
          <w:sz w:val="22"/>
          <w:szCs w:val="18"/>
        </w:rPr>
        <w:t>2</w:t>
      </w:r>
      <w:r w:rsidRPr="00824926">
        <w:rPr>
          <w:rFonts w:ascii="Calibri" w:hAnsi="Calibri" w:cs="Times New Roman"/>
          <w:b w:val="0"/>
          <w:color w:val="auto"/>
          <w:sz w:val="22"/>
          <w:szCs w:val="18"/>
        </w:rPr>
        <w:t>, 3</w:t>
      </w:r>
      <w:r w:rsidR="00B56816" w:rsidRPr="00824926">
        <w:rPr>
          <w:rFonts w:ascii="Calibri" w:hAnsi="Calibri" w:cs="Times New Roman"/>
          <w:b w:val="0"/>
          <w:color w:val="auto"/>
          <w:sz w:val="22"/>
          <w:szCs w:val="18"/>
        </w:rPr>
        <w:t>, 4</w:t>
      </w:r>
      <w:r w:rsidR="008D3990" w:rsidRPr="00824926">
        <w:rPr>
          <w:rFonts w:ascii="Calibri" w:hAnsi="Calibri" w:cs="Times New Roman"/>
          <w:b w:val="0"/>
          <w:color w:val="auto"/>
          <w:sz w:val="22"/>
          <w:szCs w:val="18"/>
        </w:rPr>
        <w:t>,</w:t>
      </w:r>
      <w:r w:rsidR="00B56816" w:rsidRPr="00824926">
        <w:rPr>
          <w:rFonts w:ascii="Calibri" w:hAnsi="Calibri" w:cs="Times New Roman"/>
          <w:b w:val="0"/>
          <w:color w:val="auto"/>
          <w:sz w:val="22"/>
          <w:szCs w:val="18"/>
        </w:rPr>
        <w:t xml:space="preserve"> 6 b), d) y e) y 8 </w:t>
      </w:r>
      <w:r w:rsidR="002A4AA0" w:rsidRPr="00824926">
        <w:rPr>
          <w:rFonts w:ascii="Calibri" w:hAnsi="Calibri" w:cs="Times New Roman"/>
          <w:b w:val="0"/>
          <w:color w:val="auto"/>
          <w:sz w:val="22"/>
          <w:szCs w:val="18"/>
        </w:rPr>
        <w:t xml:space="preserve">de las RTS “specifying the content of the information necessary to carry out the </w:t>
      </w:r>
      <w:r w:rsidR="00104371">
        <w:rPr>
          <w:rFonts w:ascii="Calibri" w:hAnsi="Calibri" w:cs="Times New Roman"/>
          <w:b w:val="0"/>
          <w:color w:val="auto"/>
          <w:sz w:val="22"/>
          <w:szCs w:val="18"/>
        </w:rPr>
        <w:t>assessment</w:t>
      </w:r>
      <w:r w:rsidR="002A4AA0" w:rsidRPr="00824926">
        <w:rPr>
          <w:rFonts w:ascii="Calibri" w:hAnsi="Calibri" w:cs="Times New Roman"/>
          <w:b w:val="0"/>
          <w:color w:val="auto"/>
          <w:sz w:val="22"/>
          <w:szCs w:val="18"/>
        </w:rPr>
        <w:t xml:space="preserve"> of the proposed acquisitio</w:t>
      </w:r>
      <w:r w:rsidR="0000405C" w:rsidRPr="00824926">
        <w:rPr>
          <w:rFonts w:ascii="Calibri" w:hAnsi="Calibri" w:cs="Times New Roman"/>
          <w:b w:val="0"/>
          <w:color w:val="auto"/>
          <w:sz w:val="22"/>
          <w:szCs w:val="18"/>
        </w:rPr>
        <w:t>n</w:t>
      </w:r>
      <w:r w:rsidR="002A4AA0" w:rsidRPr="00824926">
        <w:rPr>
          <w:rFonts w:ascii="Calibri" w:hAnsi="Calibri" w:cs="Times New Roman"/>
          <w:b w:val="0"/>
          <w:color w:val="auto"/>
          <w:sz w:val="22"/>
          <w:szCs w:val="18"/>
        </w:rPr>
        <w:t xml:space="preserve"> of a qualifying holding in a crypto-asset service provider”</w:t>
      </w:r>
      <w:r w:rsidR="009634BD">
        <w:rPr>
          <w:rFonts w:ascii="Calibri" w:hAnsi="Calibri" w:cs="Times New Roman"/>
          <w:b w:val="0"/>
          <w:color w:val="auto"/>
          <w:sz w:val="22"/>
          <w:szCs w:val="18"/>
        </w:rPr>
        <w:t xml:space="preserve"> (</w:t>
      </w:r>
      <w:r w:rsidR="002E7B27">
        <w:rPr>
          <w:rFonts w:ascii="Calibri" w:hAnsi="Calibri" w:cs="Times New Roman"/>
          <w:b w:val="0"/>
          <w:color w:val="auto"/>
          <w:sz w:val="22"/>
          <w:szCs w:val="18"/>
        </w:rPr>
        <w:t xml:space="preserve">en adelante, </w:t>
      </w:r>
      <w:r w:rsidR="009634BD">
        <w:rPr>
          <w:rFonts w:ascii="Calibri" w:hAnsi="Calibri" w:cs="Times New Roman"/>
          <w:b w:val="0"/>
          <w:color w:val="auto"/>
          <w:sz w:val="22"/>
          <w:szCs w:val="18"/>
        </w:rPr>
        <w:t xml:space="preserve">RTS </w:t>
      </w:r>
      <w:r w:rsidR="002E7B27">
        <w:rPr>
          <w:rFonts w:ascii="Calibri" w:hAnsi="Calibri" w:cs="Times New Roman"/>
          <w:b w:val="0"/>
          <w:color w:val="auto"/>
          <w:sz w:val="22"/>
          <w:szCs w:val="18"/>
        </w:rPr>
        <w:t>de</w:t>
      </w:r>
      <w:r w:rsidR="009634BD">
        <w:rPr>
          <w:rFonts w:ascii="Calibri" w:hAnsi="Calibri" w:cs="Times New Roman"/>
          <w:b w:val="0"/>
          <w:color w:val="auto"/>
          <w:sz w:val="22"/>
          <w:szCs w:val="18"/>
        </w:rPr>
        <w:t xml:space="preserve"> socios)</w:t>
      </w:r>
      <w:r w:rsidR="008408D8" w:rsidRPr="00824926">
        <w:rPr>
          <w:rFonts w:ascii="Calibri" w:hAnsi="Calibri" w:cs="Times New Roman"/>
          <w:b w:val="0"/>
          <w:color w:val="auto"/>
          <w:sz w:val="22"/>
          <w:szCs w:val="18"/>
        </w:rPr>
        <w:t>.</w:t>
      </w:r>
    </w:p>
    <w:p w14:paraId="6BF35600" w14:textId="6A47F72D" w:rsidR="00052B16" w:rsidRPr="00824926" w:rsidRDefault="00052B16" w:rsidP="00052B16"/>
    <w:p w14:paraId="713727DF" w14:textId="74048CCA" w:rsidR="00052B16" w:rsidRPr="002D090B" w:rsidRDefault="00052B16" w:rsidP="00052B16">
      <w:pPr>
        <w:pStyle w:val="Vietas1"/>
        <w:numPr>
          <w:ilvl w:val="0"/>
          <w:numId w:val="0"/>
        </w:numPr>
        <w:ind w:left="284" w:hanging="284"/>
        <w:rPr>
          <w:b w:val="0"/>
        </w:rPr>
      </w:pPr>
      <w:r w:rsidRPr="00B92D99">
        <w:rPr>
          <w:color w:val="C00000"/>
        </w:rPr>
        <w:t>1)</w:t>
      </w:r>
      <w:r w:rsidRPr="00B92D99">
        <w:rPr>
          <w:b w:val="0"/>
          <w:color w:val="C00000"/>
        </w:rPr>
        <w:t xml:space="preserve"> </w:t>
      </w:r>
      <w:r w:rsidRPr="00CE14B1">
        <w:rPr>
          <w:b w:val="0"/>
        </w:rPr>
        <w:t xml:space="preserve">En relación </w:t>
      </w:r>
      <w:r w:rsidRPr="006554C8">
        <w:rPr>
          <w:b w:val="0"/>
        </w:rPr>
        <w:t>con cada persona listada en la tabla del apartado 3.</w:t>
      </w:r>
      <w:r w:rsidR="003E5180">
        <w:rPr>
          <w:b w:val="0"/>
        </w:rPr>
        <w:t>1</w:t>
      </w:r>
      <w:r w:rsidRPr="006554C8">
        <w:rPr>
          <w:b w:val="0"/>
        </w:rPr>
        <w:t>.</w:t>
      </w:r>
      <w:r w:rsidR="0086322F">
        <w:rPr>
          <w:b w:val="0"/>
        </w:rPr>
        <w:t>A y B</w:t>
      </w:r>
      <w:r w:rsidRPr="006554C8">
        <w:rPr>
          <w:b w:val="0"/>
        </w:rPr>
        <w:t xml:space="preserve"> con una participación </w:t>
      </w:r>
      <w:r w:rsidR="00EE26AC">
        <w:rPr>
          <w:b w:val="0"/>
        </w:rPr>
        <w:t>cualificada</w:t>
      </w:r>
      <w:r w:rsidRPr="006554C8">
        <w:rPr>
          <w:b w:val="0"/>
        </w:rPr>
        <w:t>, directa o indirecta, que sea una persona jurídica</w:t>
      </w:r>
      <w:r w:rsidRPr="00CE14B1">
        <w:rPr>
          <w:b w:val="0"/>
        </w:rPr>
        <w:t xml:space="preserve"> (en </w:t>
      </w:r>
      <w:r w:rsidRPr="002D090B">
        <w:rPr>
          <w:b w:val="0"/>
        </w:rPr>
        <w:t>adelante la persona jurídica evaluada), proporcione lo siguiente:</w:t>
      </w:r>
    </w:p>
    <w:p w14:paraId="098E2B94" w14:textId="77777777" w:rsidR="00DC4A41" w:rsidRPr="00F22257" w:rsidRDefault="00DC4A41" w:rsidP="0000308E"/>
    <w:p w14:paraId="6C01892D" w14:textId="246B5CDC" w:rsidR="00052B16" w:rsidRPr="00CE14B1" w:rsidRDefault="00052B16" w:rsidP="00052B16">
      <w:pPr>
        <w:pStyle w:val="Vietas1"/>
        <w:ind w:left="709" w:hanging="283"/>
        <w:rPr>
          <w:b w:val="0"/>
        </w:rPr>
      </w:pPr>
      <w:r w:rsidRPr="006F6FE9">
        <w:rPr>
          <w:color w:val="C00000"/>
        </w:rPr>
        <w:t>1.1</w:t>
      </w:r>
      <w:r>
        <w:rPr>
          <w:b w:val="0"/>
        </w:rPr>
        <w:t xml:space="preserve">. </w:t>
      </w:r>
      <w:r w:rsidRPr="00CE14B1">
        <w:rPr>
          <w:b w:val="0"/>
        </w:rPr>
        <w:t>Documentos referidos</w:t>
      </w:r>
      <w:r w:rsidR="009634BD">
        <w:rPr>
          <w:b w:val="0"/>
        </w:rPr>
        <w:t xml:space="preserve"> en el artículo 1 de la RTS </w:t>
      </w:r>
      <w:r w:rsidR="002E7B27">
        <w:rPr>
          <w:b w:val="0"/>
        </w:rPr>
        <w:t>d</w:t>
      </w:r>
      <w:r w:rsidR="009634BD">
        <w:rPr>
          <w:b w:val="0"/>
        </w:rPr>
        <w:t>e socios, es decir, sobre su</w:t>
      </w:r>
      <w:r w:rsidRPr="00CE14B1">
        <w:rPr>
          <w:b w:val="0"/>
        </w:rPr>
        <w:t xml:space="preserve"> la denominación social y nombre comercial de la persona jurídica evaluada, el domicilio de su sede central, así como su dirección postal si fuera diferente, sus datos de contacto y, en su caso, su número de identificación fiscal:</w:t>
      </w:r>
      <w:r w:rsidRPr="00CE14B1">
        <w:t xml:space="preserve"> </w:t>
      </w:r>
    </w:p>
    <w:p w14:paraId="11F8643C" w14:textId="77777777" w:rsidR="00052B16" w:rsidRPr="00CE14B1" w:rsidRDefault="00052B16" w:rsidP="00052B16">
      <w:pPr>
        <w:keepLines/>
        <w:tabs>
          <w:tab w:val="center" w:pos="1800"/>
          <w:tab w:val="left" w:pos="2160"/>
          <w:tab w:val="left" w:pos="2700"/>
          <w:tab w:val="left" w:pos="3828"/>
        </w:tabs>
        <w:spacing w:line="240" w:lineRule="auto"/>
        <w:ind w:left="1276" w:hanging="567"/>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Pr="00CE14B1">
        <w:rPr>
          <w:b/>
          <w:bCs/>
          <w:color w:val="FF9900"/>
        </w:rPr>
        <w:t xml:space="preserve"> </w:t>
      </w:r>
      <w:r w:rsidRPr="00CE14B1">
        <w:t>Proporcione la información</w:t>
      </w:r>
      <w:r>
        <w:t xml:space="preserve"> solicitada</w:t>
      </w:r>
      <w:r w:rsidRPr="00CE14B1">
        <w:t xml:space="preserve"> y relacione los documentos que se adjuntan, en su caso: </w:t>
      </w:r>
    </w:p>
    <w:tbl>
      <w:tblPr>
        <w:tblW w:w="8647"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7"/>
      </w:tblGrid>
      <w:tr w:rsidR="00052B16" w:rsidRPr="00CE14B1" w14:paraId="610162D5" w14:textId="77777777" w:rsidTr="006E4505">
        <w:trPr>
          <w:trHeight w:val="971"/>
        </w:trPr>
        <w:tc>
          <w:tcPr>
            <w:tcW w:w="5000" w:type="pct"/>
          </w:tcPr>
          <w:p w14:paraId="012A0008" w14:textId="77777777" w:rsidR="00052B16" w:rsidRPr="00CE14B1" w:rsidRDefault="00052B16" w:rsidP="006E4505">
            <w:pPr>
              <w:pStyle w:val="Vietas1"/>
              <w:tabs>
                <w:tab w:val="clear" w:pos="8280"/>
                <w:tab w:val="num" w:pos="497"/>
              </w:tabs>
              <w:spacing w:before="0"/>
              <w:ind w:left="497" w:hanging="426"/>
            </w:pPr>
            <w:r w:rsidRPr="00CE14B1">
              <w:rPr>
                <w:b w:val="0"/>
              </w:rPr>
              <w:t>Datos de la persona jurídica evaluada:</w:t>
            </w:r>
          </w:p>
          <w:tbl>
            <w:tblPr>
              <w:tblStyle w:val="Tablaconcuadrcula"/>
              <w:tblW w:w="7513" w:type="dxa"/>
              <w:tblInd w:w="492" w:type="dxa"/>
              <w:tblLook w:val="04A0" w:firstRow="1" w:lastRow="0" w:firstColumn="1" w:lastColumn="0" w:noHBand="0" w:noVBand="1"/>
            </w:tblPr>
            <w:tblGrid>
              <w:gridCol w:w="3118"/>
              <w:gridCol w:w="1135"/>
              <w:gridCol w:w="3260"/>
            </w:tblGrid>
            <w:tr w:rsidR="00052B16" w:rsidRPr="00CE14B1" w14:paraId="69F2233C" w14:textId="77777777" w:rsidTr="006E4505">
              <w:tc>
                <w:tcPr>
                  <w:tcW w:w="3118" w:type="dxa"/>
                  <w:tcBorders>
                    <w:top w:val="single" w:sz="4" w:space="0" w:color="auto"/>
                    <w:left w:val="single" w:sz="4" w:space="0" w:color="auto"/>
                    <w:bottom w:val="single" w:sz="4" w:space="0" w:color="auto"/>
                    <w:right w:val="single" w:sz="4" w:space="0" w:color="auto"/>
                  </w:tcBorders>
                  <w:hideMark/>
                </w:tcPr>
                <w:p w14:paraId="434FE928" w14:textId="45D629E8" w:rsidR="00052B16" w:rsidRPr="00CE14B1" w:rsidRDefault="00802E55" w:rsidP="006E4505">
                  <w:pPr>
                    <w:rPr>
                      <w:rFonts w:cs="Calibri"/>
                    </w:rPr>
                  </w:pPr>
                  <w:r>
                    <w:rPr>
                      <w:rFonts w:cs="Calibri"/>
                    </w:rPr>
                    <w:t>Denominación social</w:t>
                  </w:r>
                  <w:r w:rsidR="009634BD">
                    <w:rPr>
                      <w:rFonts w:cs="Calibri"/>
                    </w:rPr>
                    <w:t>:</w:t>
                  </w:r>
                </w:p>
              </w:tc>
              <w:tc>
                <w:tcPr>
                  <w:tcW w:w="4395" w:type="dxa"/>
                  <w:gridSpan w:val="2"/>
                  <w:tcBorders>
                    <w:top w:val="single" w:sz="4" w:space="0" w:color="auto"/>
                    <w:left w:val="single" w:sz="4" w:space="0" w:color="auto"/>
                    <w:bottom w:val="single" w:sz="4" w:space="0" w:color="auto"/>
                    <w:right w:val="single" w:sz="4" w:space="0" w:color="auto"/>
                  </w:tcBorders>
                </w:tcPr>
                <w:p w14:paraId="6BB06A7D" w14:textId="77777777" w:rsidR="00052B16" w:rsidRPr="00CE14B1" w:rsidRDefault="00052B16" w:rsidP="006E4505">
                  <w:pPr>
                    <w:rPr>
                      <w:rFonts w:cs="Calibri"/>
                    </w:rPr>
                  </w:pPr>
                </w:p>
              </w:tc>
            </w:tr>
            <w:tr w:rsidR="00052B16" w:rsidRPr="00CE14B1" w14:paraId="31CA3A2F" w14:textId="77777777" w:rsidTr="000A4278">
              <w:tc>
                <w:tcPr>
                  <w:tcW w:w="3118" w:type="dxa"/>
                  <w:tcBorders>
                    <w:top w:val="single" w:sz="4" w:space="0" w:color="auto"/>
                    <w:left w:val="single" w:sz="4" w:space="0" w:color="auto"/>
                    <w:bottom w:val="single" w:sz="4" w:space="0" w:color="auto"/>
                    <w:right w:val="single" w:sz="4" w:space="0" w:color="auto"/>
                  </w:tcBorders>
                </w:tcPr>
                <w:p w14:paraId="093EAF4F" w14:textId="441275C8" w:rsidR="00052B16" w:rsidRPr="00CE14B1" w:rsidRDefault="00802E55" w:rsidP="006E4505">
                  <w:pPr>
                    <w:rPr>
                      <w:rFonts w:cs="Calibri"/>
                    </w:rPr>
                  </w:pPr>
                  <w:r>
                    <w:rPr>
                      <w:rFonts w:cs="Calibri"/>
                    </w:rPr>
                    <w:t>Forma Jurídica</w:t>
                  </w:r>
                  <w:r w:rsidR="009634BD">
                    <w:rPr>
                      <w:rFonts w:cs="Calibri"/>
                    </w:rPr>
                    <w:t xml:space="preserve"> (*)</w:t>
                  </w:r>
                  <w:r>
                    <w:rPr>
                      <w:rFonts w:cs="Calibri"/>
                    </w:rPr>
                    <w:t>:</w:t>
                  </w:r>
                </w:p>
              </w:tc>
              <w:tc>
                <w:tcPr>
                  <w:tcW w:w="4395" w:type="dxa"/>
                  <w:gridSpan w:val="2"/>
                  <w:tcBorders>
                    <w:top w:val="single" w:sz="4" w:space="0" w:color="auto"/>
                    <w:left w:val="single" w:sz="4" w:space="0" w:color="auto"/>
                    <w:bottom w:val="single" w:sz="4" w:space="0" w:color="auto"/>
                    <w:right w:val="single" w:sz="4" w:space="0" w:color="auto"/>
                  </w:tcBorders>
                </w:tcPr>
                <w:p w14:paraId="44D81C80" w14:textId="77777777" w:rsidR="00052B16" w:rsidRPr="00CE14B1" w:rsidRDefault="00052B16" w:rsidP="006E4505">
                  <w:pPr>
                    <w:rPr>
                      <w:rStyle w:val="SombreadoRelleno"/>
                      <w:rFonts w:cs="Calibri"/>
                      <w:sz w:val="22"/>
                    </w:rPr>
                  </w:pPr>
                </w:p>
              </w:tc>
            </w:tr>
            <w:tr w:rsidR="0062752C" w:rsidRPr="00CE14B1" w14:paraId="07B52D3E" w14:textId="77777777" w:rsidTr="006E4505">
              <w:tc>
                <w:tcPr>
                  <w:tcW w:w="3118" w:type="dxa"/>
                  <w:tcBorders>
                    <w:top w:val="single" w:sz="4" w:space="0" w:color="auto"/>
                    <w:left w:val="single" w:sz="4" w:space="0" w:color="auto"/>
                    <w:bottom w:val="single" w:sz="4" w:space="0" w:color="auto"/>
                    <w:right w:val="single" w:sz="4" w:space="0" w:color="auto"/>
                  </w:tcBorders>
                </w:tcPr>
                <w:p w14:paraId="7A2D0244" w14:textId="133D64F5" w:rsidR="0062752C" w:rsidRPr="00CE14B1" w:rsidRDefault="009634BD" w:rsidP="006E4505">
                  <w:pPr>
                    <w:rPr>
                      <w:rFonts w:cs="Calibri"/>
                    </w:rPr>
                  </w:pPr>
                  <w:r>
                    <w:rPr>
                      <w:rFonts w:cs="Calibri"/>
                    </w:rPr>
                    <w:t>Registrada en:</w:t>
                  </w:r>
                </w:p>
              </w:tc>
              <w:tc>
                <w:tcPr>
                  <w:tcW w:w="4395" w:type="dxa"/>
                  <w:gridSpan w:val="2"/>
                  <w:tcBorders>
                    <w:top w:val="single" w:sz="4" w:space="0" w:color="auto"/>
                    <w:left w:val="single" w:sz="4" w:space="0" w:color="auto"/>
                    <w:bottom w:val="single" w:sz="4" w:space="0" w:color="auto"/>
                    <w:right w:val="single" w:sz="4" w:space="0" w:color="auto"/>
                  </w:tcBorders>
                </w:tcPr>
                <w:p w14:paraId="2BBCDE9E" w14:textId="77777777" w:rsidR="0062752C" w:rsidRPr="00CE14B1" w:rsidRDefault="0062752C" w:rsidP="006E4505">
                  <w:pPr>
                    <w:rPr>
                      <w:rStyle w:val="SombreadoRelleno"/>
                      <w:rFonts w:cs="Calibri"/>
                      <w:sz w:val="22"/>
                    </w:rPr>
                  </w:pPr>
                </w:p>
              </w:tc>
            </w:tr>
            <w:tr w:rsidR="00052B16" w:rsidRPr="00CE14B1" w14:paraId="00F9A91F" w14:textId="77777777" w:rsidTr="006E4505">
              <w:tc>
                <w:tcPr>
                  <w:tcW w:w="3118" w:type="dxa"/>
                  <w:tcBorders>
                    <w:top w:val="single" w:sz="4" w:space="0" w:color="auto"/>
                    <w:left w:val="single" w:sz="4" w:space="0" w:color="auto"/>
                    <w:bottom w:val="single" w:sz="4" w:space="0" w:color="auto"/>
                    <w:right w:val="single" w:sz="4" w:space="0" w:color="auto"/>
                  </w:tcBorders>
                  <w:hideMark/>
                </w:tcPr>
                <w:p w14:paraId="3626F531" w14:textId="77777777" w:rsidR="00052B16" w:rsidRPr="00CE14B1" w:rsidRDefault="00052B16" w:rsidP="006E4505">
                  <w:pPr>
                    <w:rPr>
                      <w:rFonts w:cs="Calibri"/>
                    </w:rPr>
                  </w:pPr>
                  <w:r w:rsidRPr="00CE14B1">
                    <w:rPr>
                      <w:rFonts w:cs="Calibri"/>
                    </w:rPr>
                    <w:t>Domicilio social:</w:t>
                  </w:r>
                </w:p>
              </w:tc>
              <w:tc>
                <w:tcPr>
                  <w:tcW w:w="4395" w:type="dxa"/>
                  <w:gridSpan w:val="2"/>
                  <w:tcBorders>
                    <w:top w:val="single" w:sz="4" w:space="0" w:color="auto"/>
                    <w:left w:val="single" w:sz="4" w:space="0" w:color="auto"/>
                    <w:bottom w:val="single" w:sz="4" w:space="0" w:color="auto"/>
                    <w:right w:val="single" w:sz="4" w:space="0" w:color="auto"/>
                  </w:tcBorders>
                </w:tcPr>
                <w:p w14:paraId="0F9923A8" w14:textId="77777777" w:rsidR="00052B16" w:rsidRPr="00CE14B1" w:rsidRDefault="00052B16" w:rsidP="006E4505">
                  <w:pPr>
                    <w:rPr>
                      <w:rStyle w:val="SombreadoRelleno"/>
                      <w:rFonts w:cs="Calibri"/>
                      <w:sz w:val="22"/>
                    </w:rPr>
                  </w:pPr>
                </w:p>
              </w:tc>
            </w:tr>
            <w:tr w:rsidR="00052B16" w:rsidRPr="00CE14B1" w14:paraId="589E6C49" w14:textId="77777777" w:rsidTr="006E4505">
              <w:tc>
                <w:tcPr>
                  <w:tcW w:w="3118" w:type="dxa"/>
                  <w:tcBorders>
                    <w:top w:val="single" w:sz="4" w:space="0" w:color="auto"/>
                    <w:left w:val="single" w:sz="4" w:space="0" w:color="auto"/>
                    <w:bottom w:val="single" w:sz="4" w:space="0" w:color="auto"/>
                    <w:right w:val="single" w:sz="4" w:space="0" w:color="auto"/>
                  </w:tcBorders>
                </w:tcPr>
                <w:p w14:paraId="04D9A983" w14:textId="77777777" w:rsidR="00052B16" w:rsidRPr="00CE14B1" w:rsidRDefault="00052B16" w:rsidP="006E4505">
                  <w:pPr>
                    <w:rPr>
                      <w:rFonts w:cs="Calibri"/>
                    </w:rPr>
                  </w:pPr>
                  <w:r w:rsidRPr="00CE14B1">
                    <w:rPr>
                      <w:rFonts w:cs="Calibri"/>
                    </w:rPr>
                    <w:t>Dirección postal (si es diferente)</w:t>
                  </w:r>
                </w:p>
              </w:tc>
              <w:tc>
                <w:tcPr>
                  <w:tcW w:w="4395" w:type="dxa"/>
                  <w:gridSpan w:val="2"/>
                  <w:tcBorders>
                    <w:top w:val="single" w:sz="4" w:space="0" w:color="auto"/>
                    <w:left w:val="single" w:sz="4" w:space="0" w:color="auto"/>
                    <w:bottom w:val="single" w:sz="4" w:space="0" w:color="auto"/>
                    <w:right w:val="single" w:sz="4" w:space="0" w:color="auto"/>
                  </w:tcBorders>
                </w:tcPr>
                <w:p w14:paraId="2D48B041" w14:textId="77777777" w:rsidR="00052B16" w:rsidRPr="00CE14B1" w:rsidRDefault="00052B16" w:rsidP="006E4505">
                  <w:pPr>
                    <w:rPr>
                      <w:rStyle w:val="SombreadoRelleno"/>
                      <w:rFonts w:cs="Calibri"/>
                      <w:sz w:val="22"/>
                    </w:rPr>
                  </w:pPr>
                </w:p>
              </w:tc>
            </w:tr>
            <w:tr w:rsidR="009634BD" w:rsidRPr="00CE14B1" w14:paraId="610EF77F" w14:textId="77777777" w:rsidTr="006E4505">
              <w:tc>
                <w:tcPr>
                  <w:tcW w:w="3118" w:type="dxa"/>
                  <w:tcBorders>
                    <w:top w:val="single" w:sz="4" w:space="0" w:color="auto"/>
                    <w:left w:val="single" w:sz="4" w:space="0" w:color="auto"/>
                    <w:bottom w:val="single" w:sz="4" w:space="0" w:color="auto"/>
                    <w:right w:val="single" w:sz="4" w:space="0" w:color="auto"/>
                  </w:tcBorders>
                </w:tcPr>
                <w:p w14:paraId="007DB194" w14:textId="7B073217" w:rsidR="009634BD" w:rsidRPr="00CE14B1" w:rsidRDefault="009634BD" w:rsidP="006E4505">
                  <w:pPr>
                    <w:rPr>
                      <w:rFonts w:cs="Calibri"/>
                    </w:rPr>
                  </w:pPr>
                  <w:r>
                    <w:rPr>
                      <w:rFonts w:cs="Calibri"/>
                    </w:rPr>
                    <w:t>Actividad empresarial:</w:t>
                  </w:r>
                </w:p>
              </w:tc>
              <w:tc>
                <w:tcPr>
                  <w:tcW w:w="4395" w:type="dxa"/>
                  <w:gridSpan w:val="2"/>
                  <w:tcBorders>
                    <w:top w:val="single" w:sz="4" w:space="0" w:color="auto"/>
                    <w:left w:val="single" w:sz="4" w:space="0" w:color="auto"/>
                    <w:bottom w:val="single" w:sz="4" w:space="0" w:color="auto"/>
                    <w:right w:val="single" w:sz="4" w:space="0" w:color="auto"/>
                  </w:tcBorders>
                </w:tcPr>
                <w:p w14:paraId="71122B2B" w14:textId="77777777" w:rsidR="009634BD" w:rsidRPr="00CE14B1" w:rsidRDefault="009634BD" w:rsidP="006E4505">
                  <w:pPr>
                    <w:rPr>
                      <w:rStyle w:val="SombreadoRelleno"/>
                      <w:rFonts w:cs="Calibri"/>
                      <w:sz w:val="22"/>
                    </w:rPr>
                  </w:pPr>
                </w:p>
              </w:tc>
            </w:tr>
            <w:tr w:rsidR="00E917D8" w:rsidRPr="00E917D8" w14:paraId="2C52ADE3" w14:textId="77777777" w:rsidTr="006E4505">
              <w:tc>
                <w:tcPr>
                  <w:tcW w:w="3118" w:type="dxa"/>
                  <w:tcBorders>
                    <w:top w:val="single" w:sz="4" w:space="0" w:color="auto"/>
                    <w:left w:val="single" w:sz="4" w:space="0" w:color="auto"/>
                    <w:bottom w:val="single" w:sz="4" w:space="0" w:color="auto"/>
                    <w:right w:val="single" w:sz="4" w:space="0" w:color="auto"/>
                  </w:tcBorders>
                </w:tcPr>
                <w:p w14:paraId="4149D9CF" w14:textId="4807FB8E" w:rsidR="00E917D8" w:rsidRPr="00E917D8" w:rsidRDefault="00E917D8" w:rsidP="006E4505">
                  <w:pPr>
                    <w:rPr>
                      <w:rFonts w:cs="Calibri"/>
                    </w:rPr>
                  </w:pPr>
                  <w:r w:rsidRPr="000A4278">
                    <w:rPr>
                      <w:rFonts w:cs="Calibri"/>
                    </w:rPr>
                    <w:t xml:space="preserve">Es una entidad obligada bajo el artículo 2 de la </w:t>
                  </w:r>
                  <w:r>
                    <w:rPr>
                      <w:rFonts w:cs="Calibri"/>
                    </w:rPr>
                    <w:t>Directiva</w:t>
                  </w:r>
                  <w:r w:rsidRPr="00E917D8">
                    <w:rPr>
                      <w:rFonts w:cs="Calibri"/>
                    </w:rPr>
                    <w:t xml:space="preserve"> (U</w:t>
                  </w:r>
                  <w:r>
                    <w:rPr>
                      <w:rFonts w:cs="Calibri"/>
                    </w:rPr>
                    <w:t>E</w:t>
                  </w:r>
                  <w:r w:rsidRPr="00E917D8">
                    <w:rPr>
                      <w:rFonts w:cs="Calibri"/>
                    </w:rPr>
                    <w:t>) 2015/849</w:t>
                  </w:r>
                  <w:r>
                    <w:rPr>
                      <w:rFonts w:cs="Calibri"/>
                    </w:rPr>
                    <w:t xml:space="preserve"> (Si/No):</w:t>
                  </w:r>
                </w:p>
              </w:tc>
              <w:tc>
                <w:tcPr>
                  <w:tcW w:w="4395" w:type="dxa"/>
                  <w:gridSpan w:val="2"/>
                  <w:tcBorders>
                    <w:top w:val="single" w:sz="4" w:space="0" w:color="auto"/>
                    <w:left w:val="single" w:sz="4" w:space="0" w:color="auto"/>
                    <w:bottom w:val="single" w:sz="4" w:space="0" w:color="auto"/>
                    <w:right w:val="single" w:sz="4" w:space="0" w:color="auto"/>
                  </w:tcBorders>
                </w:tcPr>
                <w:p w14:paraId="4935B44C" w14:textId="77777777" w:rsidR="00E917D8" w:rsidRPr="00E917D8" w:rsidRDefault="00E917D8" w:rsidP="006E4505">
                  <w:pPr>
                    <w:rPr>
                      <w:rStyle w:val="SombreadoRelleno"/>
                      <w:rFonts w:cs="Calibri"/>
                      <w:sz w:val="22"/>
                    </w:rPr>
                  </w:pPr>
                </w:p>
              </w:tc>
            </w:tr>
            <w:tr w:rsidR="00052B16" w:rsidRPr="00CE14B1" w14:paraId="47D407B2" w14:textId="77777777" w:rsidTr="006E4505">
              <w:tc>
                <w:tcPr>
                  <w:tcW w:w="3118" w:type="dxa"/>
                  <w:vMerge w:val="restart"/>
                  <w:tcBorders>
                    <w:top w:val="single" w:sz="4" w:space="0" w:color="auto"/>
                    <w:left w:val="single" w:sz="4" w:space="0" w:color="auto"/>
                    <w:right w:val="single" w:sz="4" w:space="0" w:color="auto"/>
                  </w:tcBorders>
                  <w:shd w:val="clear" w:color="auto" w:fill="auto"/>
                </w:tcPr>
                <w:p w14:paraId="50AD0FB0" w14:textId="21C1975C" w:rsidR="00052B16" w:rsidRPr="00CE14B1" w:rsidRDefault="00052B16" w:rsidP="006E4505">
                  <w:pPr>
                    <w:rPr>
                      <w:rFonts w:cs="Calibri"/>
                    </w:rPr>
                  </w:pPr>
                  <w:r w:rsidRPr="00CE14B1">
                    <w:rPr>
                      <w:rFonts w:cs="Calibri"/>
                    </w:rPr>
                    <w:t>Datos de contacto</w:t>
                  </w:r>
                  <w:r w:rsidR="0062752C">
                    <w:rPr>
                      <w:rFonts w:cs="Calibri"/>
                    </w:rPr>
                    <w:t xml:space="preserve"> de la persona jurídica evaluada</w:t>
                  </w:r>
                </w:p>
              </w:tc>
              <w:tc>
                <w:tcPr>
                  <w:tcW w:w="1135" w:type="dxa"/>
                  <w:vMerge w:val="restart"/>
                  <w:tcBorders>
                    <w:top w:val="single" w:sz="4" w:space="0" w:color="auto"/>
                    <w:left w:val="single" w:sz="4" w:space="0" w:color="auto"/>
                    <w:right w:val="single" w:sz="4" w:space="0" w:color="auto"/>
                  </w:tcBorders>
                  <w:shd w:val="clear" w:color="auto" w:fill="auto"/>
                </w:tcPr>
                <w:p w14:paraId="1A3FA8F5" w14:textId="77777777" w:rsidR="00052B16" w:rsidRPr="00CE14B1" w:rsidRDefault="00052B16" w:rsidP="006E4505">
                  <w:pPr>
                    <w:rPr>
                      <w:rStyle w:val="SombreadoRelleno"/>
                      <w:rFonts w:cs="Calibri"/>
                      <w:sz w:val="22"/>
                    </w:rPr>
                  </w:pPr>
                  <w:r w:rsidRPr="00CE14B1">
                    <w:rPr>
                      <w:rFonts w:cs="Calibri"/>
                    </w:rPr>
                    <w:t>Nombre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418690" w14:textId="77777777" w:rsidR="00052B16" w:rsidRPr="00CE14B1" w:rsidRDefault="00052B16" w:rsidP="006E4505">
                  <w:pPr>
                    <w:rPr>
                      <w:rFonts w:cs="Calibri"/>
                    </w:rPr>
                  </w:pPr>
                  <w:r w:rsidRPr="00CE14B1">
                    <w:rPr>
                      <w:rFonts w:cs="Calibri"/>
                    </w:rPr>
                    <w:t>Cargo que ocupa:</w:t>
                  </w:r>
                </w:p>
              </w:tc>
            </w:tr>
            <w:tr w:rsidR="00052B16" w:rsidRPr="00CE14B1" w14:paraId="4AAD4FE0" w14:textId="77777777" w:rsidTr="006E4505">
              <w:tc>
                <w:tcPr>
                  <w:tcW w:w="3118" w:type="dxa"/>
                  <w:vMerge/>
                  <w:tcBorders>
                    <w:left w:val="single" w:sz="4" w:space="0" w:color="auto"/>
                    <w:right w:val="single" w:sz="4" w:space="0" w:color="auto"/>
                  </w:tcBorders>
                  <w:shd w:val="clear" w:color="auto" w:fill="auto"/>
                </w:tcPr>
                <w:p w14:paraId="2C381926" w14:textId="77777777" w:rsidR="00052B16" w:rsidRPr="00CE14B1" w:rsidRDefault="00052B16" w:rsidP="006E4505">
                  <w:pPr>
                    <w:rPr>
                      <w:rFonts w:cs="Calibri"/>
                    </w:rPr>
                  </w:pPr>
                </w:p>
              </w:tc>
              <w:tc>
                <w:tcPr>
                  <w:tcW w:w="1135" w:type="dxa"/>
                  <w:vMerge/>
                  <w:tcBorders>
                    <w:left w:val="single" w:sz="4" w:space="0" w:color="auto"/>
                    <w:right w:val="single" w:sz="4" w:space="0" w:color="auto"/>
                  </w:tcBorders>
                  <w:shd w:val="clear" w:color="auto" w:fill="auto"/>
                </w:tcPr>
                <w:p w14:paraId="7F298657" w14:textId="77777777" w:rsidR="00052B16" w:rsidRPr="00CE14B1" w:rsidRDefault="00052B16" w:rsidP="006E4505">
                  <w:pPr>
                    <w:rPr>
                      <w:rStyle w:val="SombreadoRelleno"/>
                      <w:rFonts w:cs="Calibri"/>
                      <w:sz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13B901" w14:textId="1AD86AC8" w:rsidR="00052B16" w:rsidRPr="00CE14B1" w:rsidRDefault="00052B16" w:rsidP="006E4505">
                  <w:pPr>
                    <w:rPr>
                      <w:rFonts w:cs="Calibri"/>
                    </w:rPr>
                  </w:pPr>
                </w:p>
              </w:tc>
            </w:tr>
            <w:tr w:rsidR="00052B16" w:rsidRPr="00CE14B1" w14:paraId="23A23976" w14:textId="77777777" w:rsidTr="006E4505">
              <w:tc>
                <w:tcPr>
                  <w:tcW w:w="3118" w:type="dxa"/>
                  <w:vMerge/>
                  <w:tcBorders>
                    <w:left w:val="single" w:sz="4" w:space="0" w:color="auto"/>
                    <w:right w:val="single" w:sz="4" w:space="0" w:color="auto"/>
                  </w:tcBorders>
                  <w:shd w:val="clear" w:color="auto" w:fill="auto"/>
                </w:tcPr>
                <w:p w14:paraId="75DE2F98" w14:textId="77777777" w:rsidR="00052B16" w:rsidRPr="00CE14B1" w:rsidRDefault="00052B16" w:rsidP="006E4505">
                  <w:pPr>
                    <w:rPr>
                      <w:rFonts w:cs="Calibri"/>
                    </w:rPr>
                  </w:pPr>
                </w:p>
              </w:tc>
              <w:tc>
                <w:tcPr>
                  <w:tcW w:w="1135" w:type="dxa"/>
                  <w:vMerge/>
                  <w:tcBorders>
                    <w:left w:val="single" w:sz="4" w:space="0" w:color="auto"/>
                    <w:right w:val="single" w:sz="4" w:space="0" w:color="auto"/>
                  </w:tcBorders>
                  <w:shd w:val="clear" w:color="auto" w:fill="auto"/>
                </w:tcPr>
                <w:p w14:paraId="67D4D7A6" w14:textId="77777777" w:rsidR="00052B16" w:rsidRPr="00CE14B1" w:rsidRDefault="00052B16" w:rsidP="006E4505">
                  <w:pPr>
                    <w:rPr>
                      <w:rStyle w:val="SombreadoRelleno"/>
                      <w:rFonts w:cs="Calibri"/>
                      <w:sz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61D7D7" w14:textId="77777777" w:rsidR="00052B16" w:rsidRPr="00CE14B1" w:rsidRDefault="00052B16" w:rsidP="006E4505">
                  <w:pPr>
                    <w:rPr>
                      <w:rFonts w:cs="Calibri"/>
                    </w:rPr>
                  </w:pPr>
                  <w:r w:rsidRPr="00CE14B1">
                    <w:rPr>
                      <w:rFonts w:cs="Calibri"/>
                    </w:rPr>
                    <w:t>Teléfono de contacto:</w:t>
                  </w:r>
                </w:p>
              </w:tc>
            </w:tr>
            <w:tr w:rsidR="00052B16" w:rsidRPr="00CE14B1" w14:paraId="18957D4C" w14:textId="77777777" w:rsidTr="006E4505">
              <w:tc>
                <w:tcPr>
                  <w:tcW w:w="3118" w:type="dxa"/>
                  <w:vMerge/>
                  <w:tcBorders>
                    <w:left w:val="single" w:sz="4" w:space="0" w:color="auto"/>
                    <w:bottom w:val="single" w:sz="4" w:space="0" w:color="auto"/>
                    <w:right w:val="single" w:sz="4" w:space="0" w:color="auto"/>
                  </w:tcBorders>
                  <w:shd w:val="clear" w:color="auto" w:fill="auto"/>
                </w:tcPr>
                <w:p w14:paraId="21831C24" w14:textId="77777777" w:rsidR="00052B16" w:rsidRPr="00CE14B1" w:rsidRDefault="00052B16" w:rsidP="006E4505">
                  <w:pPr>
                    <w:rPr>
                      <w:rFonts w:cs="Calibri"/>
                    </w:rPr>
                  </w:pPr>
                </w:p>
              </w:tc>
              <w:tc>
                <w:tcPr>
                  <w:tcW w:w="1135" w:type="dxa"/>
                  <w:vMerge/>
                  <w:tcBorders>
                    <w:left w:val="single" w:sz="4" w:space="0" w:color="auto"/>
                    <w:bottom w:val="single" w:sz="4" w:space="0" w:color="auto"/>
                    <w:right w:val="single" w:sz="4" w:space="0" w:color="auto"/>
                  </w:tcBorders>
                  <w:shd w:val="clear" w:color="auto" w:fill="auto"/>
                </w:tcPr>
                <w:p w14:paraId="3DDB545D" w14:textId="77777777" w:rsidR="00052B16" w:rsidRPr="00CE14B1" w:rsidRDefault="00052B16" w:rsidP="006E4505">
                  <w:pPr>
                    <w:rPr>
                      <w:rStyle w:val="SombreadoRelleno"/>
                      <w:rFonts w:cs="Calibri"/>
                      <w:sz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4051F9" w14:textId="77777777" w:rsidR="00052B16" w:rsidRPr="00CE14B1" w:rsidRDefault="00052B16" w:rsidP="006E4505">
                  <w:pPr>
                    <w:rPr>
                      <w:rFonts w:cs="Calibri"/>
                    </w:rPr>
                  </w:pPr>
                  <w:r w:rsidRPr="00CE14B1">
                    <w:rPr>
                      <w:rFonts w:cs="Calibri"/>
                    </w:rPr>
                    <w:t>Email:</w:t>
                  </w:r>
                </w:p>
              </w:tc>
            </w:tr>
          </w:tbl>
          <w:p w14:paraId="39F49D28" w14:textId="70644095" w:rsidR="00052B16" w:rsidRPr="00CE14B1" w:rsidRDefault="00052B16" w:rsidP="006E4505">
            <w:pPr>
              <w:pStyle w:val="Vietas1"/>
              <w:tabs>
                <w:tab w:val="clear" w:pos="8280"/>
                <w:tab w:val="num" w:pos="497"/>
              </w:tabs>
              <w:spacing w:before="0"/>
              <w:ind w:left="497" w:hanging="426"/>
              <w:rPr>
                <w:b w:val="0"/>
              </w:rPr>
            </w:pPr>
            <w:r w:rsidRPr="00CE14B1">
              <w:rPr>
                <w:b w:val="0"/>
              </w:rPr>
              <w:t>Documentos adjuntos</w:t>
            </w:r>
            <w:r w:rsidR="009634BD">
              <w:rPr>
                <w:b w:val="0"/>
              </w:rPr>
              <w:t xml:space="preserve"> (nombre del documento y breve explicación del contenido)</w:t>
            </w:r>
            <w:r w:rsidRPr="00CE14B1">
              <w:rPr>
                <w:b w:val="0"/>
              </w:rPr>
              <w:t>:</w:t>
            </w:r>
          </w:p>
          <w:tbl>
            <w:tblPr>
              <w:tblStyle w:val="Tablaconcuadrcula"/>
              <w:tblW w:w="0" w:type="auto"/>
              <w:tblInd w:w="492" w:type="dxa"/>
              <w:tblLook w:val="04A0" w:firstRow="1" w:lastRow="0" w:firstColumn="1" w:lastColumn="0" w:noHBand="0" w:noVBand="1"/>
            </w:tblPr>
            <w:tblGrid>
              <w:gridCol w:w="7509"/>
            </w:tblGrid>
            <w:tr w:rsidR="00052B16" w:rsidRPr="00CE14B1" w14:paraId="15D07AC8" w14:textId="77777777" w:rsidTr="006E4505">
              <w:trPr>
                <w:trHeight w:val="315"/>
              </w:trPr>
              <w:tc>
                <w:tcPr>
                  <w:tcW w:w="7509" w:type="dxa"/>
                </w:tcPr>
                <w:p w14:paraId="783DEB7C" w14:textId="77777777" w:rsidR="00052B16" w:rsidRPr="00CE14B1" w:rsidRDefault="00052B16" w:rsidP="006E4505">
                  <w:pPr>
                    <w:pStyle w:val="TextoTablaRellenarUsuario"/>
                    <w:spacing w:after="120"/>
                    <w:rPr>
                      <w:lang w:val="es-ES"/>
                    </w:rPr>
                  </w:pPr>
                </w:p>
                <w:p w14:paraId="7A7FD9B9" w14:textId="77777777" w:rsidR="00052B16" w:rsidRPr="00CE14B1" w:rsidRDefault="00052B16" w:rsidP="006E4505">
                  <w:pPr>
                    <w:pStyle w:val="TextoTablaRellenarUsuario"/>
                    <w:spacing w:after="120"/>
                    <w:rPr>
                      <w:lang w:val="es-ES"/>
                    </w:rPr>
                  </w:pPr>
                </w:p>
              </w:tc>
            </w:tr>
          </w:tbl>
          <w:p w14:paraId="7A0305C5" w14:textId="6A1FB485" w:rsidR="00052B16" w:rsidRPr="00CE14B1" w:rsidRDefault="009634BD" w:rsidP="006E4505">
            <w:pPr>
              <w:pStyle w:val="TextoTablaRellenarUsuario"/>
              <w:tabs>
                <w:tab w:val="left" w:pos="5056"/>
              </w:tabs>
              <w:spacing w:after="120"/>
              <w:rPr>
                <w:lang w:val="es-ES"/>
              </w:rPr>
            </w:pPr>
            <w:r w:rsidRPr="000A4278">
              <w:rPr>
                <w:rFonts w:cs="Calibri"/>
                <w:lang w:val="es-ES"/>
              </w:rPr>
              <w:t xml:space="preserve">(*) si no se trata de una </w:t>
            </w:r>
            <w:r>
              <w:rPr>
                <w:rFonts w:cs="Calibri"/>
                <w:lang w:val="es-ES"/>
              </w:rPr>
              <w:t>forma jurídica española, según exige el artículo 1 .</w:t>
            </w:r>
            <w:proofErr w:type="gramStart"/>
            <w:r>
              <w:rPr>
                <w:rFonts w:cs="Calibri"/>
                <w:lang w:val="es-ES"/>
              </w:rPr>
              <w:t>2.(</w:t>
            </w:r>
            <w:proofErr w:type="gramEnd"/>
            <w:r>
              <w:rPr>
                <w:rFonts w:cs="Calibri"/>
                <w:lang w:val="es-ES"/>
              </w:rPr>
              <w:t>g) del RTS de socios, explicación y d</w:t>
            </w:r>
            <w:r w:rsidRPr="009634BD">
              <w:rPr>
                <w:rFonts w:cs="Calibri"/>
                <w:lang w:val="es-ES"/>
              </w:rPr>
              <w:t>ocumentos o acuerdos societarios que regulan la persona jurídica</w:t>
            </w:r>
            <w:r>
              <w:rPr>
                <w:rFonts w:cs="Calibri"/>
                <w:lang w:val="es-ES"/>
              </w:rPr>
              <w:t xml:space="preserve">, </w:t>
            </w:r>
            <w:r w:rsidRPr="009634BD">
              <w:rPr>
                <w:rFonts w:cs="Calibri"/>
                <w:lang w:val="es-ES"/>
              </w:rPr>
              <w:t>explicación resumida de las principales características jurídicas de la forma jurídica de la persona jurídica, así como una visión general actualizada de su actividad empresarial</w:t>
            </w:r>
            <w:r w:rsidR="00052B16" w:rsidRPr="00CE14B1">
              <w:rPr>
                <w:lang w:val="es-ES"/>
              </w:rPr>
              <w:tab/>
            </w:r>
          </w:p>
        </w:tc>
      </w:tr>
    </w:tbl>
    <w:p w14:paraId="0D39606C" w14:textId="77777777" w:rsidR="00052B16" w:rsidRPr="00CE14B1" w:rsidRDefault="00052B16" w:rsidP="00052B16">
      <w:pPr>
        <w:pStyle w:val="Vietas1"/>
        <w:spacing w:before="240"/>
        <w:ind w:left="709" w:hanging="283"/>
        <w:rPr>
          <w:b w:val="0"/>
        </w:rPr>
      </w:pPr>
      <w:r>
        <w:rPr>
          <w:color w:val="C00000"/>
        </w:rPr>
        <w:t>1.2</w:t>
      </w:r>
      <w:r>
        <w:rPr>
          <w:b w:val="0"/>
        </w:rPr>
        <w:t xml:space="preserve">. </w:t>
      </w:r>
      <w:r w:rsidRPr="00CE14B1">
        <w:rPr>
          <w:b w:val="0"/>
        </w:rPr>
        <w:t>Datos de inscripción en el Registro Mercantil u otro registro público en que conste su personalidad. En el caso de personas jurídicas extranjeras, además, detalles sobre su nacionalidad, su forma societaria o personalidad jurídica y acreditación pública de la misma (en particular, se facilitará información sobre si las acciones son nominativas o al portador; si el capital social es fijo o variable; si existen previsiones legales, estatutarias o pactos parasociales que prevean que el ejercicio de los derechos de voto no sea ejercido por los accionistas en proporción al número de acciones que posea, así como cualquier otra información relevante que concierna al régimen social o estatutario de la sociedad extranjera y cuyo ejercicio difiera notoriamente del que es habitual en las sociedades mercantiles españolas asimilables por su naturaleza):</w:t>
      </w:r>
    </w:p>
    <w:p w14:paraId="6D34B6F2" w14:textId="77777777" w:rsidR="00052B16" w:rsidRPr="00CE14B1" w:rsidRDefault="00052B16" w:rsidP="00052B16">
      <w:pPr>
        <w:keepLines/>
        <w:tabs>
          <w:tab w:val="left" w:pos="1134"/>
          <w:tab w:val="left" w:pos="1418"/>
        </w:tabs>
        <w:spacing w:line="240" w:lineRule="auto"/>
        <w:ind w:left="1418" w:hanging="709"/>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r>
      <w:r w:rsidRPr="00CE14B1">
        <w:rPr>
          <w:rFonts w:ascii="Wingdings 3" w:hAnsi="Wingdings 3"/>
          <w:b/>
          <w:color w:val="808080" w:themeColor="background2" w:themeShade="80"/>
          <w:sz w:val="18"/>
        </w:rPr>
        <w:t></w:t>
      </w:r>
      <w:r w:rsidRPr="00CE14B1">
        <w:rPr>
          <w:b/>
          <w:bCs/>
          <w:color w:val="FF9900"/>
        </w:rPr>
        <w:t xml:space="preserve"> </w:t>
      </w:r>
      <w:r w:rsidRPr="00CE14B1">
        <w:t>Proporcione la información</w:t>
      </w:r>
      <w:r>
        <w:t xml:space="preserve"> solicitada</w:t>
      </w:r>
      <w:r w:rsidRPr="00CE14B1">
        <w:t xml:space="preserve"> y relacione los documentos que se adjuntan, en su caso: </w:t>
      </w:r>
    </w:p>
    <w:tbl>
      <w:tblPr>
        <w:tblW w:w="870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03"/>
      </w:tblGrid>
      <w:tr w:rsidR="00052B16" w:rsidRPr="00CE14B1" w14:paraId="3A9CDB04" w14:textId="77777777" w:rsidTr="006E4505">
        <w:trPr>
          <w:trHeight w:val="838"/>
        </w:trPr>
        <w:tc>
          <w:tcPr>
            <w:tcW w:w="5000" w:type="pct"/>
          </w:tcPr>
          <w:p w14:paraId="1A5B4619" w14:textId="77777777" w:rsidR="00052B16" w:rsidRPr="00CE14B1" w:rsidRDefault="00052B16" w:rsidP="006E4505">
            <w:pPr>
              <w:pStyle w:val="TextoTablaRellenarUsuario"/>
              <w:rPr>
                <w:strike/>
                <w:lang w:val="es-ES"/>
              </w:rPr>
            </w:pPr>
          </w:p>
        </w:tc>
      </w:tr>
    </w:tbl>
    <w:p w14:paraId="65E49AC7" w14:textId="0532390C" w:rsidR="00052B16" w:rsidRPr="001D3765" w:rsidRDefault="0062752C" w:rsidP="00B9117D">
      <w:pPr>
        <w:pStyle w:val="Vietas1"/>
        <w:ind w:left="709" w:hanging="283"/>
        <w:rPr>
          <w:bCs/>
        </w:rPr>
      </w:pPr>
      <w:r>
        <w:rPr>
          <w:color w:val="C00000"/>
        </w:rPr>
        <w:t>1</w:t>
      </w:r>
      <w:r w:rsidR="002D090B">
        <w:rPr>
          <w:color w:val="C00000"/>
        </w:rPr>
        <w:t>.3</w:t>
      </w:r>
      <w:r w:rsidR="00052B16">
        <w:rPr>
          <w:b w:val="0"/>
        </w:rPr>
        <w:t xml:space="preserve">. </w:t>
      </w:r>
      <w:r w:rsidR="00052B16" w:rsidRPr="00CE14B1">
        <w:rPr>
          <w:b w:val="0"/>
        </w:rPr>
        <w:t xml:space="preserve">Una lista completa de las </w:t>
      </w:r>
      <w:r w:rsidR="00052B16" w:rsidRPr="002D090B">
        <w:rPr>
          <w:b w:val="0"/>
          <w:bCs/>
        </w:rPr>
        <w:t xml:space="preserve">personas que dirigen de manera efectiva las actividades </w:t>
      </w:r>
      <w:r w:rsidR="00052B16" w:rsidRPr="002D090B">
        <w:rPr>
          <w:b w:val="0"/>
          <w:bCs/>
          <w:szCs w:val="22"/>
        </w:rPr>
        <w:t>la persona jurídica evaluada</w:t>
      </w:r>
      <w:r w:rsidR="00052B16" w:rsidRPr="002D090B">
        <w:rPr>
          <w:b w:val="0"/>
        </w:rPr>
        <w:t>,</w:t>
      </w:r>
      <w:r w:rsidR="00052B16" w:rsidRPr="00CE14B1">
        <w:rPr>
          <w:b w:val="0"/>
        </w:rPr>
        <w:t xml:space="preserve"> sus nombres, fechas y lugares de nacimiento, direcciones, datos de contacto, números de identificación nacionales en su caso, </w:t>
      </w:r>
      <w:r w:rsidR="00052B16" w:rsidRPr="00CE14B1">
        <w:rPr>
          <w:b w:val="0"/>
          <w:i/>
        </w:rPr>
        <w:t>curriculum vitae</w:t>
      </w:r>
      <w:r w:rsidR="00052B16" w:rsidRPr="00CE14B1">
        <w:rPr>
          <w:b w:val="0"/>
        </w:rPr>
        <w:t xml:space="preserve"> detallado, en el que se especifique la educación y formación pertinentes, su experiencia profesional previa y sus actividades profesionales u otras funciones pertinentes desempeñadas en la actualidad</w:t>
      </w:r>
      <w:r>
        <w:rPr>
          <w:b w:val="0"/>
        </w:rPr>
        <w:t xml:space="preserve">, </w:t>
      </w:r>
      <w:r w:rsidR="002A4AA0">
        <w:rPr>
          <w:b w:val="0"/>
        </w:rPr>
        <w:t>incluyendo</w:t>
      </w:r>
      <w:r>
        <w:rPr>
          <w:b w:val="0"/>
        </w:rPr>
        <w:t xml:space="preserve"> </w:t>
      </w:r>
      <w:r w:rsidR="002A4AA0">
        <w:rPr>
          <w:b w:val="0"/>
        </w:rPr>
        <w:t xml:space="preserve">la experiencia </w:t>
      </w:r>
      <w:r>
        <w:rPr>
          <w:b w:val="0"/>
        </w:rPr>
        <w:t xml:space="preserve">profesional en la gestión de </w:t>
      </w:r>
      <w:r w:rsidR="002A4AA0">
        <w:rPr>
          <w:b w:val="0"/>
        </w:rPr>
        <w:t>compañías, en el sector de los servicios financieros, los criptoactivos y otros activos digitales y tecnologías de registro distribuido, tecnologías de la información ciberseguridad o innovación digital</w:t>
      </w:r>
      <w:r w:rsidR="002A4AA0" w:rsidRPr="002D090B">
        <w:rPr>
          <w:b w:val="0"/>
        </w:rPr>
        <w:t xml:space="preserve">, </w:t>
      </w:r>
      <w:r w:rsidR="002A4AA0" w:rsidRPr="002D090B">
        <w:rPr>
          <w:b w:val="0"/>
          <w:bCs/>
        </w:rPr>
        <w:t>así como la información indicada en los apartados a) y b) del artículo 2 de las RTS “specifying the content of the information ne</w:t>
      </w:r>
      <w:r w:rsidR="002D090B">
        <w:rPr>
          <w:b w:val="0"/>
          <w:bCs/>
        </w:rPr>
        <w:t xml:space="preserve">cessary to carry out the </w:t>
      </w:r>
      <w:r w:rsidR="00104371">
        <w:rPr>
          <w:b w:val="0"/>
          <w:bCs/>
        </w:rPr>
        <w:t>assessment</w:t>
      </w:r>
      <w:r w:rsidR="002A4AA0" w:rsidRPr="002D090B">
        <w:rPr>
          <w:b w:val="0"/>
          <w:bCs/>
        </w:rPr>
        <w:t xml:space="preserve"> of the proposed acquisitio</w:t>
      </w:r>
      <w:r w:rsidR="008E181D" w:rsidRPr="002D090B">
        <w:rPr>
          <w:b w:val="0"/>
          <w:bCs/>
        </w:rPr>
        <w:t>n</w:t>
      </w:r>
      <w:r w:rsidR="002A4AA0" w:rsidRPr="002D090B">
        <w:rPr>
          <w:b w:val="0"/>
          <w:bCs/>
        </w:rPr>
        <w:t xml:space="preserve"> of a qualifying holding in a crypto-asset service provider”.</w:t>
      </w:r>
    </w:p>
    <w:p w14:paraId="0E12BDD4" w14:textId="77777777" w:rsidR="00052B16" w:rsidRPr="00CE14B1" w:rsidRDefault="00052B16" w:rsidP="00052B16">
      <w:pPr>
        <w:keepLines/>
        <w:tabs>
          <w:tab w:val="center" w:pos="1800"/>
          <w:tab w:val="left" w:pos="2160"/>
          <w:tab w:val="left" w:pos="2700"/>
          <w:tab w:val="left" w:pos="3828"/>
        </w:tabs>
        <w:spacing w:line="240" w:lineRule="auto"/>
        <w:ind w:left="1134" w:hanging="425"/>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r>
      <w:r w:rsidRPr="00CE14B1">
        <w:rPr>
          <w:rFonts w:ascii="Wingdings 3" w:hAnsi="Wingdings 3"/>
          <w:b/>
          <w:color w:val="808080" w:themeColor="background2" w:themeShade="80"/>
          <w:sz w:val="18"/>
        </w:rPr>
        <w:t></w:t>
      </w:r>
      <w:r w:rsidRPr="00CE14B1">
        <w:rPr>
          <w:b/>
          <w:bCs/>
          <w:color w:val="FF9900"/>
        </w:rPr>
        <w:t xml:space="preserve"> </w:t>
      </w:r>
      <w:r w:rsidRPr="00CE14B1">
        <w:t xml:space="preserve">Proporcione la información </w:t>
      </w:r>
      <w:r>
        <w:t xml:space="preserve">solicitada </w:t>
      </w:r>
      <w:r w:rsidRPr="00CE14B1">
        <w:t xml:space="preserve">y relacione los documentos que se adjuntan, en su caso (p.ej. CV…): </w:t>
      </w:r>
    </w:p>
    <w:tbl>
      <w:tblPr>
        <w:tblW w:w="8647"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7"/>
      </w:tblGrid>
      <w:tr w:rsidR="00052B16" w:rsidRPr="00CE14B1" w14:paraId="7C659782" w14:textId="77777777" w:rsidTr="006E4505">
        <w:trPr>
          <w:trHeight w:val="2942"/>
        </w:trPr>
        <w:tc>
          <w:tcPr>
            <w:tcW w:w="5000" w:type="pct"/>
          </w:tcPr>
          <w:p w14:paraId="00093953" w14:textId="77777777" w:rsidR="00052B16" w:rsidRPr="00CE14B1" w:rsidRDefault="00052B16" w:rsidP="006E4505">
            <w:pPr>
              <w:pStyle w:val="TextoTablaRellenarUsuario"/>
              <w:spacing w:after="120"/>
              <w:rPr>
                <w:lang w:val="es-ES"/>
              </w:rPr>
            </w:pPr>
          </w:p>
          <w:tbl>
            <w:tblPr>
              <w:tblpPr w:leftFromText="141" w:rightFromText="141" w:vertAnchor="text" w:horzAnchor="margin" w:tblpXSpec="center" w:tblpY="45"/>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10"/>
              <w:gridCol w:w="1248"/>
              <w:gridCol w:w="1455"/>
              <w:gridCol w:w="1179"/>
              <w:gridCol w:w="1317"/>
              <w:gridCol w:w="1317"/>
            </w:tblGrid>
            <w:tr w:rsidR="00052B16" w:rsidRPr="00CE14B1" w14:paraId="137890D1" w14:textId="77777777" w:rsidTr="006E4505">
              <w:trPr>
                <w:trHeight w:val="680"/>
              </w:trPr>
              <w:tc>
                <w:tcPr>
                  <w:tcW w:w="1110" w:type="dxa"/>
                  <w:tcBorders>
                    <w:top w:val="single" w:sz="12" w:space="0" w:color="auto"/>
                    <w:bottom w:val="single" w:sz="12" w:space="0" w:color="auto"/>
                  </w:tcBorders>
                  <w:vAlign w:val="center"/>
                </w:tcPr>
                <w:p w14:paraId="7CE8C751" w14:textId="77777777" w:rsidR="00052B16" w:rsidRPr="00CE14B1" w:rsidRDefault="00052B16" w:rsidP="006E4505">
                  <w:pPr>
                    <w:keepNext/>
                    <w:keepLines/>
                    <w:tabs>
                      <w:tab w:val="center" w:pos="2268"/>
                      <w:tab w:val="left" w:pos="2694"/>
                      <w:tab w:val="left" w:pos="3119"/>
                      <w:tab w:val="center" w:pos="6449"/>
                    </w:tabs>
                    <w:spacing w:after="0" w:line="240" w:lineRule="auto"/>
                    <w:rPr>
                      <w:rFonts w:cs="Calibri"/>
                    </w:rPr>
                  </w:pPr>
                  <w:r w:rsidRPr="00CE14B1">
                    <w:rPr>
                      <w:rFonts w:cs="Calibri"/>
                    </w:rPr>
                    <w:t>Nombre</w:t>
                  </w:r>
                </w:p>
              </w:tc>
              <w:tc>
                <w:tcPr>
                  <w:tcW w:w="1248" w:type="dxa"/>
                  <w:tcBorders>
                    <w:top w:val="single" w:sz="12" w:space="0" w:color="auto"/>
                    <w:bottom w:val="single" w:sz="12" w:space="0" w:color="auto"/>
                  </w:tcBorders>
                  <w:vAlign w:val="center"/>
                </w:tcPr>
                <w:p w14:paraId="0933680A" w14:textId="77777777"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Dirección/ datos de contacto</w:t>
                  </w:r>
                </w:p>
              </w:tc>
              <w:tc>
                <w:tcPr>
                  <w:tcW w:w="1455" w:type="dxa"/>
                  <w:tcBorders>
                    <w:top w:val="single" w:sz="12" w:space="0" w:color="auto"/>
                    <w:bottom w:val="single" w:sz="12" w:space="0" w:color="auto"/>
                  </w:tcBorders>
                  <w:vAlign w:val="center"/>
                </w:tcPr>
                <w:p w14:paraId="142B0141" w14:textId="77777777"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Fecha/Lugar de nacimiento</w:t>
                  </w:r>
                </w:p>
              </w:tc>
              <w:tc>
                <w:tcPr>
                  <w:tcW w:w="1179" w:type="dxa"/>
                  <w:tcBorders>
                    <w:top w:val="single" w:sz="12" w:space="0" w:color="auto"/>
                    <w:bottom w:val="single" w:sz="12" w:space="0" w:color="auto"/>
                  </w:tcBorders>
                  <w:vAlign w:val="center"/>
                </w:tcPr>
                <w:p w14:paraId="50DBE83D" w14:textId="77777777"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N.I.F.</w:t>
                  </w:r>
                </w:p>
              </w:tc>
              <w:tc>
                <w:tcPr>
                  <w:tcW w:w="1317" w:type="dxa"/>
                  <w:tcBorders>
                    <w:top w:val="single" w:sz="12" w:space="0" w:color="auto"/>
                    <w:bottom w:val="single" w:sz="12" w:space="0" w:color="auto"/>
                  </w:tcBorders>
                  <w:vAlign w:val="center"/>
                </w:tcPr>
                <w:p w14:paraId="1F694CE5" w14:textId="77777777"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Cargo</w:t>
                  </w:r>
                </w:p>
              </w:tc>
              <w:tc>
                <w:tcPr>
                  <w:tcW w:w="1317" w:type="dxa"/>
                  <w:tcBorders>
                    <w:top w:val="single" w:sz="12" w:space="0" w:color="auto"/>
                    <w:bottom w:val="single" w:sz="12" w:space="0" w:color="auto"/>
                  </w:tcBorders>
                  <w:vAlign w:val="center"/>
                </w:tcPr>
                <w:p w14:paraId="25B7B3C7" w14:textId="77777777"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 xml:space="preserve">CV adjunto </w:t>
                  </w:r>
                </w:p>
              </w:tc>
            </w:tr>
            <w:tr w:rsidR="00052B16" w:rsidRPr="00CE14B1" w14:paraId="6B12FE69" w14:textId="77777777" w:rsidTr="006E4505">
              <w:trPr>
                <w:trHeight w:val="284"/>
              </w:trPr>
              <w:tc>
                <w:tcPr>
                  <w:tcW w:w="1110" w:type="dxa"/>
                  <w:tcBorders>
                    <w:top w:val="single" w:sz="12" w:space="0" w:color="auto"/>
                    <w:bottom w:val="dotted" w:sz="4" w:space="0" w:color="auto"/>
                  </w:tcBorders>
                  <w:vAlign w:val="center"/>
                </w:tcPr>
                <w:p w14:paraId="13586C42" w14:textId="77777777" w:rsidR="00052B16" w:rsidRPr="00CE14B1" w:rsidRDefault="00052B16" w:rsidP="006E4505">
                  <w:pPr>
                    <w:pStyle w:val="RellenoCuadros"/>
                    <w:rPr>
                      <w:rFonts w:ascii="Calibri" w:hAnsi="Calibri" w:cs="Calibri"/>
                      <w:b w:val="0"/>
                      <w:sz w:val="22"/>
                      <w:szCs w:val="22"/>
                      <w:lang w:val="es-ES"/>
                    </w:rPr>
                  </w:pPr>
                </w:p>
              </w:tc>
              <w:tc>
                <w:tcPr>
                  <w:tcW w:w="1248" w:type="dxa"/>
                  <w:tcBorders>
                    <w:top w:val="single" w:sz="12" w:space="0" w:color="auto"/>
                    <w:bottom w:val="dotted" w:sz="4" w:space="0" w:color="auto"/>
                  </w:tcBorders>
                  <w:vAlign w:val="center"/>
                </w:tcPr>
                <w:p w14:paraId="423DDAA5" w14:textId="77777777" w:rsidR="00052B16" w:rsidRPr="00CE14B1" w:rsidRDefault="00052B16" w:rsidP="006E4505">
                  <w:pPr>
                    <w:pStyle w:val="RellenoCuadros"/>
                    <w:rPr>
                      <w:rFonts w:ascii="Calibri" w:hAnsi="Calibri" w:cs="Calibri"/>
                      <w:b w:val="0"/>
                      <w:sz w:val="22"/>
                      <w:szCs w:val="22"/>
                      <w:lang w:val="es-ES"/>
                    </w:rPr>
                  </w:pPr>
                </w:p>
              </w:tc>
              <w:tc>
                <w:tcPr>
                  <w:tcW w:w="1455" w:type="dxa"/>
                  <w:tcBorders>
                    <w:top w:val="single" w:sz="12" w:space="0" w:color="auto"/>
                    <w:bottom w:val="dotted" w:sz="4" w:space="0" w:color="auto"/>
                  </w:tcBorders>
                </w:tcPr>
                <w:p w14:paraId="59F9CE65" w14:textId="77777777" w:rsidR="00052B16" w:rsidRPr="00CE14B1" w:rsidRDefault="00052B16" w:rsidP="006E4505">
                  <w:pPr>
                    <w:pStyle w:val="RellenoCuadros"/>
                    <w:rPr>
                      <w:rFonts w:ascii="Calibri" w:hAnsi="Calibri" w:cs="Calibri"/>
                      <w:b w:val="0"/>
                      <w:sz w:val="22"/>
                      <w:szCs w:val="22"/>
                      <w:lang w:val="es-ES"/>
                    </w:rPr>
                  </w:pPr>
                </w:p>
              </w:tc>
              <w:tc>
                <w:tcPr>
                  <w:tcW w:w="1179" w:type="dxa"/>
                  <w:tcBorders>
                    <w:top w:val="single" w:sz="12" w:space="0" w:color="auto"/>
                    <w:bottom w:val="dotted" w:sz="4" w:space="0" w:color="auto"/>
                  </w:tcBorders>
                </w:tcPr>
                <w:p w14:paraId="5F6FEC74"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single" w:sz="12" w:space="0" w:color="auto"/>
                    <w:bottom w:val="dotted" w:sz="4" w:space="0" w:color="auto"/>
                  </w:tcBorders>
                </w:tcPr>
                <w:p w14:paraId="63CF1054"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single" w:sz="12" w:space="0" w:color="auto"/>
                    <w:bottom w:val="dotted" w:sz="4" w:space="0" w:color="auto"/>
                  </w:tcBorders>
                  <w:vAlign w:val="center"/>
                </w:tcPr>
                <w:p w14:paraId="19B25FD4" w14:textId="77777777" w:rsidR="00052B16" w:rsidRPr="00CE14B1" w:rsidRDefault="00052B16"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052B16" w:rsidRPr="00CE14B1" w14:paraId="112AB58B" w14:textId="77777777" w:rsidTr="006E4505">
              <w:trPr>
                <w:trHeight w:val="284"/>
              </w:trPr>
              <w:tc>
                <w:tcPr>
                  <w:tcW w:w="1110" w:type="dxa"/>
                  <w:tcBorders>
                    <w:top w:val="dotted" w:sz="4" w:space="0" w:color="auto"/>
                    <w:bottom w:val="dotted" w:sz="4" w:space="0" w:color="auto"/>
                  </w:tcBorders>
                  <w:vAlign w:val="center"/>
                </w:tcPr>
                <w:p w14:paraId="52B6FD67" w14:textId="77777777" w:rsidR="00052B16" w:rsidRPr="00CE14B1" w:rsidRDefault="00052B16" w:rsidP="006E4505">
                  <w:pPr>
                    <w:pStyle w:val="RellenoCuadros"/>
                    <w:rPr>
                      <w:rFonts w:ascii="Calibri" w:hAnsi="Calibri" w:cs="Calibri"/>
                      <w:b w:val="0"/>
                      <w:sz w:val="22"/>
                      <w:szCs w:val="22"/>
                      <w:lang w:val="es-ES"/>
                    </w:rPr>
                  </w:pPr>
                </w:p>
              </w:tc>
              <w:tc>
                <w:tcPr>
                  <w:tcW w:w="1248" w:type="dxa"/>
                  <w:tcBorders>
                    <w:top w:val="dotted" w:sz="4" w:space="0" w:color="auto"/>
                    <w:bottom w:val="dotted" w:sz="4" w:space="0" w:color="auto"/>
                  </w:tcBorders>
                  <w:vAlign w:val="center"/>
                </w:tcPr>
                <w:p w14:paraId="51242A9D" w14:textId="77777777" w:rsidR="00052B16" w:rsidRPr="00CE14B1" w:rsidRDefault="00052B16" w:rsidP="006E4505">
                  <w:pPr>
                    <w:pStyle w:val="RellenoCuadros"/>
                    <w:rPr>
                      <w:rFonts w:ascii="Calibri" w:hAnsi="Calibri" w:cs="Calibri"/>
                      <w:b w:val="0"/>
                      <w:sz w:val="22"/>
                      <w:szCs w:val="22"/>
                      <w:lang w:val="es-ES"/>
                    </w:rPr>
                  </w:pPr>
                </w:p>
              </w:tc>
              <w:tc>
                <w:tcPr>
                  <w:tcW w:w="1455" w:type="dxa"/>
                  <w:tcBorders>
                    <w:top w:val="dotted" w:sz="4" w:space="0" w:color="auto"/>
                    <w:bottom w:val="dotted" w:sz="4" w:space="0" w:color="auto"/>
                  </w:tcBorders>
                </w:tcPr>
                <w:p w14:paraId="7383ACD6" w14:textId="77777777" w:rsidR="00052B16" w:rsidRPr="00CE14B1" w:rsidRDefault="00052B16" w:rsidP="006E4505">
                  <w:pPr>
                    <w:pStyle w:val="RellenoCuadros"/>
                    <w:rPr>
                      <w:rFonts w:ascii="Calibri" w:hAnsi="Calibri" w:cs="Calibri"/>
                      <w:b w:val="0"/>
                      <w:sz w:val="22"/>
                      <w:szCs w:val="22"/>
                      <w:lang w:val="es-ES"/>
                    </w:rPr>
                  </w:pPr>
                </w:p>
              </w:tc>
              <w:tc>
                <w:tcPr>
                  <w:tcW w:w="1179" w:type="dxa"/>
                  <w:tcBorders>
                    <w:top w:val="dotted" w:sz="4" w:space="0" w:color="auto"/>
                    <w:bottom w:val="dotted" w:sz="4" w:space="0" w:color="auto"/>
                  </w:tcBorders>
                </w:tcPr>
                <w:p w14:paraId="1D8A8BD9"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dotted" w:sz="4" w:space="0" w:color="auto"/>
                    <w:bottom w:val="dotted" w:sz="4" w:space="0" w:color="auto"/>
                  </w:tcBorders>
                </w:tcPr>
                <w:p w14:paraId="6723D248"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dotted" w:sz="4" w:space="0" w:color="auto"/>
                    <w:bottom w:val="dotted" w:sz="4" w:space="0" w:color="auto"/>
                  </w:tcBorders>
                  <w:vAlign w:val="center"/>
                </w:tcPr>
                <w:p w14:paraId="6446F4D0" w14:textId="77777777" w:rsidR="00052B16" w:rsidRPr="00CE14B1" w:rsidRDefault="00052B16"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052B16" w:rsidRPr="00CE14B1" w14:paraId="25BAE9CE" w14:textId="77777777" w:rsidTr="006E4505">
              <w:trPr>
                <w:trHeight w:val="284"/>
              </w:trPr>
              <w:tc>
                <w:tcPr>
                  <w:tcW w:w="1110" w:type="dxa"/>
                  <w:tcBorders>
                    <w:top w:val="dotted" w:sz="4" w:space="0" w:color="auto"/>
                    <w:bottom w:val="dotted" w:sz="4" w:space="0" w:color="auto"/>
                  </w:tcBorders>
                  <w:vAlign w:val="center"/>
                </w:tcPr>
                <w:p w14:paraId="2E835124" w14:textId="77777777" w:rsidR="00052B16" w:rsidRPr="00CE14B1" w:rsidRDefault="00052B16" w:rsidP="006E4505">
                  <w:pPr>
                    <w:pStyle w:val="RellenoCuadros"/>
                    <w:rPr>
                      <w:rFonts w:ascii="Calibri" w:hAnsi="Calibri" w:cs="Calibri"/>
                      <w:b w:val="0"/>
                      <w:sz w:val="22"/>
                      <w:szCs w:val="22"/>
                      <w:lang w:val="es-ES"/>
                    </w:rPr>
                  </w:pPr>
                </w:p>
              </w:tc>
              <w:tc>
                <w:tcPr>
                  <w:tcW w:w="1248" w:type="dxa"/>
                  <w:tcBorders>
                    <w:top w:val="dotted" w:sz="4" w:space="0" w:color="auto"/>
                    <w:bottom w:val="dotted" w:sz="4" w:space="0" w:color="auto"/>
                  </w:tcBorders>
                  <w:vAlign w:val="center"/>
                </w:tcPr>
                <w:p w14:paraId="7ECC9C07" w14:textId="77777777" w:rsidR="00052B16" w:rsidRPr="00CE14B1" w:rsidRDefault="00052B16" w:rsidP="006E4505">
                  <w:pPr>
                    <w:pStyle w:val="RellenoCuadros"/>
                    <w:rPr>
                      <w:rFonts w:ascii="Calibri" w:hAnsi="Calibri" w:cs="Calibri"/>
                      <w:b w:val="0"/>
                      <w:sz w:val="22"/>
                      <w:szCs w:val="22"/>
                      <w:lang w:val="es-ES"/>
                    </w:rPr>
                  </w:pPr>
                </w:p>
              </w:tc>
              <w:tc>
                <w:tcPr>
                  <w:tcW w:w="1455" w:type="dxa"/>
                  <w:tcBorders>
                    <w:top w:val="dotted" w:sz="4" w:space="0" w:color="auto"/>
                    <w:bottom w:val="dotted" w:sz="4" w:space="0" w:color="auto"/>
                  </w:tcBorders>
                </w:tcPr>
                <w:p w14:paraId="0A8AC377" w14:textId="77777777" w:rsidR="00052B16" w:rsidRPr="00CE14B1" w:rsidRDefault="00052B16" w:rsidP="006E4505">
                  <w:pPr>
                    <w:pStyle w:val="RellenoCuadros"/>
                    <w:rPr>
                      <w:rFonts w:ascii="Calibri" w:hAnsi="Calibri" w:cs="Calibri"/>
                      <w:b w:val="0"/>
                      <w:sz w:val="22"/>
                      <w:szCs w:val="22"/>
                      <w:lang w:val="es-ES"/>
                    </w:rPr>
                  </w:pPr>
                </w:p>
              </w:tc>
              <w:tc>
                <w:tcPr>
                  <w:tcW w:w="1179" w:type="dxa"/>
                  <w:tcBorders>
                    <w:top w:val="dotted" w:sz="4" w:space="0" w:color="auto"/>
                    <w:bottom w:val="dotted" w:sz="4" w:space="0" w:color="auto"/>
                  </w:tcBorders>
                </w:tcPr>
                <w:p w14:paraId="087956B8"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dotted" w:sz="4" w:space="0" w:color="auto"/>
                    <w:bottom w:val="dotted" w:sz="4" w:space="0" w:color="auto"/>
                  </w:tcBorders>
                </w:tcPr>
                <w:p w14:paraId="320083F2"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dotted" w:sz="4" w:space="0" w:color="auto"/>
                    <w:bottom w:val="dotted" w:sz="4" w:space="0" w:color="auto"/>
                  </w:tcBorders>
                  <w:vAlign w:val="center"/>
                </w:tcPr>
                <w:p w14:paraId="58D2B01B" w14:textId="77777777" w:rsidR="00052B16" w:rsidRPr="00CE14B1" w:rsidRDefault="00052B16" w:rsidP="006E4505">
                  <w:pPr>
                    <w:pStyle w:val="RellenoCuadros"/>
                    <w:jc w:val="center"/>
                    <w:rPr>
                      <w:b w:val="0"/>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052B16" w:rsidRPr="00CE14B1" w14:paraId="62AAA27C" w14:textId="77777777" w:rsidTr="006E4505">
              <w:trPr>
                <w:trHeight w:val="284"/>
              </w:trPr>
              <w:tc>
                <w:tcPr>
                  <w:tcW w:w="1110" w:type="dxa"/>
                  <w:tcBorders>
                    <w:top w:val="dotted" w:sz="4" w:space="0" w:color="auto"/>
                    <w:bottom w:val="dotted" w:sz="4" w:space="0" w:color="auto"/>
                  </w:tcBorders>
                  <w:vAlign w:val="center"/>
                </w:tcPr>
                <w:p w14:paraId="0EA85031" w14:textId="77777777" w:rsidR="00052B16" w:rsidRPr="00CE14B1" w:rsidRDefault="00052B16" w:rsidP="006E4505">
                  <w:pPr>
                    <w:pStyle w:val="RellenoCuadros"/>
                    <w:rPr>
                      <w:rFonts w:ascii="Calibri" w:hAnsi="Calibri" w:cs="Calibri"/>
                      <w:b w:val="0"/>
                      <w:sz w:val="22"/>
                      <w:szCs w:val="22"/>
                      <w:lang w:val="es-ES"/>
                    </w:rPr>
                  </w:pPr>
                </w:p>
              </w:tc>
              <w:tc>
                <w:tcPr>
                  <w:tcW w:w="1248" w:type="dxa"/>
                  <w:tcBorders>
                    <w:top w:val="dotted" w:sz="4" w:space="0" w:color="auto"/>
                    <w:bottom w:val="dotted" w:sz="4" w:space="0" w:color="auto"/>
                  </w:tcBorders>
                  <w:vAlign w:val="center"/>
                </w:tcPr>
                <w:p w14:paraId="6A191ECC" w14:textId="77777777" w:rsidR="00052B16" w:rsidRPr="00CE14B1" w:rsidRDefault="00052B16" w:rsidP="006E4505">
                  <w:pPr>
                    <w:pStyle w:val="RellenoCuadros"/>
                    <w:rPr>
                      <w:rFonts w:ascii="Calibri" w:hAnsi="Calibri" w:cs="Calibri"/>
                      <w:b w:val="0"/>
                      <w:sz w:val="22"/>
                      <w:szCs w:val="22"/>
                      <w:lang w:val="es-ES"/>
                    </w:rPr>
                  </w:pPr>
                </w:p>
              </w:tc>
              <w:tc>
                <w:tcPr>
                  <w:tcW w:w="1455" w:type="dxa"/>
                  <w:tcBorders>
                    <w:top w:val="dotted" w:sz="4" w:space="0" w:color="auto"/>
                    <w:bottom w:val="dotted" w:sz="4" w:space="0" w:color="auto"/>
                  </w:tcBorders>
                </w:tcPr>
                <w:p w14:paraId="60BF5E63" w14:textId="77777777" w:rsidR="00052B16" w:rsidRPr="00CE14B1" w:rsidRDefault="00052B16" w:rsidP="006E4505">
                  <w:pPr>
                    <w:pStyle w:val="RellenoCuadros"/>
                    <w:rPr>
                      <w:rFonts w:ascii="Calibri" w:hAnsi="Calibri" w:cs="Calibri"/>
                      <w:b w:val="0"/>
                      <w:sz w:val="22"/>
                      <w:szCs w:val="22"/>
                      <w:lang w:val="es-ES"/>
                    </w:rPr>
                  </w:pPr>
                </w:p>
              </w:tc>
              <w:tc>
                <w:tcPr>
                  <w:tcW w:w="1179" w:type="dxa"/>
                  <w:tcBorders>
                    <w:top w:val="dotted" w:sz="4" w:space="0" w:color="auto"/>
                    <w:bottom w:val="dotted" w:sz="4" w:space="0" w:color="auto"/>
                  </w:tcBorders>
                </w:tcPr>
                <w:p w14:paraId="2894D37C"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dotted" w:sz="4" w:space="0" w:color="auto"/>
                    <w:bottom w:val="dotted" w:sz="4" w:space="0" w:color="auto"/>
                  </w:tcBorders>
                </w:tcPr>
                <w:p w14:paraId="7081F584"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dotted" w:sz="4" w:space="0" w:color="auto"/>
                    <w:bottom w:val="dotted" w:sz="4" w:space="0" w:color="auto"/>
                  </w:tcBorders>
                  <w:vAlign w:val="center"/>
                </w:tcPr>
                <w:p w14:paraId="44B4AF01" w14:textId="77777777" w:rsidR="00052B16" w:rsidRPr="00CE14B1" w:rsidRDefault="00052B16"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052B16" w:rsidRPr="00CE14B1" w14:paraId="422262D2" w14:textId="77777777" w:rsidTr="006E4505">
              <w:trPr>
                <w:trHeight w:val="284"/>
              </w:trPr>
              <w:tc>
                <w:tcPr>
                  <w:tcW w:w="1110" w:type="dxa"/>
                  <w:tcBorders>
                    <w:top w:val="dotted" w:sz="4" w:space="0" w:color="auto"/>
                  </w:tcBorders>
                  <w:vAlign w:val="center"/>
                </w:tcPr>
                <w:p w14:paraId="4728692E" w14:textId="77777777" w:rsidR="00052B16" w:rsidRPr="00CE14B1" w:rsidRDefault="00052B16" w:rsidP="006E4505">
                  <w:pPr>
                    <w:pStyle w:val="RellenoCuadros"/>
                    <w:rPr>
                      <w:rFonts w:ascii="Calibri" w:hAnsi="Calibri" w:cs="Calibri"/>
                      <w:b w:val="0"/>
                      <w:sz w:val="22"/>
                      <w:szCs w:val="22"/>
                      <w:lang w:val="es-ES"/>
                    </w:rPr>
                  </w:pPr>
                </w:p>
              </w:tc>
              <w:tc>
                <w:tcPr>
                  <w:tcW w:w="1248" w:type="dxa"/>
                  <w:tcBorders>
                    <w:top w:val="dotted" w:sz="4" w:space="0" w:color="auto"/>
                  </w:tcBorders>
                  <w:vAlign w:val="center"/>
                </w:tcPr>
                <w:p w14:paraId="7457E665" w14:textId="77777777" w:rsidR="00052B16" w:rsidRPr="00CE14B1" w:rsidRDefault="00052B16" w:rsidP="006E4505">
                  <w:pPr>
                    <w:pStyle w:val="RellenoCuadros"/>
                    <w:rPr>
                      <w:rFonts w:ascii="Calibri" w:hAnsi="Calibri" w:cs="Calibri"/>
                      <w:b w:val="0"/>
                      <w:sz w:val="22"/>
                      <w:szCs w:val="22"/>
                      <w:lang w:val="es-ES"/>
                    </w:rPr>
                  </w:pPr>
                </w:p>
              </w:tc>
              <w:tc>
                <w:tcPr>
                  <w:tcW w:w="1455" w:type="dxa"/>
                  <w:tcBorders>
                    <w:top w:val="dotted" w:sz="4" w:space="0" w:color="auto"/>
                  </w:tcBorders>
                </w:tcPr>
                <w:p w14:paraId="6B2EA4FA" w14:textId="77777777" w:rsidR="00052B16" w:rsidRPr="00CE14B1" w:rsidRDefault="00052B16" w:rsidP="006E4505">
                  <w:pPr>
                    <w:pStyle w:val="RellenoCuadros"/>
                    <w:rPr>
                      <w:rFonts w:ascii="Calibri" w:hAnsi="Calibri" w:cs="Calibri"/>
                      <w:b w:val="0"/>
                      <w:sz w:val="22"/>
                      <w:szCs w:val="22"/>
                      <w:lang w:val="es-ES"/>
                    </w:rPr>
                  </w:pPr>
                </w:p>
              </w:tc>
              <w:tc>
                <w:tcPr>
                  <w:tcW w:w="1179" w:type="dxa"/>
                  <w:tcBorders>
                    <w:top w:val="dotted" w:sz="4" w:space="0" w:color="auto"/>
                  </w:tcBorders>
                </w:tcPr>
                <w:p w14:paraId="777C076C"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dotted" w:sz="4" w:space="0" w:color="auto"/>
                  </w:tcBorders>
                </w:tcPr>
                <w:p w14:paraId="6C35BD22" w14:textId="77777777" w:rsidR="00052B16" w:rsidRPr="00CE14B1" w:rsidRDefault="00052B16" w:rsidP="006E4505">
                  <w:pPr>
                    <w:pStyle w:val="RellenoCuadros"/>
                    <w:rPr>
                      <w:rFonts w:ascii="Calibri" w:hAnsi="Calibri" w:cs="Calibri"/>
                      <w:b w:val="0"/>
                      <w:sz w:val="22"/>
                      <w:szCs w:val="22"/>
                      <w:lang w:val="es-ES"/>
                    </w:rPr>
                  </w:pPr>
                </w:p>
              </w:tc>
              <w:tc>
                <w:tcPr>
                  <w:tcW w:w="1317" w:type="dxa"/>
                  <w:tcBorders>
                    <w:top w:val="dotted" w:sz="4" w:space="0" w:color="auto"/>
                  </w:tcBorders>
                  <w:vAlign w:val="center"/>
                </w:tcPr>
                <w:p w14:paraId="64A5A7C7" w14:textId="77777777" w:rsidR="00052B16" w:rsidRPr="00CE14B1" w:rsidRDefault="00052B16"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bl>
          <w:p w14:paraId="3C35F0D9" w14:textId="77777777" w:rsidR="00052B16" w:rsidRPr="00CE14B1" w:rsidRDefault="00052B16" w:rsidP="006E4505">
            <w:pPr>
              <w:pStyle w:val="TextoTablaRellenarUsuario"/>
              <w:spacing w:after="120"/>
              <w:rPr>
                <w:lang w:val="es-ES"/>
              </w:rPr>
            </w:pPr>
            <w:r w:rsidRPr="00CE14B1">
              <w:rPr>
                <w:rFonts w:asciiTheme="minorHAnsi" w:hAnsiTheme="minorHAnsi" w:cstheme="minorHAnsi"/>
                <w:lang w:val="es-ES"/>
              </w:rPr>
              <w:t xml:space="preserve"> </w:t>
            </w:r>
          </w:p>
        </w:tc>
      </w:tr>
    </w:tbl>
    <w:p w14:paraId="51364B7D" w14:textId="46AC1D75" w:rsidR="002A4AA0" w:rsidRPr="002D090B" w:rsidRDefault="002D090B" w:rsidP="002A4AA0">
      <w:pPr>
        <w:pStyle w:val="Vietas1"/>
        <w:ind w:left="709" w:hanging="283"/>
        <w:rPr>
          <w:b w:val="0"/>
        </w:rPr>
      </w:pPr>
      <w:r>
        <w:rPr>
          <w:color w:val="C00000"/>
        </w:rPr>
        <w:t>1.4</w:t>
      </w:r>
      <w:r w:rsidR="00052B16">
        <w:rPr>
          <w:color w:val="C00000"/>
        </w:rPr>
        <w:t>.</w:t>
      </w:r>
      <w:r w:rsidR="00052B16">
        <w:rPr>
          <w:b w:val="0"/>
        </w:rPr>
        <w:t xml:space="preserve"> </w:t>
      </w:r>
      <w:r w:rsidR="00052B16" w:rsidRPr="00CE14B1">
        <w:rPr>
          <w:b w:val="0"/>
          <w:szCs w:val="22"/>
        </w:rPr>
        <w:t xml:space="preserve">La identidad </w:t>
      </w:r>
      <w:r w:rsidR="00052B16" w:rsidRPr="00CE14B1">
        <w:rPr>
          <w:b w:val="0"/>
        </w:rPr>
        <w:t xml:space="preserve">de las personas que puedan </w:t>
      </w:r>
      <w:r w:rsidR="00052B16" w:rsidRPr="002D090B">
        <w:rPr>
          <w:b w:val="0"/>
        </w:rPr>
        <w:t>considerarse t</w:t>
      </w:r>
      <w:r w:rsidR="00052B16" w:rsidRPr="002D090B">
        <w:rPr>
          <w:b w:val="0"/>
          <w:bCs/>
        </w:rPr>
        <w:t xml:space="preserve">itulares reales </w:t>
      </w:r>
      <w:r w:rsidR="002A4AA0" w:rsidRPr="002D090B">
        <w:rPr>
          <w:b w:val="0"/>
          <w:bCs/>
        </w:rPr>
        <w:t xml:space="preserve">últimos </w:t>
      </w:r>
      <w:r w:rsidR="00052B16" w:rsidRPr="002D090B">
        <w:rPr>
          <w:b w:val="0"/>
          <w:bCs/>
        </w:rPr>
        <w:t>de la persona jurídica</w:t>
      </w:r>
      <w:r w:rsidR="00052B16" w:rsidRPr="002D090B">
        <w:rPr>
          <w:b w:val="0"/>
          <w:bCs/>
          <w:szCs w:val="22"/>
        </w:rPr>
        <w:t xml:space="preserve"> evaluada</w:t>
      </w:r>
      <w:r w:rsidR="00052B16" w:rsidRPr="002D090B">
        <w:rPr>
          <w:b w:val="0"/>
          <w:szCs w:val="22"/>
        </w:rPr>
        <w:t xml:space="preserve">, </w:t>
      </w:r>
      <w:r w:rsidR="00052B16" w:rsidRPr="002D090B">
        <w:rPr>
          <w:b w:val="0"/>
        </w:rPr>
        <w:t>sus nombres, fechas</w:t>
      </w:r>
      <w:r w:rsidR="00052B16" w:rsidRPr="00CE14B1">
        <w:rPr>
          <w:b w:val="0"/>
        </w:rPr>
        <w:t xml:space="preserve"> y lugares de nacimiento, direcciones, datos de contacto y, en su caso, números de identificación nacionales</w:t>
      </w:r>
      <w:r w:rsidRPr="002D090B">
        <w:rPr>
          <w:b w:val="0"/>
        </w:rPr>
        <w:t>,</w:t>
      </w:r>
      <w:r w:rsidR="002A4AA0" w:rsidRPr="002D090B">
        <w:rPr>
          <w:b w:val="0"/>
        </w:rPr>
        <w:t xml:space="preserve"> así como la información indicada en los apartados a) y b) del artículo 2 de las RTS “specifying the content of the information ne</w:t>
      </w:r>
      <w:r>
        <w:rPr>
          <w:b w:val="0"/>
        </w:rPr>
        <w:t xml:space="preserve">cessary to carry out the </w:t>
      </w:r>
      <w:r w:rsidR="00104371">
        <w:rPr>
          <w:b w:val="0"/>
        </w:rPr>
        <w:t>assessment</w:t>
      </w:r>
      <w:r w:rsidR="002A4AA0" w:rsidRPr="002D090B">
        <w:rPr>
          <w:b w:val="0"/>
        </w:rPr>
        <w:t xml:space="preserve"> of the proposed acquisitio</w:t>
      </w:r>
      <w:r>
        <w:rPr>
          <w:b w:val="0"/>
        </w:rPr>
        <w:t>n</w:t>
      </w:r>
      <w:r w:rsidR="002A4AA0" w:rsidRPr="002D090B">
        <w:rPr>
          <w:b w:val="0"/>
        </w:rPr>
        <w:t xml:space="preserve"> of a q</w:t>
      </w:r>
      <w:r>
        <w:rPr>
          <w:b w:val="0"/>
        </w:rPr>
        <w:t>uali</w:t>
      </w:r>
      <w:r w:rsidR="002A4AA0" w:rsidRPr="002D090B">
        <w:rPr>
          <w:b w:val="0"/>
        </w:rPr>
        <w:t>fying holding in a crypto-asset service provider”.</w:t>
      </w:r>
    </w:p>
    <w:p w14:paraId="1EAF5D05" w14:textId="77777777" w:rsidR="00052B16" w:rsidRPr="00CE14B1" w:rsidRDefault="00052B16" w:rsidP="00052B16">
      <w:pPr>
        <w:keepLines/>
        <w:tabs>
          <w:tab w:val="center" w:pos="1800"/>
          <w:tab w:val="left" w:pos="2160"/>
          <w:tab w:val="left" w:pos="2700"/>
          <w:tab w:val="left" w:pos="3828"/>
        </w:tabs>
        <w:spacing w:line="240" w:lineRule="auto"/>
        <w:ind w:left="1134" w:hanging="425"/>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r>
      <w:r w:rsidRPr="00CE14B1">
        <w:rPr>
          <w:b/>
        </w:rPr>
        <w:tab/>
      </w:r>
      <w:r w:rsidRPr="00CE14B1">
        <w:rPr>
          <w:rFonts w:ascii="Wingdings 3" w:hAnsi="Wingdings 3"/>
          <w:b/>
          <w:color w:val="808080" w:themeColor="background2" w:themeShade="80"/>
          <w:sz w:val="18"/>
        </w:rPr>
        <w:t></w:t>
      </w:r>
      <w:r w:rsidRPr="00CE14B1">
        <w:rPr>
          <w:b/>
          <w:bCs/>
          <w:color w:val="FF9900"/>
        </w:rPr>
        <w:t xml:space="preserve"> </w:t>
      </w:r>
      <w:r w:rsidRPr="00CE14B1">
        <w:t xml:space="preserve">Proporcione la </w:t>
      </w:r>
      <w:r>
        <w:t>información solicitada</w:t>
      </w:r>
      <w:r w:rsidRPr="00CE14B1">
        <w:t xml:space="preserve"> y relacione los documentos que se adjuntan: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686A6104" w14:textId="77777777" w:rsidTr="006E4505">
        <w:trPr>
          <w:trHeight w:val="2497"/>
        </w:trPr>
        <w:tc>
          <w:tcPr>
            <w:tcW w:w="5000" w:type="pct"/>
          </w:tcPr>
          <w:p w14:paraId="48905CE3" w14:textId="77777777" w:rsidR="00052B16" w:rsidRPr="00CE14B1" w:rsidRDefault="00052B16" w:rsidP="006E4505">
            <w:pPr>
              <w:pStyle w:val="TextoTablaRellenarUsuario"/>
              <w:spacing w:after="120"/>
              <w:rPr>
                <w:lang w:val="es-ES"/>
              </w:rPr>
            </w:pPr>
          </w:p>
          <w:tbl>
            <w:tblPr>
              <w:tblpPr w:leftFromText="141" w:rightFromText="141" w:vertAnchor="text" w:horzAnchor="margin" w:tblpXSpec="center" w:tblpY="45"/>
              <w:tblOverlap w:val="never"/>
              <w:tblW w:w="65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24"/>
              <w:gridCol w:w="2150"/>
              <w:gridCol w:w="1244"/>
              <w:gridCol w:w="1324"/>
            </w:tblGrid>
            <w:tr w:rsidR="00052B16" w:rsidRPr="00CE14B1" w14:paraId="02E88ABE" w14:textId="77777777" w:rsidTr="006E4505">
              <w:trPr>
                <w:trHeight w:val="680"/>
              </w:trPr>
              <w:tc>
                <w:tcPr>
                  <w:tcW w:w="1824" w:type="dxa"/>
                  <w:tcBorders>
                    <w:top w:val="single" w:sz="12" w:space="0" w:color="auto"/>
                    <w:bottom w:val="single" w:sz="12" w:space="0" w:color="auto"/>
                  </w:tcBorders>
                  <w:vAlign w:val="center"/>
                </w:tcPr>
                <w:p w14:paraId="654842A9" w14:textId="77777777" w:rsidR="00052B16" w:rsidRPr="00CE14B1" w:rsidRDefault="00052B16" w:rsidP="006E4505">
                  <w:pPr>
                    <w:keepNext/>
                    <w:keepLines/>
                    <w:tabs>
                      <w:tab w:val="center" w:pos="2268"/>
                      <w:tab w:val="left" w:pos="2694"/>
                      <w:tab w:val="left" w:pos="3119"/>
                      <w:tab w:val="center" w:pos="6449"/>
                    </w:tabs>
                    <w:spacing w:after="0" w:line="240" w:lineRule="auto"/>
                    <w:rPr>
                      <w:rFonts w:cs="Calibri"/>
                    </w:rPr>
                  </w:pPr>
                  <w:r w:rsidRPr="00CE14B1">
                    <w:rPr>
                      <w:rFonts w:cs="Calibri"/>
                    </w:rPr>
                    <w:t>Nombre</w:t>
                  </w:r>
                </w:p>
              </w:tc>
              <w:tc>
                <w:tcPr>
                  <w:tcW w:w="2150" w:type="dxa"/>
                  <w:tcBorders>
                    <w:top w:val="single" w:sz="12" w:space="0" w:color="auto"/>
                    <w:bottom w:val="single" w:sz="12" w:space="0" w:color="auto"/>
                  </w:tcBorders>
                  <w:vAlign w:val="center"/>
                </w:tcPr>
                <w:p w14:paraId="20323134" w14:textId="77777777"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Dirección/ datos de contacto</w:t>
                  </w:r>
                </w:p>
              </w:tc>
              <w:tc>
                <w:tcPr>
                  <w:tcW w:w="1244" w:type="dxa"/>
                  <w:tcBorders>
                    <w:top w:val="single" w:sz="12" w:space="0" w:color="auto"/>
                    <w:bottom w:val="single" w:sz="12" w:space="0" w:color="auto"/>
                  </w:tcBorders>
                  <w:vAlign w:val="center"/>
                </w:tcPr>
                <w:p w14:paraId="40964945" w14:textId="77777777"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Fecha/Lugar de nacimiento</w:t>
                  </w:r>
                </w:p>
              </w:tc>
              <w:tc>
                <w:tcPr>
                  <w:tcW w:w="1324" w:type="dxa"/>
                  <w:tcBorders>
                    <w:top w:val="single" w:sz="12" w:space="0" w:color="auto"/>
                    <w:bottom w:val="single" w:sz="12" w:space="0" w:color="auto"/>
                  </w:tcBorders>
                  <w:vAlign w:val="center"/>
                </w:tcPr>
                <w:p w14:paraId="6085AA71" w14:textId="77777777"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N.I.F.</w:t>
                  </w:r>
                </w:p>
              </w:tc>
            </w:tr>
            <w:tr w:rsidR="00052B16" w:rsidRPr="00CE14B1" w14:paraId="4D4070B4" w14:textId="77777777" w:rsidTr="006E4505">
              <w:trPr>
                <w:trHeight w:val="284"/>
              </w:trPr>
              <w:tc>
                <w:tcPr>
                  <w:tcW w:w="1824" w:type="dxa"/>
                  <w:tcBorders>
                    <w:top w:val="single" w:sz="12" w:space="0" w:color="auto"/>
                    <w:bottom w:val="dotted" w:sz="4" w:space="0" w:color="auto"/>
                  </w:tcBorders>
                  <w:vAlign w:val="center"/>
                </w:tcPr>
                <w:p w14:paraId="2E1F5EC3" w14:textId="77777777" w:rsidR="00052B16" w:rsidRPr="00CE14B1" w:rsidRDefault="00052B16" w:rsidP="006E4505">
                  <w:pPr>
                    <w:pStyle w:val="RellenoCuadros"/>
                    <w:rPr>
                      <w:rFonts w:ascii="Calibri" w:hAnsi="Calibri" w:cs="Calibri"/>
                      <w:b w:val="0"/>
                      <w:sz w:val="22"/>
                      <w:szCs w:val="22"/>
                      <w:lang w:val="es-ES"/>
                    </w:rPr>
                  </w:pPr>
                </w:p>
              </w:tc>
              <w:tc>
                <w:tcPr>
                  <w:tcW w:w="2150" w:type="dxa"/>
                  <w:tcBorders>
                    <w:top w:val="single" w:sz="12" w:space="0" w:color="auto"/>
                    <w:bottom w:val="dotted" w:sz="4" w:space="0" w:color="auto"/>
                  </w:tcBorders>
                  <w:vAlign w:val="center"/>
                </w:tcPr>
                <w:p w14:paraId="04831A1D" w14:textId="77777777" w:rsidR="00052B16" w:rsidRPr="00CE14B1" w:rsidRDefault="00052B16" w:rsidP="006E4505">
                  <w:pPr>
                    <w:pStyle w:val="RellenoCuadros"/>
                    <w:rPr>
                      <w:rFonts w:ascii="Calibri" w:hAnsi="Calibri" w:cs="Calibri"/>
                      <w:b w:val="0"/>
                      <w:sz w:val="22"/>
                      <w:szCs w:val="22"/>
                      <w:lang w:val="es-ES"/>
                    </w:rPr>
                  </w:pPr>
                </w:p>
              </w:tc>
              <w:tc>
                <w:tcPr>
                  <w:tcW w:w="1244" w:type="dxa"/>
                  <w:tcBorders>
                    <w:top w:val="single" w:sz="12" w:space="0" w:color="auto"/>
                    <w:bottom w:val="dotted" w:sz="4" w:space="0" w:color="auto"/>
                  </w:tcBorders>
                </w:tcPr>
                <w:p w14:paraId="348D88A7" w14:textId="77777777" w:rsidR="00052B16" w:rsidRPr="00CE14B1" w:rsidRDefault="00052B16" w:rsidP="006E4505">
                  <w:pPr>
                    <w:pStyle w:val="RellenoCuadros"/>
                    <w:rPr>
                      <w:rFonts w:ascii="Calibri" w:hAnsi="Calibri" w:cs="Calibri"/>
                      <w:b w:val="0"/>
                      <w:sz w:val="22"/>
                      <w:szCs w:val="22"/>
                      <w:lang w:val="es-ES"/>
                    </w:rPr>
                  </w:pPr>
                </w:p>
              </w:tc>
              <w:tc>
                <w:tcPr>
                  <w:tcW w:w="1324" w:type="dxa"/>
                  <w:tcBorders>
                    <w:top w:val="single" w:sz="12" w:space="0" w:color="auto"/>
                    <w:bottom w:val="dotted" w:sz="4" w:space="0" w:color="auto"/>
                  </w:tcBorders>
                  <w:vAlign w:val="center"/>
                </w:tcPr>
                <w:p w14:paraId="34C03866" w14:textId="77777777" w:rsidR="00052B16" w:rsidRPr="00CE14B1" w:rsidRDefault="00052B16" w:rsidP="006E4505">
                  <w:pPr>
                    <w:pStyle w:val="RellenoCuadros"/>
                    <w:jc w:val="center"/>
                    <w:rPr>
                      <w:rFonts w:ascii="Calibri" w:hAnsi="Calibri" w:cs="Calibri"/>
                      <w:b w:val="0"/>
                      <w:sz w:val="22"/>
                      <w:szCs w:val="22"/>
                      <w:lang w:val="es-ES"/>
                    </w:rPr>
                  </w:pPr>
                </w:p>
              </w:tc>
            </w:tr>
            <w:tr w:rsidR="00052B16" w:rsidRPr="00CE14B1" w14:paraId="72A05BCE" w14:textId="77777777" w:rsidTr="006E4505">
              <w:trPr>
                <w:trHeight w:val="284"/>
              </w:trPr>
              <w:tc>
                <w:tcPr>
                  <w:tcW w:w="1824" w:type="dxa"/>
                  <w:tcBorders>
                    <w:top w:val="dotted" w:sz="4" w:space="0" w:color="auto"/>
                    <w:bottom w:val="dotted" w:sz="4" w:space="0" w:color="auto"/>
                  </w:tcBorders>
                  <w:vAlign w:val="center"/>
                </w:tcPr>
                <w:p w14:paraId="3C308674" w14:textId="77777777" w:rsidR="00052B16" w:rsidRPr="00CE14B1" w:rsidRDefault="00052B16" w:rsidP="006E4505">
                  <w:pPr>
                    <w:pStyle w:val="RellenoCuadros"/>
                    <w:rPr>
                      <w:rFonts w:ascii="Calibri" w:hAnsi="Calibri" w:cs="Calibri"/>
                      <w:b w:val="0"/>
                      <w:sz w:val="22"/>
                      <w:szCs w:val="22"/>
                      <w:lang w:val="es-ES"/>
                    </w:rPr>
                  </w:pPr>
                </w:p>
              </w:tc>
              <w:tc>
                <w:tcPr>
                  <w:tcW w:w="2150" w:type="dxa"/>
                  <w:tcBorders>
                    <w:top w:val="dotted" w:sz="4" w:space="0" w:color="auto"/>
                    <w:bottom w:val="dotted" w:sz="4" w:space="0" w:color="auto"/>
                  </w:tcBorders>
                  <w:vAlign w:val="center"/>
                </w:tcPr>
                <w:p w14:paraId="2CA2DA8C" w14:textId="77777777" w:rsidR="00052B16" w:rsidRPr="00CE14B1" w:rsidRDefault="00052B16" w:rsidP="006E4505">
                  <w:pPr>
                    <w:pStyle w:val="RellenoCuadros"/>
                    <w:rPr>
                      <w:rFonts w:ascii="Calibri" w:hAnsi="Calibri" w:cs="Calibri"/>
                      <w:b w:val="0"/>
                      <w:sz w:val="22"/>
                      <w:szCs w:val="22"/>
                      <w:lang w:val="es-ES"/>
                    </w:rPr>
                  </w:pPr>
                </w:p>
              </w:tc>
              <w:tc>
                <w:tcPr>
                  <w:tcW w:w="1244" w:type="dxa"/>
                  <w:tcBorders>
                    <w:top w:val="dotted" w:sz="4" w:space="0" w:color="auto"/>
                    <w:bottom w:val="dotted" w:sz="4" w:space="0" w:color="auto"/>
                  </w:tcBorders>
                </w:tcPr>
                <w:p w14:paraId="7EA6EE7E" w14:textId="77777777" w:rsidR="00052B16" w:rsidRPr="00CE14B1" w:rsidRDefault="00052B16" w:rsidP="006E4505">
                  <w:pPr>
                    <w:pStyle w:val="RellenoCuadros"/>
                    <w:rPr>
                      <w:rFonts w:ascii="Calibri" w:hAnsi="Calibri" w:cs="Calibri"/>
                      <w:b w:val="0"/>
                      <w:sz w:val="22"/>
                      <w:szCs w:val="22"/>
                      <w:lang w:val="es-ES"/>
                    </w:rPr>
                  </w:pPr>
                </w:p>
              </w:tc>
              <w:tc>
                <w:tcPr>
                  <w:tcW w:w="1324" w:type="dxa"/>
                  <w:tcBorders>
                    <w:top w:val="dotted" w:sz="4" w:space="0" w:color="auto"/>
                    <w:bottom w:val="dotted" w:sz="4" w:space="0" w:color="auto"/>
                  </w:tcBorders>
                  <w:vAlign w:val="center"/>
                </w:tcPr>
                <w:p w14:paraId="65185C78" w14:textId="77777777" w:rsidR="00052B16" w:rsidRPr="00CE14B1" w:rsidRDefault="00052B16" w:rsidP="006E4505">
                  <w:pPr>
                    <w:pStyle w:val="RellenoCuadros"/>
                    <w:jc w:val="center"/>
                    <w:rPr>
                      <w:rFonts w:ascii="Calibri" w:hAnsi="Calibri" w:cs="Calibri"/>
                      <w:b w:val="0"/>
                      <w:sz w:val="22"/>
                      <w:szCs w:val="22"/>
                      <w:lang w:val="es-ES"/>
                    </w:rPr>
                  </w:pPr>
                </w:p>
              </w:tc>
            </w:tr>
            <w:tr w:rsidR="00052B16" w:rsidRPr="00CE14B1" w14:paraId="676CAC50" w14:textId="77777777" w:rsidTr="006E4505">
              <w:trPr>
                <w:trHeight w:val="284"/>
              </w:trPr>
              <w:tc>
                <w:tcPr>
                  <w:tcW w:w="1824" w:type="dxa"/>
                  <w:tcBorders>
                    <w:top w:val="dotted" w:sz="4" w:space="0" w:color="auto"/>
                  </w:tcBorders>
                  <w:vAlign w:val="center"/>
                </w:tcPr>
                <w:p w14:paraId="0CEEE37A" w14:textId="77777777" w:rsidR="00052B16" w:rsidRPr="00CE14B1" w:rsidRDefault="00052B16" w:rsidP="006E4505">
                  <w:pPr>
                    <w:pStyle w:val="RellenoCuadros"/>
                    <w:rPr>
                      <w:rFonts w:ascii="Calibri" w:hAnsi="Calibri" w:cs="Calibri"/>
                      <w:b w:val="0"/>
                      <w:sz w:val="22"/>
                      <w:szCs w:val="22"/>
                      <w:lang w:val="es-ES"/>
                    </w:rPr>
                  </w:pPr>
                </w:p>
              </w:tc>
              <w:tc>
                <w:tcPr>
                  <w:tcW w:w="2150" w:type="dxa"/>
                  <w:tcBorders>
                    <w:top w:val="dotted" w:sz="4" w:space="0" w:color="auto"/>
                  </w:tcBorders>
                  <w:vAlign w:val="center"/>
                </w:tcPr>
                <w:p w14:paraId="439979B1" w14:textId="77777777" w:rsidR="00052B16" w:rsidRPr="00CE14B1" w:rsidRDefault="00052B16" w:rsidP="006E4505">
                  <w:pPr>
                    <w:pStyle w:val="RellenoCuadros"/>
                    <w:rPr>
                      <w:rFonts w:ascii="Calibri" w:hAnsi="Calibri" w:cs="Calibri"/>
                      <w:b w:val="0"/>
                      <w:sz w:val="22"/>
                      <w:szCs w:val="22"/>
                      <w:lang w:val="es-ES"/>
                    </w:rPr>
                  </w:pPr>
                </w:p>
              </w:tc>
              <w:tc>
                <w:tcPr>
                  <w:tcW w:w="1244" w:type="dxa"/>
                  <w:tcBorders>
                    <w:top w:val="dotted" w:sz="4" w:space="0" w:color="auto"/>
                  </w:tcBorders>
                </w:tcPr>
                <w:p w14:paraId="71DE41E1" w14:textId="77777777" w:rsidR="00052B16" w:rsidRPr="00CE14B1" w:rsidRDefault="00052B16" w:rsidP="006E4505">
                  <w:pPr>
                    <w:pStyle w:val="RellenoCuadros"/>
                    <w:rPr>
                      <w:rFonts w:ascii="Calibri" w:hAnsi="Calibri" w:cs="Calibri"/>
                      <w:b w:val="0"/>
                      <w:sz w:val="22"/>
                      <w:szCs w:val="22"/>
                      <w:lang w:val="es-ES"/>
                    </w:rPr>
                  </w:pPr>
                </w:p>
              </w:tc>
              <w:tc>
                <w:tcPr>
                  <w:tcW w:w="1324" w:type="dxa"/>
                  <w:tcBorders>
                    <w:top w:val="dotted" w:sz="4" w:space="0" w:color="auto"/>
                  </w:tcBorders>
                  <w:vAlign w:val="center"/>
                </w:tcPr>
                <w:p w14:paraId="769258FC" w14:textId="77777777" w:rsidR="00052B16" w:rsidRPr="00CE14B1" w:rsidRDefault="00052B16" w:rsidP="006E4505">
                  <w:pPr>
                    <w:pStyle w:val="RellenoCuadros"/>
                    <w:jc w:val="center"/>
                    <w:rPr>
                      <w:rFonts w:ascii="Calibri" w:hAnsi="Calibri" w:cs="Calibri"/>
                      <w:b w:val="0"/>
                      <w:sz w:val="22"/>
                      <w:szCs w:val="22"/>
                      <w:lang w:val="es-ES"/>
                    </w:rPr>
                  </w:pPr>
                </w:p>
              </w:tc>
            </w:tr>
          </w:tbl>
          <w:p w14:paraId="4F1B6123" w14:textId="77777777" w:rsidR="00052B16" w:rsidRPr="00CE14B1" w:rsidRDefault="00052B16" w:rsidP="006E4505">
            <w:pPr>
              <w:pStyle w:val="TextoTablaRellenarUsuario"/>
              <w:spacing w:after="120"/>
              <w:rPr>
                <w:lang w:val="es-ES"/>
              </w:rPr>
            </w:pPr>
          </w:p>
        </w:tc>
      </w:tr>
    </w:tbl>
    <w:p w14:paraId="3E17E540" w14:textId="7E55282C" w:rsidR="00AB7031" w:rsidRDefault="002D090B" w:rsidP="002D4A6A">
      <w:pPr>
        <w:pStyle w:val="Vietas1"/>
        <w:tabs>
          <w:tab w:val="clear" w:pos="8280"/>
          <w:tab w:val="num" w:pos="851"/>
        </w:tabs>
        <w:ind w:left="851" w:hanging="397"/>
        <w:rPr>
          <w:b w:val="0"/>
        </w:rPr>
      </w:pPr>
      <w:r>
        <w:rPr>
          <w:color w:val="C00000"/>
        </w:rPr>
        <w:t>1.5</w:t>
      </w:r>
      <w:r w:rsidR="00052B16">
        <w:rPr>
          <w:color w:val="C00000"/>
        </w:rPr>
        <w:t>.</w:t>
      </w:r>
      <w:r w:rsidR="00052B16">
        <w:rPr>
          <w:b w:val="0"/>
        </w:rPr>
        <w:t xml:space="preserve"> </w:t>
      </w:r>
      <w:r w:rsidR="00AB7031">
        <w:rPr>
          <w:b w:val="0"/>
        </w:rPr>
        <w:t>Así mismo</w:t>
      </w:r>
      <w:r w:rsidR="00AB7031" w:rsidRPr="002D090B">
        <w:t xml:space="preserve">, </w:t>
      </w:r>
      <w:r w:rsidR="00AB7031" w:rsidRPr="002D090B">
        <w:rPr>
          <w:b w:val="0"/>
          <w:bCs/>
        </w:rPr>
        <w:t>l</w:t>
      </w:r>
      <w:r w:rsidR="002D4A6A" w:rsidRPr="002D090B">
        <w:rPr>
          <w:b w:val="0"/>
          <w:bCs/>
        </w:rPr>
        <w:t xml:space="preserve">a </w:t>
      </w:r>
      <w:r w:rsidR="00052B16" w:rsidRPr="002D090B">
        <w:rPr>
          <w:b w:val="0"/>
          <w:bCs/>
        </w:rPr>
        <w:t>persona jurídica evaluada</w:t>
      </w:r>
      <w:r w:rsidR="002D4A6A">
        <w:rPr>
          <w:b w:val="0"/>
        </w:rPr>
        <w:t xml:space="preserve"> deberá proporcionar</w:t>
      </w:r>
      <w:r w:rsidR="00AB7031">
        <w:rPr>
          <w:b w:val="0"/>
        </w:rPr>
        <w:t>:</w:t>
      </w:r>
    </w:p>
    <w:p w14:paraId="3114B2A2" w14:textId="279D7344" w:rsidR="002D4A6A" w:rsidRPr="002D090B" w:rsidRDefault="00AB7031" w:rsidP="00766864">
      <w:pPr>
        <w:pStyle w:val="Vietas1"/>
        <w:numPr>
          <w:ilvl w:val="1"/>
          <w:numId w:val="1"/>
        </w:numPr>
        <w:tabs>
          <w:tab w:val="clear" w:pos="8280"/>
        </w:tabs>
        <w:rPr>
          <w:b w:val="0"/>
        </w:rPr>
      </w:pPr>
      <w:r>
        <w:rPr>
          <w:b w:val="0"/>
        </w:rPr>
        <w:t>L</w:t>
      </w:r>
      <w:r w:rsidR="002D4A6A">
        <w:rPr>
          <w:b w:val="0"/>
        </w:rPr>
        <w:t xml:space="preserve">a información solicitada en el apartado </w:t>
      </w:r>
      <w:r w:rsidR="00E917D8">
        <w:rPr>
          <w:b w:val="0"/>
        </w:rPr>
        <w:t>1.</w:t>
      </w:r>
      <w:r w:rsidR="002D4A6A">
        <w:rPr>
          <w:b w:val="0"/>
        </w:rPr>
        <w:t xml:space="preserve">a) </w:t>
      </w:r>
      <w:r>
        <w:rPr>
          <w:b w:val="0"/>
        </w:rPr>
        <w:t xml:space="preserve">(i) </w:t>
      </w:r>
      <w:r w:rsidR="002D4A6A">
        <w:rPr>
          <w:b w:val="0"/>
        </w:rPr>
        <w:t xml:space="preserve">del artículo 3 </w:t>
      </w:r>
      <w:r w:rsidR="002D4A6A" w:rsidRPr="002D090B">
        <w:rPr>
          <w:b w:val="0"/>
        </w:rPr>
        <w:t xml:space="preserve">de las RTS </w:t>
      </w:r>
      <w:r w:rsidR="00E917D8">
        <w:rPr>
          <w:b w:val="0"/>
        </w:rPr>
        <w:t xml:space="preserve">de socios </w:t>
      </w:r>
      <w:r w:rsidR="002D4A6A" w:rsidRPr="002D090B">
        <w:rPr>
          <w:b w:val="0"/>
        </w:rPr>
        <w:t xml:space="preserve">“specifying the content of the information necessary to carry out the </w:t>
      </w:r>
      <w:r w:rsidR="00104371">
        <w:rPr>
          <w:b w:val="0"/>
        </w:rPr>
        <w:t>assessment</w:t>
      </w:r>
      <w:r w:rsidR="002D4A6A" w:rsidRPr="002D090B">
        <w:rPr>
          <w:b w:val="0"/>
        </w:rPr>
        <w:t xml:space="preserve"> of the proposed acquisitio</w:t>
      </w:r>
      <w:r w:rsidRPr="002D090B">
        <w:rPr>
          <w:b w:val="0"/>
        </w:rPr>
        <w:t>n</w:t>
      </w:r>
      <w:r w:rsidR="002D4A6A" w:rsidRPr="002D090B">
        <w:rPr>
          <w:b w:val="0"/>
        </w:rPr>
        <w:t xml:space="preserve"> of a qualifying holding in a crypto-asset service provider</w:t>
      </w:r>
      <w:r w:rsidR="002D090B">
        <w:rPr>
          <w:b w:val="0"/>
        </w:rPr>
        <w:t>”</w:t>
      </w:r>
      <w:r w:rsidRPr="002D090B">
        <w:rPr>
          <w:b w:val="0"/>
        </w:rPr>
        <w:t>, que, a su vez, remite al artículo 2 a) (i) a (xi) de dicha RTS. Dicha información también se ofrecerá en el caso de cualquier sociedad controlada por la persona jurídica evaluada</w:t>
      </w:r>
      <w:r w:rsidR="00251E27" w:rsidRPr="002D090B">
        <w:rPr>
          <w:b w:val="0"/>
        </w:rPr>
        <w:t>. Para ello deberá identificar a quién se refiere y relacionar los documentos que se adjuntan, en su caso (por ej.: cuestionario de honorabilidad –CH-, certificado actualizado de antecedentes penales –CP-</w:t>
      </w:r>
      <w:r w:rsidR="001D3765" w:rsidRPr="002D090B">
        <w:rPr>
          <w:b w:val="0"/>
        </w:rPr>
        <w:t>, declaración</w:t>
      </w:r>
      <w:r w:rsidR="002D090B">
        <w:rPr>
          <w:b w:val="0"/>
        </w:rPr>
        <w:t xml:space="preserve"> responsable</w:t>
      </w:r>
      <w:r w:rsidR="001D3765" w:rsidRPr="002D090B">
        <w:rPr>
          <w:b w:val="0"/>
        </w:rPr>
        <w:t>…</w:t>
      </w:r>
      <w:r w:rsidR="00251E27" w:rsidRPr="002D090B">
        <w:rPr>
          <w:b w:val="0"/>
        </w:rPr>
        <w:t>):</w:t>
      </w:r>
    </w:p>
    <w:p w14:paraId="6BEA3C5B" w14:textId="77777777" w:rsidR="00766864" w:rsidRDefault="00766864" w:rsidP="002D4A6A">
      <w:pPr>
        <w:keepLines/>
        <w:tabs>
          <w:tab w:val="left" w:pos="1134"/>
          <w:tab w:val="left" w:pos="1418"/>
        </w:tabs>
        <w:spacing w:line="240" w:lineRule="auto"/>
        <w:ind w:left="1418" w:hanging="709"/>
      </w:pPr>
    </w:p>
    <w:tbl>
      <w:tblPr>
        <w:tblpPr w:leftFromText="141" w:rightFromText="141" w:vertAnchor="text" w:horzAnchor="margin" w:tblpXSpec="right" w:tblpY="38"/>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4394"/>
        <w:gridCol w:w="567"/>
        <w:gridCol w:w="567"/>
      </w:tblGrid>
      <w:tr w:rsidR="00766864" w:rsidRPr="00CE14B1" w14:paraId="2C6F888F" w14:textId="77777777" w:rsidTr="00766864">
        <w:trPr>
          <w:trHeight w:val="680"/>
        </w:trPr>
        <w:tc>
          <w:tcPr>
            <w:tcW w:w="1828" w:type="dxa"/>
            <w:tcBorders>
              <w:top w:val="single" w:sz="12" w:space="0" w:color="auto"/>
              <w:bottom w:val="single" w:sz="12" w:space="0" w:color="auto"/>
            </w:tcBorders>
            <w:vAlign w:val="center"/>
          </w:tcPr>
          <w:p w14:paraId="18C7F628" w14:textId="77777777" w:rsidR="00766864" w:rsidRPr="00CE14B1" w:rsidRDefault="00766864" w:rsidP="00766864">
            <w:pPr>
              <w:keepNext/>
              <w:keepLines/>
              <w:tabs>
                <w:tab w:val="center" w:pos="2268"/>
                <w:tab w:val="left" w:pos="2694"/>
                <w:tab w:val="left" w:pos="3119"/>
                <w:tab w:val="center" w:pos="6449"/>
              </w:tabs>
              <w:spacing w:before="60" w:line="240" w:lineRule="auto"/>
              <w:rPr>
                <w:rFonts w:cs="Calibri"/>
              </w:rPr>
            </w:pPr>
            <w:r w:rsidRPr="00CE14B1">
              <w:rPr>
                <w:rFonts w:cs="Calibri"/>
              </w:rPr>
              <w:t>Nombre</w:t>
            </w:r>
          </w:p>
        </w:tc>
        <w:tc>
          <w:tcPr>
            <w:tcW w:w="4394" w:type="dxa"/>
            <w:tcBorders>
              <w:top w:val="single" w:sz="12" w:space="0" w:color="auto"/>
              <w:bottom w:val="single" w:sz="12" w:space="0" w:color="auto"/>
            </w:tcBorders>
            <w:vAlign w:val="center"/>
          </w:tcPr>
          <w:p w14:paraId="4A3B1FE4" w14:textId="77777777" w:rsidR="00766864" w:rsidRPr="00CE14B1" w:rsidRDefault="00766864" w:rsidP="00766864">
            <w:pPr>
              <w:keepNext/>
              <w:keepLines/>
              <w:tabs>
                <w:tab w:val="center" w:pos="2268"/>
                <w:tab w:val="left" w:pos="2694"/>
                <w:tab w:val="left" w:pos="3119"/>
                <w:tab w:val="center" w:pos="6449"/>
              </w:tabs>
              <w:spacing w:before="60" w:line="240" w:lineRule="auto"/>
              <w:rPr>
                <w:rFonts w:cs="Calibri"/>
              </w:rPr>
            </w:pPr>
            <w:r w:rsidRPr="00CE14B1">
              <w:rPr>
                <w:rFonts w:cs="Calibri"/>
              </w:rPr>
              <w:t>Motivo de la evaluación</w:t>
            </w:r>
          </w:p>
          <w:p w14:paraId="594352FB" w14:textId="42809AE8" w:rsidR="00766864" w:rsidRPr="00CE14B1" w:rsidRDefault="00766864" w:rsidP="002D090B">
            <w:pPr>
              <w:keepNext/>
              <w:keepLines/>
              <w:tabs>
                <w:tab w:val="center" w:pos="2268"/>
                <w:tab w:val="left" w:pos="2694"/>
                <w:tab w:val="left" w:pos="3119"/>
                <w:tab w:val="center" w:pos="6449"/>
              </w:tabs>
              <w:spacing w:before="60" w:line="240" w:lineRule="auto"/>
              <w:rPr>
                <w:rFonts w:cs="Calibri"/>
                <w:sz w:val="18"/>
                <w:szCs w:val="18"/>
              </w:rPr>
            </w:pPr>
            <w:r w:rsidRPr="00CE14B1">
              <w:rPr>
                <w:rFonts w:cs="Calibri"/>
                <w:sz w:val="18"/>
                <w:szCs w:val="18"/>
              </w:rPr>
              <w:t>(persona jurídica evaluadaempresas bajo el control de la persona jurídica evaluada</w:t>
            </w:r>
          </w:p>
        </w:tc>
        <w:tc>
          <w:tcPr>
            <w:tcW w:w="567" w:type="dxa"/>
            <w:tcBorders>
              <w:top w:val="single" w:sz="12" w:space="0" w:color="auto"/>
              <w:bottom w:val="single" w:sz="12" w:space="0" w:color="auto"/>
            </w:tcBorders>
            <w:vAlign w:val="center"/>
          </w:tcPr>
          <w:p w14:paraId="06D34945" w14:textId="77777777" w:rsidR="00766864" w:rsidRPr="00CE14B1" w:rsidRDefault="00766864" w:rsidP="00766864">
            <w:pPr>
              <w:keepNext/>
              <w:keepLines/>
              <w:tabs>
                <w:tab w:val="center" w:pos="2268"/>
                <w:tab w:val="left" w:pos="2694"/>
                <w:tab w:val="left" w:pos="3119"/>
                <w:tab w:val="center" w:pos="6449"/>
              </w:tabs>
              <w:spacing w:before="60" w:line="240" w:lineRule="auto"/>
              <w:jc w:val="center"/>
              <w:rPr>
                <w:rFonts w:cs="Calibri"/>
              </w:rPr>
            </w:pPr>
            <w:r w:rsidRPr="00CE14B1">
              <w:rPr>
                <w:rFonts w:cs="Calibri"/>
              </w:rPr>
              <w:t>CH</w:t>
            </w:r>
          </w:p>
        </w:tc>
        <w:tc>
          <w:tcPr>
            <w:tcW w:w="567" w:type="dxa"/>
            <w:tcBorders>
              <w:top w:val="single" w:sz="12" w:space="0" w:color="auto"/>
              <w:bottom w:val="single" w:sz="12" w:space="0" w:color="auto"/>
            </w:tcBorders>
            <w:vAlign w:val="center"/>
          </w:tcPr>
          <w:p w14:paraId="72AE869F" w14:textId="77777777" w:rsidR="00766864" w:rsidRPr="00CE14B1" w:rsidRDefault="00766864" w:rsidP="00766864">
            <w:pPr>
              <w:keepNext/>
              <w:keepLines/>
              <w:tabs>
                <w:tab w:val="center" w:pos="2268"/>
                <w:tab w:val="left" w:pos="2694"/>
                <w:tab w:val="left" w:pos="3119"/>
                <w:tab w:val="center" w:pos="6449"/>
              </w:tabs>
              <w:spacing w:before="60" w:line="240" w:lineRule="auto"/>
              <w:jc w:val="center"/>
              <w:rPr>
                <w:rFonts w:cs="Calibri"/>
              </w:rPr>
            </w:pPr>
            <w:r w:rsidRPr="00CE14B1">
              <w:t>CP</w:t>
            </w:r>
          </w:p>
        </w:tc>
      </w:tr>
      <w:tr w:rsidR="00766864" w:rsidRPr="00CE14B1" w14:paraId="5AB281CF" w14:textId="77777777" w:rsidTr="00766864">
        <w:trPr>
          <w:trHeight w:val="284"/>
        </w:trPr>
        <w:tc>
          <w:tcPr>
            <w:tcW w:w="1828" w:type="dxa"/>
            <w:tcBorders>
              <w:top w:val="single" w:sz="12" w:space="0" w:color="auto"/>
              <w:bottom w:val="dotted" w:sz="4" w:space="0" w:color="auto"/>
            </w:tcBorders>
            <w:vAlign w:val="center"/>
          </w:tcPr>
          <w:p w14:paraId="4DD6A719" w14:textId="77777777" w:rsidR="00766864" w:rsidRPr="00CE14B1" w:rsidRDefault="00766864" w:rsidP="00766864">
            <w:pPr>
              <w:pStyle w:val="RellenoCuadros"/>
              <w:rPr>
                <w:rFonts w:ascii="Calibri" w:hAnsi="Calibri" w:cs="Calibri"/>
                <w:b w:val="0"/>
                <w:sz w:val="22"/>
                <w:szCs w:val="22"/>
                <w:lang w:val="es-ES"/>
              </w:rPr>
            </w:pPr>
          </w:p>
        </w:tc>
        <w:tc>
          <w:tcPr>
            <w:tcW w:w="4394" w:type="dxa"/>
            <w:tcBorders>
              <w:top w:val="single" w:sz="12" w:space="0" w:color="auto"/>
              <w:bottom w:val="dotted" w:sz="4" w:space="0" w:color="auto"/>
            </w:tcBorders>
            <w:vAlign w:val="center"/>
          </w:tcPr>
          <w:p w14:paraId="3ED5390F" w14:textId="77777777" w:rsidR="00766864" w:rsidRPr="00CE14B1" w:rsidRDefault="00766864" w:rsidP="00766864">
            <w:pPr>
              <w:pStyle w:val="RellenoCuadros"/>
              <w:rPr>
                <w:rFonts w:ascii="Calibri" w:hAnsi="Calibri" w:cs="Calibri"/>
                <w:b w:val="0"/>
                <w:sz w:val="22"/>
                <w:szCs w:val="22"/>
                <w:lang w:val="es-ES"/>
              </w:rPr>
            </w:pPr>
          </w:p>
        </w:tc>
        <w:tc>
          <w:tcPr>
            <w:tcW w:w="567" w:type="dxa"/>
            <w:tcBorders>
              <w:top w:val="single" w:sz="12" w:space="0" w:color="auto"/>
              <w:bottom w:val="dotted" w:sz="4" w:space="0" w:color="auto"/>
            </w:tcBorders>
            <w:vAlign w:val="center"/>
          </w:tcPr>
          <w:p w14:paraId="14FAB929" w14:textId="77777777" w:rsidR="00766864" w:rsidRPr="00CE14B1" w:rsidRDefault="00766864" w:rsidP="0076686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67" w:type="dxa"/>
            <w:tcBorders>
              <w:top w:val="single" w:sz="12" w:space="0" w:color="auto"/>
              <w:bottom w:val="dotted" w:sz="4" w:space="0" w:color="auto"/>
            </w:tcBorders>
            <w:vAlign w:val="center"/>
          </w:tcPr>
          <w:p w14:paraId="719E2306" w14:textId="77777777" w:rsidR="00766864" w:rsidRPr="00CE14B1" w:rsidRDefault="00766864" w:rsidP="0076686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766864" w:rsidRPr="00CE14B1" w14:paraId="4E884A88" w14:textId="77777777" w:rsidTr="00766864">
        <w:trPr>
          <w:trHeight w:val="284"/>
        </w:trPr>
        <w:tc>
          <w:tcPr>
            <w:tcW w:w="1828" w:type="dxa"/>
            <w:tcBorders>
              <w:top w:val="dotted" w:sz="4" w:space="0" w:color="auto"/>
              <w:bottom w:val="dotted" w:sz="4" w:space="0" w:color="auto"/>
            </w:tcBorders>
            <w:vAlign w:val="center"/>
          </w:tcPr>
          <w:p w14:paraId="0D2AB9F2" w14:textId="77777777" w:rsidR="00766864" w:rsidRPr="00CE14B1" w:rsidRDefault="00766864" w:rsidP="00766864">
            <w:pPr>
              <w:pStyle w:val="RellenoCuadros"/>
              <w:rPr>
                <w:rFonts w:ascii="Calibri" w:hAnsi="Calibri" w:cs="Calibri"/>
                <w:b w:val="0"/>
                <w:sz w:val="22"/>
                <w:szCs w:val="22"/>
                <w:lang w:val="es-ES"/>
              </w:rPr>
            </w:pPr>
          </w:p>
        </w:tc>
        <w:tc>
          <w:tcPr>
            <w:tcW w:w="4394" w:type="dxa"/>
            <w:tcBorders>
              <w:top w:val="dotted" w:sz="4" w:space="0" w:color="auto"/>
              <w:bottom w:val="dotted" w:sz="4" w:space="0" w:color="auto"/>
            </w:tcBorders>
            <w:vAlign w:val="center"/>
          </w:tcPr>
          <w:p w14:paraId="3B2C20ED" w14:textId="77777777" w:rsidR="00766864" w:rsidRPr="00CE14B1" w:rsidRDefault="00766864" w:rsidP="00766864">
            <w:pPr>
              <w:pStyle w:val="RellenoCuadros"/>
              <w:rPr>
                <w:rFonts w:ascii="Calibri" w:hAnsi="Calibri" w:cs="Calibri"/>
                <w:b w:val="0"/>
                <w:sz w:val="22"/>
                <w:szCs w:val="22"/>
                <w:lang w:val="es-ES"/>
              </w:rPr>
            </w:pPr>
          </w:p>
        </w:tc>
        <w:tc>
          <w:tcPr>
            <w:tcW w:w="567" w:type="dxa"/>
            <w:tcBorders>
              <w:top w:val="dotted" w:sz="4" w:space="0" w:color="auto"/>
              <w:bottom w:val="dotted" w:sz="4" w:space="0" w:color="auto"/>
            </w:tcBorders>
            <w:vAlign w:val="center"/>
          </w:tcPr>
          <w:p w14:paraId="26F7FDCA" w14:textId="77777777" w:rsidR="00766864" w:rsidRPr="00CE14B1" w:rsidRDefault="00766864" w:rsidP="0076686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67" w:type="dxa"/>
            <w:tcBorders>
              <w:top w:val="dotted" w:sz="4" w:space="0" w:color="auto"/>
              <w:bottom w:val="dotted" w:sz="4" w:space="0" w:color="auto"/>
            </w:tcBorders>
            <w:vAlign w:val="center"/>
          </w:tcPr>
          <w:p w14:paraId="12CFF21F" w14:textId="77777777" w:rsidR="00766864" w:rsidRPr="00CE14B1" w:rsidRDefault="00766864" w:rsidP="0076686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766864" w:rsidRPr="00CE14B1" w14:paraId="6585B83F" w14:textId="77777777" w:rsidTr="00766864">
        <w:trPr>
          <w:trHeight w:val="284"/>
        </w:trPr>
        <w:tc>
          <w:tcPr>
            <w:tcW w:w="1828" w:type="dxa"/>
            <w:tcBorders>
              <w:top w:val="dotted" w:sz="4" w:space="0" w:color="auto"/>
            </w:tcBorders>
            <w:vAlign w:val="center"/>
          </w:tcPr>
          <w:p w14:paraId="5DA010E1" w14:textId="77777777" w:rsidR="00766864" w:rsidRPr="00CE14B1" w:rsidRDefault="00766864" w:rsidP="00766864">
            <w:pPr>
              <w:pStyle w:val="RellenoCuadros"/>
              <w:rPr>
                <w:rFonts w:ascii="Calibri" w:hAnsi="Calibri" w:cs="Calibri"/>
                <w:b w:val="0"/>
                <w:sz w:val="22"/>
                <w:szCs w:val="22"/>
                <w:lang w:val="es-ES"/>
              </w:rPr>
            </w:pPr>
          </w:p>
        </w:tc>
        <w:tc>
          <w:tcPr>
            <w:tcW w:w="4394" w:type="dxa"/>
            <w:tcBorders>
              <w:top w:val="dotted" w:sz="4" w:space="0" w:color="auto"/>
            </w:tcBorders>
            <w:vAlign w:val="center"/>
          </w:tcPr>
          <w:p w14:paraId="60B480E5" w14:textId="77777777" w:rsidR="00766864" w:rsidRPr="00CE14B1" w:rsidRDefault="00766864" w:rsidP="00766864">
            <w:pPr>
              <w:pStyle w:val="RellenoCuadros"/>
              <w:rPr>
                <w:rFonts w:ascii="Calibri" w:hAnsi="Calibri" w:cs="Calibri"/>
                <w:b w:val="0"/>
                <w:sz w:val="22"/>
                <w:szCs w:val="22"/>
                <w:lang w:val="es-ES"/>
              </w:rPr>
            </w:pPr>
          </w:p>
        </w:tc>
        <w:tc>
          <w:tcPr>
            <w:tcW w:w="567" w:type="dxa"/>
            <w:tcBorders>
              <w:top w:val="dotted" w:sz="4" w:space="0" w:color="auto"/>
            </w:tcBorders>
            <w:vAlign w:val="center"/>
          </w:tcPr>
          <w:p w14:paraId="07C1C662" w14:textId="77777777" w:rsidR="00766864" w:rsidRPr="00CE14B1" w:rsidRDefault="00766864" w:rsidP="0076686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67" w:type="dxa"/>
            <w:tcBorders>
              <w:top w:val="dotted" w:sz="4" w:space="0" w:color="auto"/>
            </w:tcBorders>
            <w:vAlign w:val="center"/>
          </w:tcPr>
          <w:p w14:paraId="2FE45460" w14:textId="77777777" w:rsidR="00766864" w:rsidRPr="00CE14B1" w:rsidRDefault="00766864" w:rsidP="00766864">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bl>
    <w:p w14:paraId="54761729" w14:textId="77777777" w:rsidR="00766864" w:rsidRDefault="00766864" w:rsidP="002D4A6A">
      <w:pPr>
        <w:keepLines/>
        <w:tabs>
          <w:tab w:val="left" w:pos="1134"/>
          <w:tab w:val="left" w:pos="1418"/>
        </w:tabs>
        <w:spacing w:line="240" w:lineRule="auto"/>
        <w:ind w:left="1418" w:hanging="709"/>
      </w:pPr>
    </w:p>
    <w:p w14:paraId="6A0F0322" w14:textId="77777777" w:rsidR="00766864" w:rsidRDefault="00766864" w:rsidP="002D4A6A">
      <w:pPr>
        <w:keepLines/>
        <w:tabs>
          <w:tab w:val="left" w:pos="1134"/>
          <w:tab w:val="left" w:pos="1418"/>
        </w:tabs>
        <w:spacing w:line="240" w:lineRule="auto"/>
        <w:ind w:left="1418" w:hanging="709"/>
      </w:pPr>
    </w:p>
    <w:p w14:paraId="34E9B2ED" w14:textId="77777777" w:rsidR="00766864" w:rsidRDefault="00766864" w:rsidP="002D4A6A">
      <w:pPr>
        <w:keepLines/>
        <w:tabs>
          <w:tab w:val="left" w:pos="1134"/>
          <w:tab w:val="left" w:pos="1418"/>
        </w:tabs>
        <w:spacing w:line="240" w:lineRule="auto"/>
        <w:ind w:left="1418" w:hanging="709"/>
      </w:pPr>
    </w:p>
    <w:p w14:paraId="0C156CC0" w14:textId="77777777" w:rsidR="00766864" w:rsidRDefault="00766864" w:rsidP="002D4A6A">
      <w:pPr>
        <w:keepLines/>
        <w:tabs>
          <w:tab w:val="left" w:pos="1134"/>
          <w:tab w:val="left" w:pos="1418"/>
        </w:tabs>
        <w:spacing w:line="240" w:lineRule="auto"/>
        <w:ind w:left="1418" w:hanging="709"/>
      </w:pPr>
    </w:p>
    <w:p w14:paraId="03201E72" w14:textId="77777777" w:rsidR="00766864" w:rsidRDefault="00766864" w:rsidP="002D4A6A">
      <w:pPr>
        <w:keepLines/>
        <w:tabs>
          <w:tab w:val="left" w:pos="1134"/>
          <w:tab w:val="left" w:pos="1418"/>
        </w:tabs>
        <w:spacing w:line="240" w:lineRule="auto"/>
        <w:ind w:left="1418" w:hanging="709"/>
      </w:pPr>
    </w:p>
    <w:p w14:paraId="6AA9EE0C" w14:textId="77777777" w:rsidR="00766864" w:rsidRDefault="00766864" w:rsidP="002D4A6A">
      <w:pPr>
        <w:keepLines/>
        <w:tabs>
          <w:tab w:val="left" w:pos="1134"/>
          <w:tab w:val="left" w:pos="1418"/>
        </w:tabs>
        <w:spacing w:line="240" w:lineRule="auto"/>
        <w:ind w:left="1418" w:hanging="709"/>
      </w:pPr>
    </w:p>
    <w:p w14:paraId="64DE5527" w14:textId="77777777" w:rsidR="00766864" w:rsidRDefault="00766864" w:rsidP="002D4A6A">
      <w:pPr>
        <w:keepLines/>
        <w:tabs>
          <w:tab w:val="left" w:pos="1134"/>
          <w:tab w:val="left" w:pos="1418"/>
        </w:tabs>
        <w:spacing w:line="240" w:lineRule="auto"/>
        <w:ind w:left="1418" w:hanging="709"/>
      </w:pPr>
    </w:p>
    <w:tbl>
      <w:tblPr>
        <w:tblpPr w:leftFromText="141" w:rightFromText="141" w:vertAnchor="text" w:horzAnchor="page" w:tblpX="2776" w:tblpY="290"/>
        <w:tblW w:w="83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3"/>
      </w:tblGrid>
      <w:tr w:rsidR="00766864" w:rsidRPr="00CE14B1" w14:paraId="3C18B3AB" w14:textId="77777777" w:rsidTr="00766864">
        <w:trPr>
          <w:trHeight w:val="418"/>
        </w:trPr>
        <w:tc>
          <w:tcPr>
            <w:tcW w:w="5000" w:type="pct"/>
          </w:tcPr>
          <w:p w14:paraId="095F197C" w14:textId="77777777" w:rsidR="00766864" w:rsidRPr="00CE14B1" w:rsidRDefault="00766864" w:rsidP="00766864">
            <w:pPr>
              <w:pStyle w:val="TextoTablaRellenarUsuario"/>
              <w:rPr>
                <w:sz w:val="12"/>
                <w:szCs w:val="12"/>
                <w:lang w:val="es-ES"/>
              </w:rPr>
            </w:pPr>
          </w:p>
          <w:p w14:paraId="206155A8" w14:textId="5AC39643" w:rsidR="00766864" w:rsidRPr="00CE14B1" w:rsidRDefault="00766864" w:rsidP="00766864">
            <w:pPr>
              <w:spacing w:before="60" w:after="60"/>
              <w:ind w:left="355"/>
              <w:rPr>
                <w:sz w:val="16"/>
                <w:szCs w:val="16"/>
              </w:rPr>
            </w:pPr>
            <w:r w:rsidRPr="00CE14B1">
              <w:rPr>
                <w:sz w:val="16"/>
                <w:szCs w:val="16"/>
              </w:rPr>
              <w:t>Cada una de las personas  jurídicas relacionadas en la tabla anterior deberá aportar:</w:t>
            </w:r>
          </w:p>
          <w:p w14:paraId="511FDCEE" w14:textId="77777777" w:rsidR="00766864" w:rsidRDefault="00766864" w:rsidP="000E12F0">
            <w:pPr>
              <w:pStyle w:val="Prrafodelista"/>
              <w:numPr>
                <w:ilvl w:val="0"/>
                <w:numId w:val="8"/>
              </w:numPr>
              <w:spacing w:before="60" w:after="60"/>
              <w:rPr>
                <w:sz w:val="16"/>
                <w:szCs w:val="16"/>
              </w:rPr>
            </w:pPr>
            <w:r w:rsidRPr="00CE14B1">
              <w:rPr>
                <w:sz w:val="16"/>
                <w:szCs w:val="16"/>
              </w:rPr>
              <w:t xml:space="preserve">Su cuestionario de honorabilidad (CH) del que se adjunta modelo, (véase </w:t>
            </w:r>
            <w:r w:rsidRPr="00CC3C9E">
              <w:rPr>
                <w:b/>
                <w:bCs/>
                <w:sz w:val="16"/>
                <w:szCs w:val="16"/>
              </w:rPr>
              <w:t>ANEXO I</w:t>
            </w:r>
            <w:r>
              <w:rPr>
                <w:sz w:val="16"/>
                <w:szCs w:val="16"/>
              </w:rPr>
              <w:t xml:space="preserve"> de este</w:t>
            </w:r>
            <w:r w:rsidRPr="00CE14B1">
              <w:rPr>
                <w:sz w:val="16"/>
                <w:szCs w:val="16"/>
              </w:rPr>
              <w:t xml:space="preserve"> </w:t>
            </w:r>
            <w:r w:rsidRPr="001D3765">
              <w:rPr>
                <w:sz w:val="16"/>
                <w:szCs w:val="16"/>
              </w:rPr>
              <w:t>Manual</w:t>
            </w:r>
            <w:r w:rsidRPr="00CE14B1">
              <w:rPr>
                <w:sz w:val="16"/>
                <w:szCs w:val="16"/>
              </w:rPr>
              <w:t>).</w:t>
            </w:r>
          </w:p>
          <w:p w14:paraId="4E6B7A91" w14:textId="7307116D" w:rsidR="00766864" w:rsidRPr="00FF2520" w:rsidRDefault="00766864" w:rsidP="00766864">
            <w:pPr>
              <w:pStyle w:val="Prrafodelista"/>
              <w:spacing w:before="60" w:after="60"/>
              <w:rPr>
                <w:sz w:val="16"/>
                <w:szCs w:val="16"/>
              </w:rPr>
            </w:pPr>
            <w:r w:rsidRPr="00FF2520">
              <w:rPr>
                <w:sz w:val="16"/>
                <w:szCs w:val="16"/>
              </w:rPr>
              <w:t>En caso de que la persona jurídica evaluada sea un</w:t>
            </w:r>
            <w:r w:rsidR="00E917D8">
              <w:rPr>
                <w:sz w:val="16"/>
                <w:szCs w:val="16"/>
              </w:rPr>
              <w:t>a</w:t>
            </w:r>
            <w:r w:rsidRPr="00FF2520">
              <w:rPr>
                <w:sz w:val="16"/>
                <w:szCs w:val="16"/>
              </w:rPr>
              <w:t xml:space="preserve"> sociedad con un número elevado de empresas bajo su control, en lugar de presentar un CH por cada una de las empresas, la persona jurídica evaluada podrá presentar:</w:t>
            </w:r>
          </w:p>
          <w:p w14:paraId="0C49D9EE" w14:textId="77777777" w:rsidR="00766864" w:rsidRPr="00FF2520" w:rsidRDefault="00766864" w:rsidP="000E12F0">
            <w:pPr>
              <w:pStyle w:val="Prrafodelista"/>
              <w:numPr>
                <w:ilvl w:val="0"/>
                <w:numId w:val="8"/>
              </w:numPr>
              <w:spacing w:before="60" w:after="60"/>
              <w:ind w:left="1064"/>
              <w:rPr>
                <w:sz w:val="16"/>
                <w:szCs w:val="16"/>
              </w:rPr>
            </w:pPr>
            <w:r w:rsidRPr="00FF2520">
              <w:rPr>
                <w:sz w:val="16"/>
                <w:szCs w:val="16"/>
              </w:rPr>
              <w:t>Un organigrama detallado de las entidades del grupo (en el que figuren sus denominaciones completas, país, su condición de entidad regulada o no regulada).</w:t>
            </w:r>
          </w:p>
          <w:p w14:paraId="083A3D5B" w14:textId="1FD9BC4A" w:rsidR="00766864" w:rsidRPr="00FF2520" w:rsidRDefault="00766864" w:rsidP="000E12F0">
            <w:pPr>
              <w:pStyle w:val="Prrafodelista"/>
              <w:numPr>
                <w:ilvl w:val="0"/>
                <w:numId w:val="8"/>
              </w:numPr>
              <w:spacing w:before="60" w:after="60"/>
              <w:ind w:left="1064"/>
              <w:rPr>
                <w:sz w:val="16"/>
                <w:szCs w:val="16"/>
              </w:rPr>
            </w:pPr>
            <w:r w:rsidRPr="00FF2520">
              <w:rPr>
                <w:sz w:val="16"/>
                <w:szCs w:val="16"/>
              </w:rPr>
              <w:t xml:space="preserve">Una declaración responsable firmada por persona con poder suficiente, en la que, en relación con todas las empresas recogidas en el organigrama mencionado en el apartado anterior que, a su vez, no vayan a tener una participación </w:t>
            </w:r>
            <w:r>
              <w:rPr>
                <w:sz w:val="16"/>
                <w:szCs w:val="16"/>
              </w:rPr>
              <w:t xml:space="preserve">cualificada </w:t>
            </w:r>
            <w:r w:rsidRPr="00FF2520">
              <w:rPr>
                <w:sz w:val="16"/>
                <w:szCs w:val="16"/>
              </w:rPr>
              <w:t xml:space="preserve"> directa o indirecta en </w:t>
            </w:r>
            <w:r w:rsidR="003639ED">
              <w:rPr>
                <w:sz w:val="16"/>
                <w:szCs w:val="16"/>
              </w:rPr>
              <w:t>el PSC</w:t>
            </w:r>
            <w:r w:rsidRPr="00FF2520">
              <w:rPr>
                <w:sz w:val="16"/>
                <w:szCs w:val="16"/>
              </w:rPr>
              <w:t xml:space="preserve">: </w:t>
            </w:r>
          </w:p>
          <w:p w14:paraId="3D5080E2" w14:textId="4E34EA1B" w:rsidR="00766864" w:rsidRPr="00FF2520" w:rsidRDefault="00766864" w:rsidP="000E12F0">
            <w:pPr>
              <w:pStyle w:val="Prrafodelista"/>
              <w:numPr>
                <w:ilvl w:val="0"/>
                <w:numId w:val="8"/>
              </w:numPr>
              <w:spacing w:before="60" w:after="60"/>
              <w:ind w:left="1489"/>
              <w:rPr>
                <w:sz w:val="16"/>
                <w:szCs w:val="16"/>
              </w:rPr>
            </w:pPr>
            <w:r w:rsidRPr="00FF2520">
              <w:rPr>
                <w:sz w:val="16"/>
                <w:szCs w:val="16"/>
              </w:rPr>
              <w:t xml:space="preserve">(i) manifieste que las respuestas contempladas en las </w:t>
            </w:r>
            <w:r w:rsidRPr="002D090B">
              <w:rPr>
                <w:sz w:val="16"/>
                <w:szCs w:val="16"/>
              </w:rPr>
              <w:t>pregun</w:t>
            </w:r>
            <w:r w:rsidR="002D090B">
              <w:rPr>
                <w:sz w:val="16"/>
                <w:szCs w:val="16"/>
              </w:rPr>
              <w:t>tas 10 a 22</w:t>
            </w:r>
            <w:r w:rsidRPr="002D090B">
              <w:rPr>
                <w:sz w:val="16"/>
                <w:szCs w:val="16"/>
              </w:rPr>
              <w:t xml:space="preserve"> del </w:t>
            </w:r>
            <w:r w:rsidRPr="00FF2520">
              <w:rPr>
                <w:sz w:val="16"/>
                <w:szCs w:val="16"/>
              </w:rPr>
              <w:t>apartado “honorabilidad” del CH son negativas (</w:t>
            </w:r>
            <w:r w:rsidRPr="002D090B">
              <w:rPr>
                <w:sz w:val="16"/>
                <w:szCs w:val="16"/>
              </w:rPr>
              <w:t>*</w:t>
            </w:r>
            <w:r w:rsidRPr="00FF2520">
              <w:rPr>
                <w:sz w:val="16"/>
                <w:szCs w:val="16"/>
              </w:rPr>
              <w:t xml:space="preserve">); </w:t>
            </w:r>
          </w:p>
          <w:p w14:paraId="546D3A1D" w14:textId="6E23AD15" w:rsidR="00766864" w:rsidRPr="00FF2520" w:rsidRDefault="00766864" w:rsidP="00766864">
            <w:pPr>
              <w:pStyle w:val="Prrafodelista"/>
              <w:spacing w:before="60" w:after="60"/>
              <w:ind w:left="1489"/>
              <w:rPr>
                <w:sz w:val="16"/>
                <w:szCs w:val="16"/>
              </w:rPr>
            </w:pPr>
            <w:r w:rsidRPr="00FF2520">
              <w:rPr>
                <w:sz w:val="16"/>
                <w:szCs w:val="16"/>
              </w:rPr>
              <w:t>(</w:t>
            </w:r>
            <w:r w:rsidRPr="002D090B">
              <w:rPr>
                <w:sz w:val="16"/>
                <w:szCs w:val="16"/>
              </w:rPr>
              <w:t>*</w:t>
            </w:r>
            <w:r w:rsidRPr="00FF2520">
              <w:rPr>
                <w:sz w:val="16"/>
                <w:szCs w:val="16"/>
              </w:rPr>
              <w:t xml:space="preserve">) En caso de que alguna de las respuestas a las </w:t>
            </w:r>
            <w:r w:rsidR="002D090B">
              <w:rPr>
                <w:sz w:val="16"/>
                <w:szCs w:val="16"/>
              </w:rPr>
              <w:t>preguntas 10 a 22</w:t>
            </w:r>
            <w:r w:rsidRPr="002D090B">
              <w:rPr>
                <w:sz w:val="16"/>
                <w:szCs w:val="16"/>
              </w:rPr>
              <w:t xml:space="preserve"> sea </w:t>
            </w:r>
            <w:r w:rsidRPr="00FF2520">
              <w:rPr>
                <w:sz w:val="16"/>
                <w:szCs w:val="16"/>
              </w:rPr>
              <w:t>positiva, se deberá presentar CH completo por la empresa en cuestión, así como aportar las correspondientes explicaciones.</w:t>
            </w:r>
          </w:p>
          <w:p w14:paraId="7D5B4678" w14:textId="08C5FB46" w:rsidR="00766864" w:rsidRPr="00FF2520" w:rsidRDefault="00766864" w:rsidP="000E12F0">
            <w:pPr>
              <w:pStyle w:val="Prrafodelista"/>
              <w:numPr>
                <w:ilvl w:val="0"/>
                <w:numId w:val="8"/>
              </w:numPr>
              <w:spacing w:before="60" w:after="60"/>
              <w:ind w:left="1489"/>
              <w:rPr>
                <w:sz w:val="16"/>
                <w:szCs w:val="16"/>
              </w:rPr>
            </w:pPr>
            <w:r w:rsidRPr="00FF2520">
              <w:rPr>
                <w:sz w:val="16"/>
                <w:szCs w:val="16"/>
              </w:rPr>
              <w:t xml:space="preserve">(ii) respecto de las </w:t>
            </w:r>
            <w:r w:rsidR="002D090B" w:rsidRPr="002D090B">
              <w:rPr>
                <w:sz w:val="16"/>
                <w:szCs w:val="16"/>
              </w:rPr>
              <w:t>preguntas 6 a 9</w:t>
            </w:r>
            <w:r w:rsidRPr="002D090B">
              <w:rPr>
                <w:sz w:val="16"/>
                <w:szCs w:val="16"/>
              </w:rPr>
              <w:t xml:space="preserve">, </w:t>
            </w:r>
            <w:r w:rsidRPr="00FF2520">
              <w:rPr>
                <w:sz w:val="16"/>
                <w:szCs w:val="16"/>
              </w:rPr>
              <w:t>manifieste si en algún caso las respuestas son positivas, relacionando las empresas que llevan a cabo actividad regulada en otros países, identificado los países y aportando relación de organismos supervisores.</w:t>
            </w:r>
          </w:p>
          <w:p w14:paraId="31AB64ED" w14:textId="77777777" w:rsidR="00766864" w:rsidRPr="00FF2520" w:rsidRDefault="00766864" w:rsidP="000E12F0">
            <w:pPr>
              <w:pStyle w:val="Prrafodelista"/>
              <w:numPr>
                <w:ilvl w:val="0"/>
                <w:numId w:val="8"/>
              </w:numPr>
              <w:rPr>
                <w:sz w:val="16"/>
                <w:szCs w:val="16"/>
              </w:rPr>
            </w:pPr>
            <w:r w:rsidRPr="00FF2520">
              <w:rPr>
                <w:sz w:val="16"/>
                <w:szCs w:val="16"/>
              </w:rPr>
              <w:t>Un certificado vigente de sus antecedentes penales (CP) emitido por el Ministerio de Justicia de España y/o por el Organismo equivalente de los países de origen donde la persona evaluada haya desarrollado su actividad profesional en los últimos 10 años.</w:t>
            </w:r>
          </w:p>
          <w:p w14:paraId="174BB157" w14:textId="77777777" w:rsidR="00766864" w:rsidRPr="00FF2520" w:rsidRDefault="00766864" w:rsidP="00766864">
            <w:pPr>
              <w:pStyle w:val="Prrafodelista"/>
              <w:rPr>
                <w:sz w:val="16"/>
                <w:szCs w:val="16"/>
              </w:rPr>
            </w:pPr>
            <w:r w:rsidRPr="00FF2520">
              <w:rPr>
                <w:sz w:val="16"/>
                <w:szCs w:val="16"/>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14:paraId="4DDF16E5" w14:textId="0057738E" w:rsidR="00766864" w:rsidRPr="00FF2520" w:rsidRDefault="00766864" w:rsidP="00766864">
            <w:pPr>
              <w:pStyle w:val="Prrafodelista"/>
              <w:rPr>
                <w:sz w:val="16"/>
                <w:szCs w:val="16"/>
              </w:rPr>
            </w:pPr>
            <w:r w:rsidRPr="00FF2520">
              <w:rPr>
                <w:sz w:val="16"/>
                <w:szCs w:val="16"/>
              </w:rPr>
              <w:t xml:space="preserve">En caso </w:t>
            </w:r>
            <w:r w:rsidRPr="002D090B">
              <w:rPr>
                <w:sz w:val="16"/>
                <w:szCs w:val="16"/>
              </w:rPr>
              <w:t>de personas jurídicas extranjeras en cuyos países no exista la posibilidad de emisión de tal certificado,</w:t>
            </w:r>
            <w:r w:rsidRPr="00FF2520">
              <w:rPr>
                <w:sz w:val="16"/>
                <w:szCs w:val="16"/>
              </w:rPr>
              <w:t xml:space="preserve"> deberán  aportar un escrito explicativo</w:t>
            </w:r>
            <w:r w:rsidR="00E917D8">
              <w:rPr>
                <w:sz w:val="16"/>
                <w:szCs w:val="16"/>
              </w:rPr>
              <w:t xml:space="preserve"> fechado y firmado por el declarante</w:t>
            </w:r>
            <w:r w:rsidRPr="00FF2520">
              <w:rPr>
                <w:sz w:val="16"/>
                <w:szCs w:val="16"/>
              </w:rPr>
              <w:t>.</w:t>
            </w:r>
          </w:p>
          <w:p w14:paraId="027E2331" w14:textId="77777777" w:rsidR="00766864" w:rsidRPr="00CE14B1" w:rsidRDefault="00766864" w:rsidP="000E12F0">
            <w:pPr>
              <w:pStyle w:val="Prrafodelista"/>
              <w:numPr>
                <w:ilvl w:val="0"/>
                <w:numId w:val="8"/>
              </w:numPr>
              <w:spacing w:after="160" w:line="259" w:lineRule="auto"/>
              <w:jc w:val="left"/>
              <w:rPr>
                <w:sz w:val="16"/>
                <w:szCs w:val="16"/>
              </w:rPr>
            </w:pPr>
            <w:r w:rsidRPr="00FF2520">
              <w:rPr>
                <w:sz w:val="16"/>
                <w:szCs w:val="16"/>
              </w:rPr>
              <w:t>Los CH deberán presentarse fechados y firmados en todas sus páginas por la persona a que hacen referencia</w:t>
            </w:r>
            <w:r w:rsidRPr="00CE14B1">
              <w:rPr>
                <w:sz w:val="16"/>
                <w:szCs w:val="16"/>
              </w:rPr>
              <w:t xml:space="preserve"> </w:t>
            </w:r>
          </w:p>
        </w:tc>
      </w:tr>
    </w:tbl>
    <w:p w14:paraId="7D7DD864" w14:textId="77777777" w:rsidR="00766864" w:rsidRDefault="00766864" w:rsidP="002D4A6A">
      <w:pPr>
        <w:keepLines/>
        <w:tabs>
          <w:tab w:val="left" w:pos="1134"/>
          <w:tab w:val="left" w:pos="1418"/>
        </w:tabs>
        <w:spacing w:line="240" w:lineRule="auto"/>
        <w:ind w:left="1418" w:hanging="709"/>
      </w:pPr>
    </w:p>
    <w:p w14:paraId="31B5B147" w14:textId="77777777" w:rsidR="00766864" w:rsidRDefault="00766864" w:rsidP="002D4A6A">
      <w:pPr>
        <w:keepLines/>
        <w:tabs>
          <w:tab w:val="left" w:pos="1134"/>
          <w:tab w:val="left" w:pos="1418"/>
        </w:tabs>
        <w:spacing w:line="240" w:lineRule="auto"/>
        <w:ind w:left="1418" w:hanging="709"/>
      </w:pPr>
    </w:p>
    <w:p w14:paraId="28CFE331" w14:textId="77777777" w:rsidR="00766864" w:rsidRDefault="00766864" w:rsidP="002D4A6A">
      <w:pPr>
        <w:keepLines/>
        <w:tabs>
          <w:tab w:val="left" w:pos="1134"/>
          <w:tab w:val="left" w:pos="1418"/>
        </w:tabs>
        <w:spacing w:line="240" w:lineRule="auto"/>
        <w:ind w:left="1418" w:hanging="709"/>
      </w:pPr>
    </w:p>
    <w:p w14:paraId="4EE2C32E" w14:textId="77777777" w:rsidR="00766864" w:rsidRDefault="00766864" w:rsidP="002D4A6A">
      <w:pPr>
        <w:keepLines/>
        <w:tabs>
          <w:tab w:val="left" w:pos="1134"/>
          <w:tab w:val="left" w:pos="1418"/>
        </w:tabs>
        <w:spacing w:line="240" w:lineRule="auto"/>
        <w:ind w:left="1418" w:hanging="709"/>
      </w:pPr>
    </w:p>
    <w:p w14:paraId="35450240" w14:textId="77777777" w:rsidR="00766864" w:rsidRDefault="00766864" w:rsidP="002D4A6A">
      <w:pPr>
        <w:keepLines/>
        <w:tabs>
          <w:tab w:val="left" w:pos="1134"/>
          <w:tab w:val="left" w:pos="1418"/>
        </w:tabs>
        <w:spacing w:line="240" w:lineRule="auto"/>
        <w:ind w:left="1418" w:hanging="709"/>
      </w:pPr>
    </w:p>
    <w:p w14:paraId="0A2768B9" w14:textId="77777777" w:rsidR="00766864" w:rsidRDefault="00766864" w:rsidP="002D4A6A">
      <w:pPr>
        <w:keepLines/>
        <w:tabs>
          <w:tab w:val="left" w:pos="1134"/>
          <w:tab w:val="left" w:pos="1418"/>
        </w:tabs>
        <w:spacing w:line="240" w:lineRule="auto"/>
        <w:ind w:left="1418" w:hanging="709"/>
      </w:pPr>
    </w:p>
    <w:p w14:paraId="1808AABB" w14:textId="77777777" w:rsidR="00766864" w:rsidRDefault="00766864" w:rsidP="002D4A6A">
      <w:pPr>
        <w:keepLines/>
        <w:tabs>
          <w:tab w:val="left" w:pos="1134"/>
          <w:tab w:val="left" w:pos="1418"/>
        </w:tabs>
        <w:spacing w:line="240" w:lineRule="auto"/>
        <w:ind w:left="1418" w:hanging="709"/>
      </w:pPr>
    </w:p>
    <w:p w14:paraId="23368892" w14:textId="77777777" w:rsidR="00766864" w:rsidRDefault="00766864" w:rsidP="002D4A6A">
      <w:pPr>
        <w:keepLines/>
        <w:tabs>
          <w:tab w:val="left" w:pos="1134"/>
          <w:tab w:val="left" w:pos="1418"/>
        </w:tabs>
        <w:spacing w:line="240" w:lineRule="auto"/>
        <w:ind w:left="1418" w:hanging="709"/>
      </w:pPr>
    </w:p>
    <w:p w14:paraId="1A11AEEA" w14:textId="77777777" w:rsidR="002D090B" w:rsidRDefault="002D090B" w:rsidP="002D4A6A">
      <w:pPr>
        <w:keepLines/>
        <w:tabs>
          <w:tab w:val="left" w:pos="1134"/>
          <w:tab w:val="left" w:pos="1418"/>
        </w:tabs>
        <w:spacing w:line="240" w:lineRule="auto"/>
        <w:ind w:left="1418" w:hanging="709"/>
      </w:pPr>
    </w:p>
    <w:p w14:paraId="1E49488A" w14:textId="77777777" w:rsidR="00C36C49" w:rsidRDefault="00C36C49" w:rsidP="00C36C49">
      <w:pPr>
        <w:pStyle w:val="Vietas1"/>
        <w:numPr>
          <w:ilvl w:val="0"/>
          <w:numId w:val="0"/>
        </w:numPr>
        <w:tabs>
          <w:tab w:val="clear" w:pos="8280"/>
        </w:tabs>
        <w:rPr>
          <w:color w:val="C00000"/>
        </w:rPr>
      </w:pPr>
    </w:p>
    <w:p w14:paraId="64CEEE33" w14:textId="77777777" w:rsidR="00C36C49" w:rsidRDefault="00C36C49" w:rsidP="00C36C49">
      <w:pPr>
        <w:pStyle w:val="Vietas1"/>
        <w:numPr>
          <w:ilvl w:val="0"/>
          <w:numId w:val="0"/>
        </w:numPr>
        <w:tabs>
          <w:tab w:val="clear" w:pos="8280"/>
        </w:tabs>
        <w:rPr>
          <w:color w:val="C00000"/>
        </w:rPr>
      </w:pPr>
    </w:p>
    <w:p w14:paraId="1C7B0B34" w14:textId="77777777" w:rsidR="00C36C49" w:rsidRDefault="00C36C49" w:rsidP="00C36C49">
      <w:pPr>
        <w:pStyle w:val="Vietas1"/>
        <w:numPr>
          <w:ilvl w:val="0"/>
          <w:numId w:val="0"/>
        </w:numPr>
        <w:tabs>
          <w:tab w:val="clear" w:pos="8280"/>
        </w:tabs>
        <w:rPr>
          <w:color w:val="C00000"/>
        </w:rPr>
      </w:pPr>
    </w:p>
    <w:p w14:paraId="38E2DEA5" w14:textId="77777777" w:rsidR="00C36C49" w:rsidRDefault="00C36C49" w:rsidP="00C36C49">
      <w:pPr>
        <w:pStyle w:val="Vietas1"/>
        <w:numPr>
          <w:ilvl w:val="0"/>
          <w:numId w:val="0"/>
        </w:numPr>
        <w:tabs>
          <w:tab w:val="clear" w:pos="8280"/>
        </w:tabs>
        <w:rPr>
          <w:color w:val="C00000"/>
        </w:rPr>
      </w:pPr>
    </w:p>
    <w:p w14:paraId="05AC9A4B" w14:textId="77777777" w:rsidR="00C36C49" w:rsidRDefault="00C36C49" w:rsidP="00C36C49">
      <w:pPr>
        <w:pStyle w:val="Vietas1"/>
        <w:numPr>
          <w:ilvl w:val="0"/>
          <w:numId w:val="0"/>
        </w:numPr>
        <w:tabs>
          <w:tab w:val="clear" w:pos="8280"/>
        </w:tabs>
        <w:rPr>
          <w:color w:val="C00000"/>
        </w:rPr>
      </w:pPr>
    </w:p>
    <w:p w14:paraId="466CFF01" w14:textId="77777777" w:rsidR="00C36C49" w:rsidRDefault="00C36C49" w:rsidP="00C36C49">
      <w:pPr>
        <w:pStyle w:val="Vietas1"/>
        <w:numPr>
          <w:ilvl w:val="0"/>
          <w:numId w:val="0"/>
        </w:numPr>
        <w:tabs>
          <w:tab w:val="clear" w:pos="8280"/>
        </w:tabs>
        <w:rPr>
          <w:color w:val="C00000"/>
        </w:rPr>
      </w:pPr>
    </w:p>
    <w:p w14:paraId="5FD8E841" w14:textId="77777777" w:rsidR="00C36C49" w:rsidRDefault="00C36C49" w:rsidP="00C36C49">
      <w:pPr>
        <w:pStyle w:val="Vietas1"/>
        <w:numPr>
          <w:ilvl w:val="0"/>
          <w:numId w:val="0"/>
        </w:numPr>
        <w:tabs>
          <w:tab w:val="clear" w:pos="8280"/>
        </w:tabs>
        <w:rPr>
          <w:color w:val="C00000"/>
        </w:rPr>
      </w:pPr>
    </w:p>
    <w:p w14:paraId="419308E8" w14:textId="77777777" w:rsidR="00C36C49" w:rsidRDefault="00C36C49" w:rsidP="00C36C49">
      <w:pPr>
        <w:pStyle w:val="Vietas1"/>
        <w:numPr>
          <w:ilvl w:val="0"/>
          <w:numId w:val="0"/>
        </w:numPr>
        <w:tabs>
          <w:tab w:val="clear" w:pos="8280"/>
        </w:tabs>
        <w:rPr>
          <w:color w:val="C00000"/>
        </w:rPr>
      </w:pPr>
    </w:p>
    <w:p w14:paraId="0D0CFF20" w14:textId="77777777" w:rsidR="00C36C49" w:rsidRDefault="00C36C49" w:rsidP="00C36C49">
      <w:pPr>
        <w:pStyle w:val="Vietas1"/>
        <w:numPr>
          <w:ilvl w:val="0"/>
          <w:numId w:val="0"/>
        </w:numPr>
        <w:tabs>
          <w:tab w:val="clear" w:pos="8280"/>
        </w:tabs>
        <w:rPr>
          <w:color w:val="C00000"/>
        </w:rPr>
      </w:pPr>
    </w:p>
    <w:p w14:paraId="0B9D236F" w14:textId="77777777" w:rsidR="00C36C49" w:rsidRDefault="00C36C49" w:rsidP="00C36C49">
      <w:pPr>
        <w:pStyle w:val="Vietas1"/>
        <w:numPr>
          <w:ilvl w:val="0"/>
          <w:numId w:val="0"/>
        </w:numPr>
        <w:tabs>
          <w:tab w:val="clear" w:pos="8280"/>
        </w:tabs>
        <w:rPr>
          <w:color w:val="C00000"/>
        </w:rPr>
      </w:pPr>
    </w:p>
    <w:p w14:paraId="53378468" w14:textId="00637720" w:rsidR="00766864" w:rsidRPr="002D090B" w:rsidRDefault="00766864" w:rsidP="00C36C49">
      <w:pPr>
        <w:pStyle w:val="Vietas1"/>
        <w:tabs>
          <w:tab w:val="clear" w:pos="8280"/>
          <w:tab w:val="num" w:pos="851"/>
        </w:tabs>
        <w:ind w:left="851" w:hanging="397"/>
        <w:rPr>
          <w:b w:val="0"/>
        </w:rPr>
      </w:pPr>
      <w:r w:rsidRPr="001D3765">
        <w:rPr>
          <w:color w:val="C00000"/>
        </w:rPr>
        <w:t>1</w:t>
      </w:r>
      <w:r w:rsidR="002D090B">
        <w:rPr>
          <w:color w:val="C00000"/>
        </w:rPr>
        <w:t>.6</w:t>
      </w:r>
      <w:r w:rsidRPr="002D090B">
        <w:rPr>
          <w:b w:val="0"/>
          <w:color w:val="C00000"/>
        </w:rPr>
        <w:t xml:space="preserve">. </w:t>
      </w:r>
      <w:r w:rsidRPr="002D090B">
        <w:rPr>
          <w:b w:val="0"/>
        </w:rPr>
        <w:t xml:space="preserve">Información sobre si otra autoridad supervisora ha llevado a cabo una evaluación de la reputación de la persona jurídica evaluada, aportando la identidad de dicha autoridad y las pruebas del resultado de dicha evaluación (apartado a) (ii) del artículo 3 de las RTS “specifying the content of the information necessary to carry out the </w:t>
      </w:r>
      <w:r w:rsidR="00104371">
        <w:rPr>
          <w:b w:val="0"/>
        </w:rPr>
        <w:t>assessment</w:t>
      </w:r>
      <w:r w:rsidRPr="002D090B">
        <w:rPr>
          <w:b w:val="0"/>
        </w:rPr>
        <w:t xml:space="preserve"> of the proposed acquisition of a qualifying holding in a crypto-asset service provider</w:t>
      </w:r>
      <w:r w:rsidR="002D090B">
        <w:rPr>
          <w:b w:val="0"/>
        </w:rPr>
        <w:t>”</w:t>
      </w:r>
      <w:r w:rsidRPr="002D090B">
        <w:rPr>
          <w:b w:val="0"/>
        </w:rPr>
        <w:t xml:space="preserve"> que, a su vez, remite al artículo 2 b) de dicha RTS:</w:t>
      </w:r>
    </w:p>
    <w:p w14:paraId="13DF5B75" w14:textId="5C1DB597" w:rsidR="00766864" w:rsidRPr="00CE14B1" w:rsidRDefault="00766864" w:rsidP="00766864">
      <w:pPr>
        <w:keepLines/>
        <w:tabs>
          <w:tab w:val="center" w:pos="1800"/>
          <w:tab w:val="left" w:pos="2160"/>
          <w:tab w:val="left" w:pos="2700"/>
        </w:tabs>
        <w:spacing w:after="0" w:line="240" w:lineRule="auto"/>
        <w:ind w:left="2977" w:hanging="1984"/>
        <w:rPr>
          <w:b/>
        </w:rPr>
      </w:pPr>
      <w:r w:rsidRPr="00CE14B1">
        <w:t>No aplicable</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7AC46188" w14:textId="7ACC57DD" w:rsidR="00766864" w:rsidRPr="00CE14B1" w:rsidRDefault="00766864" w:rsidP="00766864">
      <w:pPr>
        <w:keepLines/>
        <w:tabs>
          <w:tab w:val="center" w:pos="1800"/>
          <w:tab w:val="left" w:pos="2160"/>
          <w:tab w:val="left" w:pos="2700"/>
        </w:tabs>
        <w:spacing w:after="0" w:line="240" w:lineRule="auto"/>
        <w:ind w:left="2977" w:hanging="1984"/>
        <w:rPr>
          <w:rFonts w:cs="Calibri"/>
        </w:rPr>
      </w:pPr>
    </w:p>
    <w:p w14:paraId="4D26406E" w14:textId="03DE6D6B" w:rsidR="00C36C49" w:rsidRDefault="00766864" w:rsidP="00766864">
      <w:pPr>
        <w:keepLines/>
        <w:tabs>
          <w:tab w:val="center" w:pos="1800"/>
          <w:tab w:val="left" w:pos="2160"/>
          <w:tab w:val="left" w:pos="2700"/>
          <w:tab w:val="left" w:pos="3261"/>
        </w:tabs>
        <w:spacing w:line="240" w:lineRule="auto"/>
        <w:ind w:left="2977" w:hanging="1984"/>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t xml:space="preserve"> </w:t>
      </w:r>
      <w:r w:rsidRPr="00CE14B1">
        <w:rPr>
          <w:rFonts w:ascii="Wingdings 3" w:hAnsi="Wingdings 3"/>
          <w:b/>
          <w:color w:val="808080" w:themeColor="background2" w:themeShade="80"/>
          <w:sz w:val="18"/>
        </w:rPr>
        <w:t></w:t>
      </w:r>
      <w:r w:rsidRPr="00CE14B1">
        <w:t>Proporcione la siguiente información relacion</w:t>
      </w:r>
      <w:r w:rsidR="00C36C49">
        <w:t>ando</w:t>
      </w:r>
      <w:r w:rsidRPr="00CE14B1">
        <w:t xml:space="preserve"> los documentos que se adjuntan, en su caso (p.ej. cuestionario de honorabilidad-CH -...):</w:t>
      </w:r>
    </w:p>
    <w:p w14:paraId="28361159" w14:textId="77777777" w:rsidR="00C36C49" w:rsidRPr="00CE14B1" w:rsidRDefault="00C36C49" w:rsidP="00766864">
      <w:pPr>
        <w:keepLines/>
        <w:tabs>
          <w:tab w:val="center" w:pos="1800"/>
          <w:tab w:val="left" w:pos="2160"/>
          <w:tab w:val="left" w:pos="2700"/>
          <w:tab w:val="left" w:pos="3261"/>
        </w:tabs>
        <w:spacing w:line="240" w:lineRule="auto"/>
        <w:ind w:left="2977" w:hanging="1984"/>
      </w:pPr>
      <w:bookmarkStart w:id="9" w:name="_Hlk171419884"/>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766864" w:rsidRPr="00CE14B1" w14:paraId="214AFD0D" w14:textId="659879BA" w:rsidTr="006E4505">
        <w:trPr>
          <w:trHeight w:val="3523"/>
        </w:trPr>
        <w:tc>
          <w:tcPr>
            <w:tcW w:w="5000" w:type="pct"/>
          </w:tcPr>
          <w:p w14:paraId="265E3C1D" w14:textId="3E9B9252" w:rsidR="00766864" w:rsidRPr="00CE14B1" w:rsidRDefault="00766864" w:rsidP="006E4505">
            <w:pPr>
              <w:pStyle w:val="TextoTablaRellenarUsuario"/>
              <w:spacing w:after="120"/>
              <w:rPr>
                <w:sz w:val="12"/>
                <w:szCs w:val="12"/>
                <w:lang w:val="es-ES"/>
              </w:rPr>
            </w:pPr>
          </w:p>
          <w:tbl>
            <w:tblPr>
              <w:tblpPr w:leftFromText="141" w:rightFromText="141" w:vertAnchor="text" w:horzAnchor="margin" w:tblpXSpec="center" w:tblpY="45"/>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220"/>
              <w:gridCol w:w="1665"/>
              <w:gridCol w:w="599"/>
              <w:gridCol w:w="744"/>
              <w:gridCol w:w="1172"/>
              <w:gridCol w:w="985"/>
              <w:gridCol w:w="631"/>
              <w:gridCol w:w="610"/>
            </w:tblGrid>
            <w:tr w:rsidR="00766864" w:rsidRPr="00CE14B1" w14:paraId="7C3C329F" w14:textId="31071C5C" w:rsidTr="006E4505">
              <w:trPr>
                <w:trHeight w:val="731"/>
              </w:trPr>
              <w:tc>
                <w:tcPr>
                  <w:tcW w:w="1220" w:type="dxa"/>
                  <w:vMerge w:val="restart"/>
                  <w:tcBorders>
                    <w:top w:val="single" w:sz="12" w:space="0" w:color="auto"/>
                  </w:tcBorders>
                  <w:vAlign w:val="center"/>
                </w:tcPr>
                <w:p w14:paraId="0834F769" w14:textId="071853C7" w:rsidR="00766864" w:rsidRPr="00CE14B1" w:rsidRDefault="00766864" w:rsidP="006E4505">
                  <w:pPr>
                    <w:keepNext/>
                    <w:keepLines/>
                    <w:tabs>
                      <w:tab w:val="center" w:pos="2268"/>
                      <w:tab w:val="left" w:pos="2694"/>
                      <w:tab w:val="left" w:pos="3119"/>
                      <w:tab w:val="center" w:pos="6449"/>
                    </w:tabs>
                    <w:spacing w:line="240" w:lineRule="auto"/>
                    <w:rPr>
                      <w:rFonts w:cs="Calibri"/>
                    </w:rPr>
                  </w:pPr>
                </w:p>
              </w:tc>
              <w:tc>
                <w:tcPr>
                  <w:tcW w:w="1665" w:type="dxa"/>
                  <w:vMerge w:val="restart"/>
                  <w:tcBorders>
                    <w:top w:val="single" w:sz="12" w:space="0" w:color="auto"/>
                  </w:tcBorders>
                  <w:vAlign w:val="center"/>
                </w:tcPr>
                <w:p w14:paraId="0148AE6C" w14:textId="3B6CDA15" w:rsidR="00766864" w:rsidRPr="00CE14B1" w:rsidRDefault="00766864" w:rsidP="006E4505">
                  <w:pPr>
                    <w:keepNext/>
                    <w:keepLines/>
                    <w:tabs>
                      <w:tab w:val="center" w:pos="2268"/>
                      <w:tab w:val="left" w:pos="2694"/>
                      <w:tab w:val="left" w:pos="3119"/>
                      <w:tab w:val="center" w:pos="6449"/>
                    </w:tabs>
                    <w:spacing w:line="240" w:lineRule="auto"/>
                    <w:rPr>
                      <w:rFonts w:cs="Calibri"/>
                      <w:sz w:val="18"/>
                      <w:szCs w:val="18"/>
                    </w:rPr>
                  </w:pPr>
                </w:p>
              </w:tc>
              <w:tc>
                <w:tcPr>
                  <w:tcW w:w="1343" w:type="dxa"/>
                  <w:gridSpan w:val="2"/>
                  <w:tcBorders>
                    <w:top w:val="single" w:sz="12" w:space="0" w:color="auto"/>
                    <w:bottom w:val="single" w:sz="12" w:space="0" w:color="auto"/>
                  </w:tcBorders>
                  <w:vAlign w:val="center"/>
                </w:tcPr>
                <w:p w14:paraId="5C58109E" w14:textId="59F7209C" w:rsidR="00766864" w:rsidRPr="00CE14B1" w:rsidRDefault="00766864" w:rsidP="006E4505">
                  <w:pPr>
                    <w:keepNext/>
                    <w:keepLines/>
                    <w:tabs>
                      <w:tab w:val="center" w:pos="2268"/>
                      <w:tab w:val="left" w:pos="2694"/>
                      <w:tab w:val="left" w:pos="3119"/>
                      <w:tab w:val="center" w:pos="6449"/>
                    </w:tabs>
                    <w:spacing w:line="240" w:lineRule="auto"/>
                    <w:rPr>
                      <w:rFonts w:cs="Calibri"/>
                    </w:rPr>
                  </w:pPr>
                </w:p>
              </w:tc>
              <w:tc>
                <w:tcPr>
                  <w:tcW w:w="1172" w:type="dxa"/>
                  <w:vMerge w:val="restart"/>
                  <w:tcBorders>
                    <w:top w:val="single" w:sz="12" w:space="0" w:color="auto"/>
                  </w:tcBorders>
                </w:tcPr>
                <w:p w14:paraId="39825DC2" w14:textId="4D14EAB1" w:rsidR="00766864" w:rsidRPr="00CE14B1" w:rsidRDefault="00766864" w:rsidP="006E4505">
                  <w:pPr>
                    <w:keepNext/>
                    <w:keepLines/>
                    <w:tabs>
                      <w:tab w:val="center" w:pos="2268"/>
                      <w:tab w:val="left" w:pos="2694"/>
                      <w:tab w:val="left" w:pos="3119"/>
                      <w:tab w:val="center" w:pos="6449"/>
                    </w:tabs>
                    <w:spacing w:line="240" w:lineRule="auto"/>
                    <w:rPr>
                      <w:rFonts w:cs="Calibri"/>
                    </w:rPr>
                  </w:pPr>
                </w:p>
              </w:tc>
              <w:tc>
                <w:tcPr>
                  <w:tcW w:w="985" w:type="dxa"/>
                  <w:vMerge w:val="restart"/>
                  <w:tcBorders>
                    <w:top w:val="single" w:sz="12" w:space="0" w:color="auto"/>
                  </w:tcBorders>
                </w:tcPr>
                <w:p w14:paraId="7ABBDD77" w14:textId="25DB8F0D" w:rsidR="00766864" w:rsidRPr="00CE14B1" w:rsidRDefault="00766864" w:rsidP="006E4505">
                  <w:pPr>
                    <w:keepNext/>
                    <w:keepLines/>
                    <w:tabs>
                      <w:tab w:val="center" w:pos="2268"/>
                      <w:tab w:val="left" w:pos="2694"/>
                      <w:tab w:val="left" w:pos="3119"/>
                      <w:tab w:val="center" w:pos="6449"/>
                    </w:tabs>
                    <w:spacing w:line="240" w:lineRule="auto"/>
                    <w:jc w:val="center"/>
                    <w:rPr>
                      <w:rFonts w:cs="Calibri"/>
                    </w:rPr>
                  </w:pPr>
                </w:p>
              </w:tc>
              <w:tc>
                <w:tcPr>
                  <w:tcW w:w="1241" w:type="dxa"/>
                  <w:gridSpan w:val="2"/>
                  <w:tcBorders>
                    <w:top w:val="single" w:sz="12" w:space="0" w:color="auto"/>
                  </w:tcBorders>
                  <w:vAlign w:val="center"/>
                </w:tcPr>
                <w:p w14:paraId="142C22B5" w14:textId="5FADAFA4" w:rsidR="00766864" w:rsidRPr="00CE14B1" w:rsidRDefault="00766864" w:rsidP="006E4505">
                  <w:pPr>
                    <w:keepNext/>
                    <w:keepLines/>
                    <w:tabs>
                      <w:tab w:val="center" w:pos="2268"/>
                      <w:tab w:val="left" w:pos="2694"/>
                      <w:tab w:val="left" w:pos="3119"/>
                      <w:tab w:val="center" w:pos="6449"/>
                    </w:tabs>
                    <w:spacing w:line="240" w:lineRule="auto"/>
                    <w:jc w:val="center"/>
                    <w:rPr>
                      <w:rFonts w:cs="Calibri"/>
                    </w:rPr>
                  </w:pPr>
                </w:p>
              </w:tc>
            </w:tr>
            <w:tr w:rsidR="00766864" w:rsidRPr="00CE14B1" w14:paraId="3F154E8F" w14:textId="4A66FAE5" w:rsidTr="006E4505">
              <w:trPr>
                <w:trHeight w:val="731"/>
              </w:trPr>
              <w:tc>
                <w:tcPr>
                  <w:tcW w:w="1220" w:type="dxa"/>
                  <w:vMerge/>
                  <w:tcBorders>
                    <w:bottom w:val="single" w:sz="12" w:space="0" w:color="auto"/>
                  </w:tcBorders>
                  <w:vAlign w:val="center"/>
                </w:tcPr>
                <w:p w14:paraId="2C6EF8CC" w14:textId="78D7CB70" w:rsidR="00766864" w:rsidRPr="00CE14B1" w:rsidRDefault="00766864" w:rsidP="006E4505">
                  <w:pPr>
                    <w:keepNext/>
                    <w:keepLines/>
                    <w:tabs>
                      <w:tab w:val="center" w:pos="2268"/>
                      <w:tab w:val="left" w:pos="2694"/>
                      <w:tab w:val="left" w:pos="3119"/>
                      <w:tab w:val="center" w:pos="6449"/>
                    </w:tabs>
                    <w:rPr>
                      <w:rFonts w:cs="Calibri"/>
                    </w:rPr>
                  </w:pPr>
                </w:p>
              </w:tc>
              <w:tc>
                <w:tcPr>
                  <w:tcW w:w="1665" w:type="dxa"/>
                  <w:vMerge/>
                  <w:tcBorders>
                    <w:bottom w:val="single" w:sz="12" w:space="0" w:color="auto"/>
                  </w:tcBorders>
                  <w:vAlign w:val="center"/>
                </w:tcPr>
                <w:p w14:paraId="384B677A" w14:textId="09A4759C" w:rsidR="00766864" w:rsidRPr="00CE14B1" w:rsidRDefault="00766864" w:rsidP="006E4505">
                  <w:pPr>
                    <w:keepNext/>
                    <w:keepLines/>
                    <w:tabs>
                      <w:tab w:val="center" w:pos="2268"/>
                      <w:tab w:val="left" w:pos="2694"/>
                      <w:tab w:val="left" w:pos="3119"/>
                      <w:tab w:val="center" w:pos="6449"/>
                    </w:tabs>
                    <w:rPr>
                      <w:rFonts w:cs="Calibri"/>
                    </w:rPr>
                  </w:pPr>
                </w:p>
              </w:tc>
              <w:tc>
                <w:tcPr>
                  <w:tcW w:w="599" w:type="dxa"/>
                  <w:tcBorders>
                    <w:top w:val="single" w:sz="12" w:space="0" w:color="auto"/>
                    <w:bottom w:val="single" w:sz="12" w:space="0" w:color="auto"/>
                  </w:tcBorders>
                  <w:vAlign w:val="center"/>
                </w:tcPr>
                <w:p w14:paraId="3FCD8418" w14:textId="25381327" w:rsidR="00766864" w:rsidRPr="00CE14B1" w:rsidRDefault="00766864" w:rsidP="006E4505">
                  <w:pPr>
                    <w:keepNext/>
                    <w:keepLines/>
                    <w:tabs>
                      <w:tab w:val="center" w:pos="2268"/>
                      <w:tab w:val="left" w:pos="2694"/>
                      <w:tab w:val="left" w:pos="3119"/>
                      <w:tab w:val="center" w:pos="6449"/>
                    </w:tabs>
                    <w:jc w:val="center"/>
                    <w:rPr>
                      <w:rFonts w:cs="Calibri"/>
                    </w:rPr>
                  </w:pPr>
                </w:p>
              </w:tc>
              <w:tc>
                <w:tcPr>
                  <w:tcW w:w="744" w:type="dxa"/>
                  <w:tcBorders>
                    <w:bottom w:val="single" w:sz="12" w:space="0" w:color="auto"/>
                  </w:tcBorders>
                  <w:vAlign w:val="center"/>
                </w:tcPr>
                <w:p w14:paraId="4A515F37" w14:textId="73437A35" w:rsidR="00766864" w:rsidRPr="00CE14B1" w:rsidRDefault="00766864" w:rsidP="006E4505">
                  <w:pPr>
                    <w:keepNext/>
                    <w:keepLines/>
                    <w:tabs>
                      <w:tab w:val="center" w:pos="2268"/>
                      <w:tab w:val="left" w:pos="2694"/>
                      <w:tab w:val="left" w:pos="3119"/>
                      <w:tab w:val="center" w:pos="6449"/>
                    </w:tabs>
                    <w:jc w:val="center"/>
                    <w:rPr>
                      <w:rFonts w:cs="Calibri"/>
                    </w:rPr>
                  </w:pPr>
                </w:p>
              </w:tc>
              <w:tc>
                <w:tcPr>
                  <w:tcW w:w="1172" w:type="dxa"/>
                  <w:vMerge/>
                  <w:tcBorders>
                    <w:bottom w:val="single" w:sz="12" w:space="0" w:color="auto"/>
                  </w:tcBorders>
                </w:tcPr>
                <w:p w14:paraId="2EBE9A4C" w14:textId="649A4547" w:rsidR="00766864" w:rsidRPr="00CE14B1" w:rsidRDefault="00766864" w:rsidP="006E4505">
                  <w:pPr>
                    <w:keepNext/>
                    <w:keepLines/>
                    <w:tabs>
                      <w:tab w:val="center" w:pos="2268"/>
                      <w:tab w:val="left" w:pos="2694"/>
                      <w:tab w:val="left" w:pos="3119"/>
                      <w:tab w:val="center" w:pos="6449"/>
                    </w:tabs>
                    <w:jc w:val="center"/>
                    <w:rPr>
                      <w:rFonts w:cs="Calibri"/>
                    </w:rPr>
                  </w:pPr>
                </w:p>
              </w:tc>
              <w:tc>
                <w:tcPr>
                  <w:tcW w:w="985" w:type="dxa"/>
                  <w:vMerge/>
                  <w:tcBorders>
                    <w:bottom w:val="single" w:sz="12" w:space="0" w:color="auto"/>
                  </w:tcBorders>
                </w:tcPr>
                <w:p w14:paraId="61321CDD" w14:textId="0D60AABC" w:rsidR="00766864" w:rsidRPr="00CE14B1" w:rsidRDefault="00766864" w:rsidP="006E4505">
                  <w:pPr>
                    <w:keepNext/>
                    <w:keepLines/>
                    <w:tabs>
                      <w:tab w:val="center" w:pos="2268"/>
                      <w:tab w:val="left" w:pos="2694"/>
                      <w:tab w:val="left" w:pos="3119"/>
                      <w:tab w:val="center" w:pos="6449"/>
                    </w:tabs>
                    <w:jc w:val="center"/>
                    <w:rPr>
                      <w:rFonts w:cs="Calibri"/>
                    </w:rPr>
                  </w:pPr>
                </w:p>
              </w:tc>
              <w:tc>
                <w:tcPr>
                  <w:tcW w:w="631" w:type="dxa"/>
                  <w:tcBorders>
                    <w:bottom w:val="single" w:sz="12" w:space="0" w:color="auto"/>
                  </w:tcBorders>
                  <w:vAlign w:val="center"/>
                </w:tcPr>
                <w:p w14:paraId="5A8A4085" w14:textId="7EB4488C" w:rsidR="00766864" w:rsidRPr="00CE14B1" w:rsidRDefault="00766864" w:rsidP="006E4505">
                  <w:pPr>
                    <w:keepNext/>
                    <w:keepLines/>
                    <w:tabs>
                      <w:tab w:val="center" w:pos="2268"/>
                      <w:tab w:val="left" w:pos="2694"/>
                      <w:tab w:val="left" w:pos="3119"/>
                      <w:tab w:val="center" w:pos="6449"/>
                    </w:tabs>
                    <w:jc w:val="center"/>
                    <w:rPr>
                      <w:rFonts w:cs="Calibri"/>
                    </w:rPr>
                  </w:pPr>
                </w:p>
              </w:tc>
              <w:tc>
                <w:tcPr>
                  <w:tcW w:w="610" w:type="dxa"/>
                  <w:tcBorders>
                    <w:bottom w:val="single" w:sz="12" w:space="0" w:color="auto"/>
                  </w:tcBorders>
                  <w:vAlign w:val="center"/>
                </w:tcPr>
                <w:p w14:paraId="04DA2049" w14:textId="65502874" w:rsidR="00766864" w:rsidRPr="00CE14B1" w:rsidRDefault="00766864" w:rsidP="006E4505">
                  <w:pPr>
                    <w:keepNext/>
                    <w:keepLines/>
                    <w:tabs>
                      <w:tab w:val="center" w:pos="2268"/>
                      <w:tab w:val="left" w:pos="2694"/>
                      <w:tab w:val="left" w:pos="3119"/>
                      <w:tab w:val="center" w:pos="6449"/>
                    </w:tabs>
                    <w:jc w:val="center"/>
                    <w:rPr>
                      <w:rFonts w:cs="Calibri"/>
                    </w:rPr>
                  </w:pPr>
                </w:p>
              </w:tc>
            </w:tr>
            <w:tr w:rsidR="00766864" w:rsidRPr="00CE14B1" w14:paraId="0E276F18" w14:textId="598945D1" w:rsidTr="006E4505">
              <w:trPr>
                <w:trHeight w:val="284"/>
              </w:trPr>
              <w:tc>
                <w:tcPr>
                  <w:tcW w:w="1220" w:type="dxa"/>
                  <w:tcBorders>
                    <w:top w:val="single" w:sz="12" w:space="0" w:color="auto"/>
                    <w:bottom w:val="dotted" w:sz="4" w:space="0" w:color="auto"/>
                  </w:tcBorders>
                  <w:vAlign w:val="center"/>
                </w:tcPr>
                <w:p w14:paraId="2F73AD13" w14:textId="6BB4100F" w:rsidR="00766864" w:rsidRPr="00CE14B1" w:rsidRDefault="00766864" w:rsidP="006E4505">
                  <w:pPr>
                    <w:pStyle w:val="RellenoCuadros"/>
                    <w:rPr>
                      <w:rFonts w:ascii="Calibri" w:hAnsi="Calibri" w:cs="Calibri"/>
                      <w:b w:val="0"/>
                      <w:sz w:val="22"/>
                      <w:szCs w:val="22"/>
                      <w:lang w:val="es-ES"/>
                    </w:rPr>
                  </w:pPr>
                </w:p>
              </w:tc>
              <w:tc>
                <w:tcPr>
                  <w:tcW w:w="1665" w:type="dxa"/>
                  <w:tcBorders>
                    <w:top w:val="single" w:sz="12" w:space="0" w:color="auto"/>
                    <w:bottom w:val="dotted" w:sz="4" w:space="0" w:color="auto"/>
                  </w:tcBorders>
                  <w:vAlign w:val="center"/>
                </w:tcPr>
                <w:p w14:paraId="03C385AD" w14:textId="75D90CBA" w:rsidR="00766864" w:rsidRPr="00CE14B1" w:rsidRDefault="00766864" w:rsidP="006E4505">
                  <w:pPr>
                    <w:pStyle w:val="RellenoCuadros"/>
                    <w:rPr>
                      <w:rFonts w:ascii="Calibri" w:hAnsi="Calibri" w:cs="Calibri"/>
                      <w:b w:val="0"/>
                      <w:sz w:val="22"/>
                      <w:szCs w:val="22"/>
                      <w:lang w:val="es-ES"/>
                    </w:rPr>
                  </w:pPr>
                </w:p>
              </w:tc>
              <w:tc>
                <w:tcPr>
                  <w:tcW w:w="599" w:type="dxa"/>
                  <w:tcBorders>
                    <w:top w:val="single" w:sz="12" w:space="0" w:color="auto"/>
                    <w:bottom w:val="dotted" w:sz="4" w:space="0" w:color="auto"/>
                  </w:tcBorders>
                  <w:vAlign w:val="center"/>
                </w:tcPr>
                <w:p w14:paraId="7EEBF42B" w14:textId="4F2CE53F" w:rsidR="00766864" w:rsidRPr="00CE14B1" w:rsidRDefault="00766864" w:rsidP="006E4505">
                  <w:pPr>
                    <w:pStyle w:val="RellenoCuadros"/>
                    <w:jc w:val="center"/>
                    <w:rPr>
                      <w:rFonts w:ascii="Calibri" w:hAnsi="Calibri" w:cs="Calibri"/>
                      <w:b w:val="0"/>
                      <w:sz w:val="22"/>
                      <w:szCs w:val="22"/>
                      <w:lang w:val="es-ES"/>
                    </w:rPr>
                  </w:pPr>
                </w:p>
              </w:tc>
              <w:tc>
                <w:tcPr>
                  <w:tcW w:w="744" w:type="dxa"/>
                  <w:tcBorders>
                    <w:top w:val="single" w:sz="12" w:space="0" w:color="auto"/>
                    <w:bottom w:val="dotted" w:sz="4" w:space="0" w:color="auto"/>
                  </w:tcBorders>
                  <w:vAlign w:val="center"/>
                </w:tcPr>
                <w:p w14:paraId="3D0309E9" w14:textId="08638C70" w:rsidR="00766864" w:rsidRPr="00CE14B1" w:rsidRDefault="00766864" w:rsidP="006E4505">
                  <w:pPr>
                    <w:pStyle w:val="RellenoCuadros"/>
                    <w:jc w:val="center"/>
                    <w:rPr>
                      <w:rFonts w:ascii="Calibri" w:hAnsi="Calibri" w:cs="Calibri"/>
                      <w:b w:val="0"/>
                      <w:sz w:val="22"/>
                      <w:szCs w:val="22"/>
                      <w:lang w:val="es-ES"/>
                    </w:rPr>
                  </w:pPr>
                </w:p>
              </w:tc>
              <w:tc>
                <w:tcPr>
                  <w:tcW w:w="1172" w:type="dxa"/>
                  <w:tcBorders>
                    <w:top w:val="single" w:sz="12" w:space="0" w:color="auto"/>
                    <w:bottom w:val="dotted" w:sz="4" w:space="0" w:color="auto"/>
                  </w:tcBorders>
                </w:tcPr>
                <w:p w14:paraId="38A005E3" w14:textId="794052D1" w:rsidR="00766864" w:rsidRPr="00CE14B1" w:rsidRDefault="00766864" w:rsidP="006E4505">
                  <w:pPr>
                    <w:pStyle w:val="RellenoCuadros"/>
                    <w:jc w:val="center"/>
                    <w:rPr>
                      <w:rFonts w:ascii="Calibri" w:hAnsi="Calibri" w:cs="Calibri"/>
                      <w:b w:val="0"/>
                      <w:sz w:val="22"/>
                      <w:szCs w:val="22"/>
                      <w:lang w:val="es-ES"/>
                    </w:rPr>
                  </w:pPr>
                </w:p>
              </w:tc>
              <w:tc>
                <w:tcPr>
                  <w:tcW w:w="985" w:type="dxa"/>
                  <w:tcBorders>
                    <w:top w:val="single" w:sz="12" w:space="0" w:color="auto"/>
                    <w:bottom w:val="dotted" w:sz="4" w:space="0" w:color="auto"/>
                  </w:tcBorders>
                </w:tcPr>
                <w:p w14:paraId="6E0EB1ED" w14:textId="33B61011" w:rsidR="00766864" w:rsidRPr="00CE14B1" w:rsidRDefault="00766864" w:rsidP="006E4505">
                  <w:pPr>
                    <w:pStyle w:val="RellenoCuadros"/>
                    <w:jc w:val="center"/>
                    <w:rPr>
                      <w:b w:val="0"/>
                      <w:lang w:val="es-ES"/>
                    </w:rPr>
                  </w:pPr>
                </w:p>
              </w:tc>
              <w:tc>
                <w:tcPr>
                  <w:tcW w:w="631" w:type="dxa"/>
                  <w:tcBorders>
                    <w:top w:val="single" w:sz="12" w:space="0" w:color="auto"/>
                    <w:bottom w:val="dotted" w:sz="4" w:space="0" w:color="auto"/>
                  </w:tcBorders>
                  <w:vAlign w:val="center"/>
                </w:tcPr>
                <w:p w14:paraId="44CCB07B" w14:textId="6E0F6366" w:rsidR="00766864" w:rsidRPr="00CE14B1" w:rsidRDefault="00766864" w:rsidP="006E4505">
                  <w:pPr>
                    <w:pStyle w:val="RellenoCuadros"/>
                    <w:jc w:val="center"/>
                    <w:rPr>
                      <w:rFonts w:ascii="Calibri" w:hAnsi="Calibri" w:cs="Calibri"/>
                      <w:b w:val="0"/>
                      <w:sz w:val="22"/>
                      <w:szCs w:val="22"/>
                      <w:lang w:val="es-ES"/>
                    </w:rPr>
                  </w:pPr>
                </w:p>
              </w:tc>
              <w:tc>
                <w:tcPr>
                  <w:tcW w:w="610" w:type="dxa"/>
                  <w:tcBorders>
                    <w:top w:val="single" w:sz="12" w:space="0" w:color="auto"/>
                    <w:bottom w:val="dotted" w:sz="4" w:space="0" w:color="auto"/>
                  </w:tcBorders>
                  <w:vAlign w:val="center"/>
                </w:tcPr>
                <w:p w14:paraId="7B9B415C" w14:textId="5F654187" w:rsidR="00766864" w:rsidRPr="00CE14B1" w:rsidRDefault="00766864" w:rsidP="006E4505">
                  <w:pPr>
                    <w:pStyle w:val="RellenoCuadros"/>
                    <w:jc w:val="center"/>
                    <w:rPr>
                      <w:rFonts w:ascii="Calibri" w:hAnsi="Calibri" w:cs="Calibri"/>
                      <w:b w:val="0"/>
                      <w:sz w:val="22"/>
                      <w:szCs w:val="22"/>
                      <w:lang w:val="es-ES"/>
                    </w:rPr>
                  </w:pPr>
                </w:p>
              </w:tc>
            </w:tr>
            <w:tr w:rsidR="00766864" w:rsidRPr="00CE14B1" w14:paraId="512FB285" w14:textId="4DBFE16C" w:rsidTr="006E4505">
              <w:trPr>
                <w:trHeight w:val="284"/>
              </w:trPr>
              <w:tc>
                <w:tcPr>
                  <w:tcW w:w="1220" w:type="dxa"/>
                  <w:tcBorders>
                    <w:top w:val="dotted" w:sz="4" w:space="0" w:color="auto"/>
                    <w:bottom w:val="dotted" w:sz="4" w:space="0" w:color="auto"/>
                  </w:tcBorders>
                  <w:vAlign w:val="center"/>
                </w:tcPr>
                <w:p w14:paraId="19DDAB30" w14:textId="0248393F" w:rsidR="00766864" w:rsidRPr="00CE14B1" w:rsidRDefault="00766864" w:rsidP="006E4505">
                  <w:pPr>
                    <w:pStyle w:val="RellenoCuadros"/>
                    <w:rPr>
                      <w:rFonts w:ascii="Calibri" w:hAnsi="Calibri" w:cs="Calibri"/>
                      <w:b w:val="0"/>
                      <w:sz w:val="22"/>
                      <w:szCs w:val="22"/>
                      <w:lang w:val="es-ES"/>
                    </w:rPr>
                  </w:pPr>
                </w:p>
              </w:tc>
              <w:tc>
                <w:tcPr>
                  <w:tcW w:w="1665" w:type="dxa"/>
                  <w:tcBorders>
                    <w:top w:val="dotted" w:sz="4" w:space="0" w:color="auto"/>
                    <w:bottom w:val="dotted" w:sz="4" w:space="0" w:color="auto"/>
                  </w:tcBorders>
                  <w:vAlign w:val="center"/>
                </w:tcPr>
                <w:p w14:paraId="67FCFE24" w14:textId="27C8E2F5" w:rsidR="00766864" w:rsidRPr="00CE14B1" w:rsidRDefault="00766864" w:rsidP="006E4505">
                  <w:pPr>
                    <w:pStyle w:val="RellenoCuadros"/>
                    <w:rPr>
                      <w:rFonts w:ascii="Calibri" w:hAnsi="Calibri" w:cs="Calibri"/>
                      <w:b w:val="0"/>
                      <w:sz w:val="22"/>
                      <w:szCs w:val="22"/>
                      <w:lang w:val="es-ES"/>
                    </w:rPr>
                  </w:pPr>
                </w:p>
              </w:tc>
              <w:tc>
                <w:tcPr>
                  <w:tcW w:w="599" w:type="dxa"/>
                  <w:tcBorders>
                    <w:top w:val="dotted" w:sz="4" w:space="0" w:color="auto"/>
                    <w:bottom w:val="dotted" w:sz="4" w:space="0" w:color="auto"/>
                  </w:tcBorders>
                  <w:vAlign w:val="center"/>
                </w:tcPr>
                <w:p w14:paraId="6FAEA3A3" w14:textId="4A8FD373" w:rsidR="00766864" w:rsidRPr="00CE14B1" w:rsidRDefault="00766864" w:rsidP="006E4505">
                  <w:pPr>
                    <w:pStyle w:val="RellenoCuadros"/>
                    <w:jc w:val="center"/>
                    <w:rPr>
                      <w:rFonts w:ascii="Calibri" w:hAnsi="Calibri" w:cs="Calibri"/>
                      <w:b w:val="0"/>
                      <w:sz w:val="22"/>
                      <w:szCs w:val="22"/>
                      <w:lang w:val="es-ES"/>
                    </w:rPr>
                  </w:pPr>
                </w:p>
              </w:tc>
              <w:tc>
                <w:tcPr>
                  <w:tcW w:w="744" w:type="dxa"/>
                  <w:tcBorders>
                    <w:top w:val="dotted" w:sz="4" w:space="0" w:color="auto"/>
                    <w:bottom w:val="dotted" w:sz="4" w:space="0" w:color="auto"/>
                  </w:tcBorders>
                  <w:vAlign w:val="center"/>
                </w:tcPr>
                <w:p w14:paraId="19C88806" w14:textId="0AAFC2D7" w:rsidR="00766864" w:rsidRPr="00CE14B1" w:rsidRDefault="00766864" w:rsidP="006E4505">
                  <w:pPr>
                    <w:pStyle w:val="RellenoCuadros"/>
                    <w:jc w:val="center"/>
                    <w:rPr>
                      <w:rFonts w:ascii="Calibri" w:hAnsi="Calibri" w:cs="Calibri"/>
                      <w:b w:val="0"/>
                      <w:sz w:val="22"/>
                      <w:szCs w:val="22"/>
                      <w:lang w:val="es-ES"/>
                    </w:rPr>
                  </w:pPr>
                </w:p>
              </w:tc>
              <w:tc>
                <w:tcPr>
                  <w:tcW w:w="1172" w:type="dxa"/>
                  <w:tcBorders>
                    <w:top w:val="dotted" w:sz="4" w:space="0" w:color="auto"/>
                    <w:bottom w:val="dotted" w:sz="4" w:space="0" w:color="auto"/>
                  </w:tcBorders>
                </w:tcPr>
                <w:p w14:paraId="3D16FF8F" w14:textId="4CF66EF9" w:rsidR="00766864" w:rsidRPr="00CE14B1" w:rsidRDefault="00766864" w:rsidP="006E4505">
                  <w:pPr>
                    <w:pStyle w:val="RellenoCuadros"/>
                    <w:jc w:val="center"/>
                    <w:rPr>
                      <w:rFonts w:ascii="Calibri" w:hAnsi="Calibri" w:cs="Calibri"/>
                      <w:b w:val="0"/>
                      <w:sz w:val="22"/>
                      <w:szCs w:val="22"/>
                      <w:lang w:val="es-ES"/>
                    </w:rPr>
                  </w:pPr>
                </w:p>
              </w:tc>
              <w:tc>
                <w:tcPr>
                  <w:tcW w:w="985" w:type="dxa"/>
                  <w:tcBorders>
                    <w:top w:val="dotted" w:sz="4" w:space="0" w:color="auto"/>
                    <w:bottom w:val="dotted" w:sz="4" w:space="0" w:color="auto"/>
                  </w:tcBorders>
                </w:tcPr>
                <w:p w14:paraId="3656DF53" w14:textId="250C2671" w:rsidR="00766864" w:rsidRPr="00CE14B1" w:rsidRDefault="00766864" w:rsidP="006E4505">
                  <w:pPr>
                    <w:pStyle w:val="RellenoCuadros"/>
                    <w:jc w:val="center"/>
                    <w:rPr>
                      <w:b w:val="0"/>
                      <w:lang w:val="es-ES"/>
                    </w:rPr>
                  </w:pPr>
                </w:p>
              </w:tc>
              <w:tc>
                <w:tcPr>
                  <w:tcW w:w="631" w:type="dxa"/>
                  <w:tcBorders>
                    <w:top w:val="dotted" w:sz="4" w:space="0" w:color="auto"/>
                    <w:bottom w:val="dotted" w:sz="4" w:space="0" w:color="auto"/>
                  </w:tcBorders>
                  <w:vAlign w:val="center"/>
                </w:tcPr>
                <w:p w14:paraId="3DC24CD8" w14:textId="13D26057" w:rsidR="00766864" w:rsidRPr="00CE14B1" w:rsidRDefault="00766864" w:rsidP="006E4505">
                  <w:pPr>
                    <w:pStyle w:val="RellenoCuadros"/>
                    <w:jc w:val="center"/>
                    <w:rPr>
                      <w:rFonts w:ascii="Calibri" w:hAnsi="Calibri" w:cs="Calibri"/>
                      <w:b w:val="0"/>
                      <w:sz w:val="22"/>
                      <w:szCs w:val="22"/>
                      <w:lang w:val="es-ES"/>
                    </w:rPr>
                  </w:pPr>
                </w:p>
              </w:tc>
              <w:tc>
                <w:tcPr>
                  <w:tcW w:w="610" w:type="dxa"/>
                  <w:tcBorders>
                    <w:top w:val="dotted" w:sz="4" w:space="0" w:color="auto"/>
                    <w:bottom w:val="dotted" w:sz="4" w:space="0" w:color="auto"/>
                  </w:tcBorders>
                  <w:vAlign w:val="center"/>
                </w:tcPr>
                <w:p w14:paraId="620ABE34" w14:textId="08C69FDB" w:rsidR="00766864" w:rsidRPr="00CE14B1" w:rsidRDefault="00766864" w:rsidP="006E4505">
                  <w:pPr>
                    <w:pStyle w:val="RellenoCuadros"/>
                    <w:jc w:val="center"/>
                    <w:rPr>
                      <w:rFonts w:ascii="Calibri" w:hAnsi="Calibri" w:cs="Calibri"/>
                      <w:b w:val="0"/>
                      <w:sz w:val="22"/>
                      <w:szCs w:val="22"/>
                      <w:lang w:val="es-ES"/>
                    </w:rPr>
                  </w:pPr>
                </w:p>
              </w:tc>
            </w:tr>
            <w:tr w:rsidR="00766864" w:rsidRPr="00CE14B1" w14:paraId="198576BB" w14:textId="3F6B7828" w:rsidTr="006E4505">
              <w:trPr>
                <w:trHeight w:val="284"/>
              </w:trPr>
              <w:tc>
                <w:tcPr>
                  <w:tcW w:w="1220" w:type="dxa"/>
                  <w:tcBorders>
                    <w:top w:val="dotted" w:sz="4" w:space="0" w:color="auto"/>
                  </w:tcBorders>
                  <w:vAlign w:val="center"/>
                </w:tcPr>
                <w:p w14:paraId="2DE08C28" w14:textId="5537D715" w:rsidR="00766864" w:rsidRPr="00CE14B1" w:rsidRDefault="00766864" w:rsidP="006E4505">
                  <w:pPr>
                    <w:pStyle w:val="RellenoCuadros"/>
                    <w:rPr>
                      <w:rFonts w:ascii="Calibri" w:hAnsi="Calibri" w:cs="Calibri"/>
                      <w:b w:val="0"/>
                      <w:sz w:val="22"/>
                      <w:szCs w:val="22"/>
                      <w:lang w:val="es-ES"/>
                    </w:rPr>
                  </w:pPr>
                </w:p>
              </w:tc>
              <w:tc>
                <w:tcPr>
                  <w:tcW w:w="1665" w:type="dxa"/>
                  <w:tcBorders>
                    <w:top w:val="dotted" w:sz="4" w:space="0" w:color="auto"/>
                  </w:tcBorders>
                  <w:vAlign w:val="center"/>
                </w:tcPr>
                <w:p w14:paraId="1A6DAD54" w14:textId="5A431B37" w:rsidR="00766864" w:rsidRPr="00CE14B1" w:rsidRDefault="00766864" w:rsidP="006E4505">
                  <w:pPr>
                    <w:pStyle w:val="RellenoCuadros"/>
                    <w:rPr>
                      <w:rFonts w:ascii="Calibri" w:hAnsi="Calibri" w:cs="Calibri"/>
                      <w:b w:val="0"/>
                      <w:sz w:val="22"/>
                      <w:szCs w:val="22"/>
                      <w:lang w:val="es-ES"/>
                    </w:rPr>
                  </w:pPr>
                </w:p>
              </w:tc>
              <w:tc>
                <w:tcPr>
                  <w:tcW w:w="599" w:type="dxa"/>
                  <w:tcBorders>
                    <w:top w:val="dotted" w:sz="4" w:space="0" w:color="auto"/>
                  </w:tcBorders>
                  <w:vAlign w:val="center"/>
                </w:tcPr>
                <w:p w14:paraId="7C9F3E56" w14:textId="46EF5B84" w:rsidR="00766864" w:rsidRPr="00CE14B1" w:rsidRDefault="00766864" w:rsidP="006E4505">
                  <w:pPr>
                    <w:pStyle w:val="RellenoCuadros"/>
                    <w:jc w:val="center"/>
                    <w:rPr>
                      <w:rFonts w:ascii="Calibri" w:hAnsi="Calibri" w:cs="Calibri"/>
                      <w:b w:val="0"/>
                      <w:sz w:val="22"/>
                      <w:szCs w:val="22"/>
                      <w:lang w:val="es-ES"/>
                    </w:rPr>
                  </w:pPr>
                </w:p>
              </w:tc>
              <w:tc>
                <w:tcPr>
                  <w:tcW w:w="744" w:type="dxa"/>
                  <w:tcBorders>
                    <w:top w:val="dotted" w:sz="4" w:space="0" w:color="auto"/>
                  </w:tcBorders>
                  <w:vAlign w:val="center"/>
                </w:tcPr>
                <w:p w14:paraId="04276CBF" w14:textId="6796B151" w:rsidR="00766864" w:rsidRPr="00CE14B1" w:rsidRDefault="00766864" w:rsidP="006E4505">
                  <w:pPr>
                    <w:pStyle w:val="RellenoCuadros"/>
                    <w:jc w:val="center"/>
                    <w:rPr>
                      <w:rFonts w:ascii="Calibri" w:hAnsi="Calibri" w:cs="Calibri"/>
                      <w:b w:val="0"/>
                      <w:sz w:val="22"/>
                      <w:szCs w:val="22"/>
                      <w:lang w:val="es-ES"/>
                    </w:rPr>
                  </w:pPr>
                </w:p>
              </w:tc>
              <w:tc>
                <w:tcPr>
                  <w:tcW w:w="1172" w:type="dxa"/>
                  <w:tcBorders>
                    <w:top w:val="dotted" w:sz="4" w:space="0" w:color="auto"/>
                  </w:tcBorders>
                </w:tcPr>
                <w:p w14:paraId="77838678" w14:textId="256E97BC" w:rsidR="00766864" w:rsidRPr="00CE14B1" w:rsidRDefault="00766864" w:rsidP="006E4505">
                  <w:pPr>
                    <w:pStyle w:val="RellenoCuadros"/>
                    <w:jc w:val="center"/>
                    <w:rPr>
                      <w:rFonts w:ascii="Calibri" w:hAnsi="Calibri" w:cs="Calibri"/>
                      <w:b w:val="0"/>
                      <w:sz w:val="22"/>
                      <w:szCs w:val="22"/>
                      <w:lang w:val="es-ES"/>
                    </w:rPr>
                  </w:pPr>
                </w:p>
              </w:tc>
              <w:tc>
                <w:tcPr>
                  <w:tcW w:w="985" w:type="dxa"/>
                  <w:tcBorders>
                    <w:top w:val="dotted" w:sz="4" w:space="0" w:color="auto"/>
                  </w:tcBorders>
                </w:tcPr>
                <w:p w14:paraId="0BCA9472" w14:textId="1EBFCE68" w:rsidR="00766864" w:rsidRPr="00CE14B1" w:rsidRDefault="00766864" w:rsidP="006E4505">
                  <w:pPr>
                    <w:pStyle w:val="RellenoCuadros"/>
                    <w:jc w:val="center"/>
                    <w:rPr>
                      <w:b w:val="0"/>
                      <w:lang w:val="es-ES"/>
                    </w:rPr>
                  </w:pPr>
                </w:p>
              </w:tc>
              <w:tc>
                <w:tcPr>
                  <w:tcW w:w="631" w:type="dxa"/>
                  <w:tcBorders>
                    <w:top w:val="dotted" w:sz="4" w:space="0" w:color="auto"/>
                  </w:tcBorders>
                  <w:vAlign w:val="center"/>
                </w:tcPr>
                <w:p w14:paraId="75AD8DC9" w14:textId="1B1D4C84" w:rsidR="00766864" w:rsidRPr="00CE14B1" w:rsidRDefault="00766864" w:rsidP="006E4505">
                  <w:pPr>
                    <w:pStyle w:val="RellenoCuadros"/>
                    <w:jc w:val="center"/>
                    <w:rPr>
                      <w:rFonts w:ascii="Calibri" w:hAnsi="Calibri" w:cs="Calibri"/>
                      <w:b w:val="0"/>
                      <w:sz w:val="22"/>
                      <w:szCs w:val="22"/>
                      <w:lang w:val="es-ES"/>
                    </w:rPr>
                  </w:pPr>
                </w:p>
              </w:tc>
              <w:tc>
                <w:tcPr>
                  <w:tcW w:w="610" w:type="dxa"/>
                  <w:tcBorders>
                    <w:top w:val="dotted" w:sz="4" w:space="0" w:color="auto"/>
                  </w:tcBorders>
                  <w:vAlign w:val="center"/>
                </w:tcPr>
                <w:p w14:paraId="1E2556F3" w14:textId="4E0D207F" w:rsidR="00766864" w:rsidRPr="00CE14B1" w:rsidRDefault="00766864" w:rsidP="006E4505">
                  <w:pPr>
                    <w:pStyle w:val="RellenoCuadros"/>
                    <w:jc w:val="center"/>
                    <w:rPr>
                      <w:rFonts w:ascii="Calibri" w:hAnsi="Calibri" w:cs="Calibri"/>
                      <w:b w:val="0"/>
                      <w:sz w:val="22"/>
                      <w:szCs w:val="22"/>
                      <w:lang w:val="es-ES"/>
                    </w:rPr>
                  </w:pPr>
                </w:p>
              </w:tc>
            </w:tr>
          </w:tbl>
          <w:p w14:paraId="30289E3B" w14:textId="18ED606A" w:rsidR="00766864" w:rsidRPr="00CE14B1" w:rsidRDefault="00766864" w:rsidP="006E4505">
            <w:pPr>
              <w:pStyle w:val="TextoTablaRellenarUsuario"/>
              <w:spacing w:after="120"/>
              <w:rPr>
                <w:lang w:val="es-ES"/>
              </w:rPr>
            </w:pPr>
          </w:p>
        </w:tc>
      </w:tr>
    </w:tbl>
    <w:p w14:paraId="10D905B3" w14:textId="2582CFC1" w:rsidR="00766864" w:rsidRPr="00634A69" w:rsidRDefault="00766864" w:rsidP="002D090B">
      <w:pPr>
        <w:keepLines/>
        <w:tabs>
          <w:tab w:val="center" w:pos="1800"/>
          <w:tab w:val="left" w:pos="2160"/>
          <w:tab w:val="left" w:pos="2700"/>
          <w:tab w:val="left" w:pos="3119"/>
        </w:tabs>
        <w:spacing w:line="240" w:lineRule="auto"/>
        <w:rPr>
          <w:b/>
          <w:bCs/>
        </w:rPr>
      </w:pPr>
    </w:p>
    <w:tbl>
      <w:tblPr>
        <w:tblpPr w:leftFromText="141" w:rightFromText="141" w:vertAnchor="text" w:horzAnchor="margin" w:tblpXSpec="center" w:tblpY="45"/>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71"/>
        <w:gridCol w:w="1081"/>
        <w:gridCol w:w="1712"/>
        <w:gridCol w:w="1841"/>
        <w:gridCol w:w="1064"/>
        <w:gridCol w:w="1057"/>
      </w:tblGrid>
      <w:tr w:rsidR="00BA351C" w:rsidRPr="00CE14B1" w14:paraId="1F5C3B9B" w14:textId="77777777" w:rsidTr="00F1303F">
        <w:trPr>
          <w:trHeight w:val="731"/>
        </w:trPr>
        <w:tc>
          <w:tcPr>
            <w:tcW w:w="1343" w:type="dxa"/>
            <w:gridSpan w:val="2"/>
            <w:tcBorders>
              <w:top w:val="single" w:sz="12" w:space="0" w:color="auto"/>
              <w:bottom w:val="single" w:sz="12" w:space="0" w:color="auto"/>
            </w:tcBorders>
            <w:vAlign w:val="center"/>
          </w:tcPr>
          <w:bookmarkEnd w:id="9"/>
          <w:p w14:paraId="5DED73D8" w14:textId="77777777" w:rsidR="00BA351C" w:rsidRPr="00CE14B1" w:rsidRDefault="00BA351C" w:rsidP="00F1303F">
            <w:pPr>
              <w:keepNext/>
              <w:keepLines/>
              <w:tabs>
                <w:tab w:val="center" w:pos="2268"/>
                <w:tab w:val="left" w:pos="2694"/>
                <w:tab w:val="left" w:pos="3119"/>
                <w:tab w:val="center" w:pos="6449"/>
              </w:tabs>
              <w:spacing w:line="240" w:lineRule="auto"/>
              <w:rPr>
                <w:rFonts w:cs="Calibri"/>
              </w:rPr>
            </w:pPr>
            <w:r w:rsidRPr="00CE14B1">
              <w:rPr>
                <w:rFonts w:cs="Calibri"/>
              </w:rPr>
              <w:t>Evaluado por otra autoridad supervisora</w:t>
            </w:r>
          </w:p>
        </w:tc>
        <w:tc>
          <w:tcPr>
            <w:tcW w:w="1172" w:type="dxa"/>
            <w:vMerge w:val="restart"/>
            <w:tcBorders>
              <w:top w:val="single" w:sz="12" w:space="0" w:color="auto"/>
            </w:tcBorders>
          </w:tcPr>
          <w:p w14:paraId="7982199B" w14:textId="77777777" w:rsidR="00BA351C" w:rsidRPr="00CE14B1" w:rsidRDefault="00BA351C" w:rsidP="00F1303F">
            <w:pPr>
              <w:keepNext/>
              <w:keepLines/>
              <w:tabs>
                <w:tab w:val="center" w:pos="2268"/>
                <w:tab w:val="left" w:pos="2694"/>
                <w:tab w:val="left" w:pos="3119"/>
                <w:tab w:val="center" w:pos="6449"/>
              </w:tabs>
              <w:spacing w:line="240" w:lineRule="auto"/>
              <w:rPr>
                <w:rFonts w:cs="Calibri"/>
              </w:rPr>
            </w:pPr>
            <w:r w:rsidRPr="00CE14B1">
              <w:rPr>
                <w:rFonts w:cs="Calibri"/>
              </w:rPr>
              <w:t>Identidad de la entidad supervisora</w:t>
            </w:r>
          </w:p>
        </w:tc>
        <w:tc>
          <w:tcPr>
            <w:tcW w:w="985" w:type="dxa"/>
            <w:vMerge w:val="restart"/>
            <w:tcBorders>
              <w:top w:val="single" w:sz="12" w:space="0" w:color="auto"/>
            </w:tcBorders>
          </w:tcPr>
          <w:p w14:paraId="0F1D3DFB" w14:textId="77777777" w:rsidR="00BA351C" w:rsidRPr="00CE14B1" w:rsidRDefault="00BA351C" w:rsidP="00F1303F">
            <w:pPr>
              <w:keepNext/>
              <w:keepLines/>
              <w:tabs>
                <w:tab w:val="center" w:pos="2268"/>
                <w:tab w:val="left" w:pos="2694"/>
                <w:tab w:val="left" w:pos="3119"/>
                <w:tab w:val="center" w:pos="6449"/>
              </w:tabs>
              <w:spacing w:line="240" w:lineRule="auto"/>
              <w:rPr>
                <w:rFonts w:cs="Calibri"/>
              </w:rPr>
            </w:pPr>
            <w:r w:rsidRPr="00CE14B1">
              <w:rPr>
                <w:rFonts w:cs="Calibri"/>
              </w:rPr>
              <w:t>Acreditación del resultado de la evaluación</w:t>
            </w:r>
          </w:p>
          <w:p w14:paraId="6FDF8499" w14:textId="77777777" w:rsidR="00BA351C" w:rsidRPr="00CE14B1" w:rsidRDefault="00BA351C" w:rsidP="00F1303F">
            <w:pPr>
              <w:keepNext/>
              <w:keepLines/>
              <w:tabs>
                <w:tab w:val="center" w:pos="2268"/>
                <w:tab w:val="left" w:pos="2694"/>
                <w:tab w:val="left" w:pos="3119"/>
                <w:tab w:val="center" w:pos="6449"/>
              </w:tabs>
              <w:spacing w:line="240" w:lineRule="auto"/>
              <w:jc w:val="center"/>
              <w:rPr>
                <w:rFonts w:cs="Calibri"/>
              </w:rPr>
            </w:pPr>
          </w:p>
        </w:tc>
        <w:tc>
          <w:tcPr>
            <w:tcW w:w="1241" w:type="dxa"/>
            <w:gridSpan w:val="2"/>
            <w:tcBorders>
              <w:top w:val="single" w:sz="12" w:space="0" w:color="auto"/>
            </w:tcBorders>
            <w:vAlign w:val="center"/>
          </w:tcPr>
          <w:p w14:paraId="6CEEC72F" w14:textId="77777777" w:rsidR="00BA351C" w:rsidRPr="00CE14B1" w:rsidRDefault="00BA351C" w:rsidP="00F1303F">
            <w:pPr>
              <w:keepNext/>
              <w:keepLines/>
              <w:tabs>
                <w:tab w:val="center" w:pos="2268"/>
                <w:tab w:val="left" w:pos="2694"/>
                <w:tab w:val="left" w:pos="3119"/>
                <w:tab w:val="center" w:pos="6449"/>
              </w:tabs>
              <w:spacing w:line="240" w:lineRule="auto"/>
              <w:jc w:val="center"/>
              <w:rPr>
                <w:rFonts w:cs="Calibri"/>
              </w:rPr>
            </w:pPr>
            <w:r w:rsidRPr="00CE14B1">
              <w:rPr>
                <w:rFonts w:cs="Calibri"/>
              </w:rPr>
              <w:t>Información proporcionada en el CH</w:t>
            </w:r>
          </w:p>
        </w:tc>
      </w:tr>
      <w:tr w:rsidR="00BA351C" w:rsidRPr="00CE14B1" w14:paraId="06EB71C3" w14:textId="77777777" w:rsidTr="00F1303F">
        <w:trPr>
          <w:trHeight w:val="731"/>
        </w:trPr>
        <w:tc>
          <w:tcPr>
            <w:tcW w:w="599" w:type="dxa"/>
            <w:tcBorders>
              <w:top w:val="single" w:sz="12" w:space="0" w:color="auto"/>
              <w:bottom w:val="single" w:sz="12" w:space="0" w:color="auto"/>
            </w:tcBorders>
            <w:vAlign w:val="center"/>
          </w:tcPr>
          <w:p w14:paraId="30676195" w14:textId="77777777" w:rsidR="00BA351C" w:rsidRPr="00CE14B1" w:rsidRDefault="00BA351C" w:rsidP="00F1303F">
            <w:pPr>
              <w:keepNext/>
              <w:keepLines/>
              <w:tabs>
                <w:tab w:val="center" w:pos="2268"/>
                <w:tab w:val="left" w:pos="2694"/>
                <w:tab w:val="left" w:pos="3119"/>
                <w:tab w:val="center" w:pos="6449"/>
              </w:tabs>
              <w:jc w:val="center"/>
              <w:rPr>
                <w:rFonts w:cs="Calibri"/>
              </w:rPr>
            </w:pPr>
            <w:r w:rsidRPr="00CE14B1">
              <w:rPr>
                <w:rFonts w:cs="Calibri"/>
              </w:rPr>
              <w:t>Si</w:t>
            </w:r>
          </w:p>
        </w:tc>
        <w:tc>
          <w:tcPr>
            <w:tcW w:w="744" w:type="dxa"/>
            <w:tcBorders>
              <w:bottom w:val="single" w:sz="12" w:space="0" w:color="auto"/>
            </w:tcBorders>
            <w:vAlign w:val="center"/>
          </w:tcPr>
          <w:p w14:paraId="0917546B" w14:textId="77777777" w:rsidR="00BA351C" w:rsidRPr="00CE14B1" w:rsidRDefault="00BA351C" w:rsidP="00F1303F">
            <w:pPr>
              <w:keepNext/>
              <w:keepLines/>
              <w:tabs>
                <w:tab w:val="center" w:pos="2268"/>
                <w:tab w:val="left" w:pos="2694"/>
                <w:tab w:val="left" w:pos="3119"/>
                <w:tab w:val="center" w:pos="6449"/>
              </w:tabs>
              <w:jc w:val="center"/>
              <w:rPr>
                <w:rFonts w:cs="Calibri"/>
              </w:rPr>
            </w:pPr>
            <w:r w:rsidRPr="00CE14B1">
              <w:rPr>
                <w:rFonts w:cs="Calibri"/>
              </w:rPr>
              <w:t>No</w:t>
            </w:r>
          </w:p>
        </w:tc>
        <w:tc>
          <w:tcPr>
            <w:tcW w:w="1172" w:type="dxa"/>
            <w:vMerge/>
            <w:tcBorders>
              <w:bottom w:val="single" w:sz="12" w:space="0" w:color="auto"/>
            </w:tcBorders>
          </w:tcPr>
          <w:p w14:paraId="5F0E44B1" w14:textId="77777777" w:rsidR="00BA351C" w:rsidRPr="00CE14B1" w:rsidRDefault="00BA351C" w:rsidP="00F1303F">
            <w:pPr>
              <w:keepNext/>
              <w:keepLines/>
              <w:tabs>
                <w:tab w:val="center" w:pos="2268"/>
                <w:tab w:val="left" w:pos="2694"/>
                <w:tab w:val="left" w:pos="3119"/>
                <w:tab w:val="center" w:pos="6449"/>
              </w:tabs>
              <w:jc w:val="center"/>
              <w:rPr>
                <w:rFonts w:cs="Calibri"/>
              </w:rPr>
            </w:pPr>
          </w:p>
        </w:tc>
        <w:tc>
          <w:tcPr>
            <w:tcW w:w="985" w:type="dxa"/>
            <w:vMerge/>
            <w:tcBorders>
              <w:bottom w:val="single" w:sz="12" w:space="0" w:color="auto"/>
            </w:tcBorders>
          </w:tcPr>
          <w:p w14:paraId="416E2081" w14:textId="77777777" w:rsidR="00BA351C" w:rsidRPr="00CE14B1" w:rsidRDefault="00BA351C" w:rsidP="00F1303F">
            <w:pPr>
              <w:keepNext/>
              <w:keepLines/>
              <w:tabs>
                <w:tab w:val="center" w:pos="2268"/>
                <w:tab w:val="left" w:pos="2694"/>
                <w:tab w:val="left" w:pos="3119"/>
                <w:tab w:val="center" w:pos="6449"/>
              </w:tabs>
              <w:jc w:val="center"/>
              <w:rPr>
                <w:rFonts w:cs="Calibri"/>
              </w:rPr>
            </w:pPr>
          </w:p>
        </w:tc>
        <w:tc>
          <w:tcPr>
            <w:tcW w:w="631" w:type="dxa"/>
            <w:tcBorders>
              <w:bottom w:val="single" w:sz="12" w:space="0" w:color="auto"/>
            </w:tcBorders>
            <w:vAlign w:val="center"/>
          </w:tcPr>
          <w:p w14:paraId="38E1C569" w14:textId="77777777" w:rsidR="00BA351C" w:rsidRPr="00CE14B1" w:rsidRDefault="00BA351C" w:rsidP="00F1303F">
            <w:pPr>
              <w:keepNext/>
              <w:keepLines/>
              <w:tabs>
                <w:tab w:val="center" w:pos="2268"/>
                <w:tab w:val="left" w:pos="2694"/>
                <w:tab w:val="left" w:pos="3119"/>
                <w:tab w:val="center" w:pos="6449"/>
              </w:tabs>
              <w:jc w:val="center"/>
              <w:rPr>
                <w:rFonts w:cs="Calibri"/>
              </w:rPr>
            </w:pPr>
            <w:r w:rsidRPr="00CE14B1">
              <w:rPr>
                <w:rFonts w:cs="Calibri"/>
              </w:rPr>
              <w:t>Si</w:t>
            </w:r>
          </w:p>
        </w:tc>
        <w:tc>
          <w:tcPr>
            <w:tcW w:w="610" w:type="dxa"/>
            <w:tcBorders>
              <w:bottom w:val="single" w:sz="12" w:space="0" w:color="auto"/>
            </w:tcBorders>
            <w:vAlign w:val="center"/>
          </w:tcPr>
          <w:p w14:paraId="485F3119" w14:textId="77777777" w:rsidR="00BA351C" w:rsidRPr="00CE14B1" w:rsidRDefault="00BA351C" w:rsidP="00F1303F">
            <w:pPr>
              <w:keepNext/>
              <w:keepLines/>
              <w:tabs>
                <w:tab w:val="center" w:pos="2268"/>
                <w:tab w:val="left" w:pos="2694"/>
                <w:tab w:val="left" w:pos="3119"/>
                <w:tab w:val="center" w:pos="6449"/>
              </w:tabs>
              <w:jc w:val="center"/>
              <w:rPr>
                <w:rFonts w:cs="Calibri"/>
              </w:rPr>
            </w:pPr>
            <w:r w:rsidRPr="00CE14B1">
              <w:rPr>
                <w:rFonts w:cs="Calibri"/>
              </w:rPr>
              <w:t>No</w:t>
            </w:r>
          </w:p>
        </w:tc>
      </w:tr>
      <w:tr w:rsidR="00BA351C" w:rsidRPr="00CE14B1" w14:paraId="13A68182" w14:textId="77777777" w:rsidTr="00F1303F">
        <w:trPr>
          <w:trHeight w:val="284"/>
        </w:trPr>
        <w:tc>
          <w:tcPr>
            <w:tcW w:w="599" w:type="dxa"/>
            <w:tcBorders>
              <w:top w:val="single" w:sz="12" w:space="0" w:color="auto"/>
              <w:bottom w:val="dotted" w:sz="4" w:space="0" w:color="auto"/>
            </w:tcBorders>
            <w:vAlign w:val="center"/>
          </w:tcPr>
          <w:p w14:paraId="11780BFA"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744" w:type="dxa"/>
            <w:tcBorders>
              <w:top w:val="single" w:sz="12" w:space="0" w:color="auto"/>
              <w:bottom w:val="dotted" w:sz="4" w:space="0" w:color="auto"/>
            </w:tcBorders>
            <w:vAlign w:val="center"/>
          </w:tcPr>
          <w:p w14:paraId="457029E5"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1172" w:type="dxa"/>
            <w:tcBorders>
              <w:top w:val="single" w:sz="12" w:space="0" w:color="auto"/>
              <w:bottom w:val="dotted" w:sz="4" w:space="0" w:color="auto"/>
            </w:tcBorders>
          </w:tcPr>
          <w:p w14:paraId="7B04193E" w14:textId="77777777" w:rsidR="00BA351C" w:rsidRPr="00CE14B1" w:rsidRDefault="00BA351C" w:rsidP="00F1303F">
            <w:pPr>
              <w:pStyle w:val="RellenoCuadros"/>
              <w:jc w:val="center"/>
              <w:rPr>
                <w:rFonts w:ascii="Calibri" w:hAnsi="Calibri" w:cs="Calibri"/>
                <w:b w:val="0"/>
                <w:sz w:val="22"/>
                <w:szCs w:val="22"/>
                <w:lang w:val="es-ES"/>
              </w:rPr>
            </w:pPr>
          </w:p>
        </w:tc>
        <w:tc>
          <w:tcPr>
            <w:tcW w:w="985" w:type="dxa"/>
            <w:tcBorders>
              <w:top w:val="single" w:sz="12" w:space="0" w:color="auto"/>
              <w:bottom w:val="dotted" w:sz="4" w:space="0" w:color="auto"/>
            </w:tcBorders>
          </w:tcPr>
          <w:p w14:paraId="674964AB" w14:textId="77777777" w:rsidR="00BA351C" w:rsidRPr="00CE14B1" w:rsidRDefault="00BA351C" w:rsidP="00F1303F">
            <w:pPr>
              <w:pStyle w:val="RellenoCuadros"/>
              <w:jc w:val="center"/>
              <w:rPr>
                <w:b w:val="0"/>
                <w:lang w:val="es-ES"/>
              </w:rPr>
            </w:pPr>
          </w:p>
        </w:tc>
        <w:tc>
          <w:tcPr>
            <w:tcW w:w="631" w:type="dxa"/>
            <w:tcBorders>
              <w:top w:val="single" w:sz="12" w:space="0" w:color="auto"/>
              <w:bottom w:val="dotted" w:sz="4" w:space="0" w:color="auto"/>
            </w:tcBorders>
            <w:vAlign w:val="center"/>
          </w:tcPr>
          <w:p w14:paraId="05A7EBC9"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610" w:type="dxa"/>
            <w:tcBorders>
              <w:top w:val="single" w:sz="12" w:space="0" w:color="auto"/>
              <w:bottom w:val="dotted" w:sz="4" w:space="0" w:color="auto"/>
            </w:tcBorders>
            <w:vAlign w:val="center"/>
          </w:tcPr>
          <w:p w14:paraId="160D3492"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r>
      <w:tr w:rsidR="00BA351C" w:rsidRPr="00CE14B1" w14:paraId="71C5923E" w14:textId="77777777" w:rsidTr="00F1303F">
        <w:trPr>
          <w:trHeight w:val="284"/>
        </w:trPr>
        <w:tc>
          <w:tcPr>
            <w:tcW w:w="599" w:type="dxa"/>
            <w:tcBorders>
              <w:top w:val="dotted" w:sz="4" w:space="0" w:color="auto"/>
              <w:bottom w:val="dotted" w:sz="4" w:space="0" w:color="auto"/>
            </w:tcBorders>
            <w:vAlign w:val="center"/>
          </w:tcPr>
          <w:p w14:paraId="75C3221A"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744" w:type="dxa"/>
            <w:tcBorders>
              <w:top w:val="dotted" w:sz="4" w:space="0" w:color="auto"/>
              <w:bottom w:val="dotted" w:sz="4" w:space="0" w:color="auto"/>
            </w:tcBorders>
            <w:vAlign w:val="center"/>
          </w:tcPr>
          <w:p w14:paraId="5A004365"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1172" w:type="dxa"/>
            <w:tcBorders>
              <w:top w:val="dotted" w:sz="4" w:space="0" w:color="auto"/>
              <w:bottom w:val="dotted" w:sz="4" w:space="0" w:color="auto"/>
            </w:tcBorders>
          </w:tcPr>
          <w:p w14:paraId="57264E96" w14:textId="77777777" w:rsidR="00BA351C" w:rsidRPr="00CE14B1" w:rsidRDefault="00BA351C" w:rsidP="00F1303F">
            <w:pPr>
              <w:pStyle w:val="RellenoCuadros"/>
              <w:jc w:val="center"/>
              <w:rPr>
                <w:rFonts w:ascii="Calibri" w:hAnsi="Calibri" w:cs="Calibri"/>
                <w:b w:val="0"/>
                <w:sz w:val="22"/>
                <w:szCs w:val="22"/>
                <w:lang w:val="es-ES"/>
              </w:rPr>
            </w:pPr>
          </w:p>
        </w:tc>
        <w:tc>
          <w:tcPr>
            <w:tcW w:w="985" w:type="dxa"/>
            <w:tcBorders>
              <w:top w:val="dotted" w:sz="4" w:space="0" w:color="auto"/>
              <w:bottom w:val="dotted" w:sz="4" w:space="0" w:color="auto"/>
            </w:tcBorders>
          </w:tcPr>
          <w:p w14:paraId="73A1A29C" w14:textId="77777777" w:rsidR="00BA351C" w:rsidRPr="00CE14B1" w:rsidRDefault="00BA351C" w:rsidP="00F1303F">
            <w:pPr>
              <w:pStyle w:val="RellenoCuadros"/>
              <w:jc w:val="center"/>
              <w:rPr>
                <w:b w:val="0"/>
                <w:lang w:val="es-ES"/>
              </w:rPr>
            </w:pPr>
          </w:p>
        </w:tc>
        <w:tc>
          <w:tcPr>
            <w:tcW w:w="631" w:type="dxa"/>
            <w:tcBorders>
              <w:top w:val="dotted" w:sz="4" w:space="0" w:color="auto"/>
              <w:bottom w:val="dotted" w:sz="4" w:space="0" w:color="auto"/>
            </w:tcBorders>
            <w:vAlign w:val="center"/>
          </w:tcPr>
          <w:p w14:paraId="1AE83DE0"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610" w:type="dxa"/>
            <w:tcBorders>
              <w:top w:val="dotted" w:sz="4" w:space="0" w:color="auto"/>
              <w:bottom w:val="dotted" w:sz="4" w:space="0" w:color="auto"/>
            </w:tcBorders>
            <w:vAlign w:val="center"/>
          </w:tcPr>
          <w:p w14:paraId="5A9A6FF3"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r>
      <w:tr w:rsidR="00BA351C" w:rsidRPr="00CE14B1" w14:paraId="3F332FC6" w14:textId="77777777" w:rsidTr="00F1303F">
        <w:trPr>
          <w:trHeight w:val="284"/>
        </w:trPr>
        <w:tc>
          <w:tcPr>
            <w:tcW w:w="599" w:type="dxa"/>
            <w:tcBorders>
              <w:top w:val="dotted" w:sz="4" w:space="0" w:color="auto"/>
            </w:tcBorders>
            <w:vAlign w:val="center"/>
          </w:tcPr>
          <w:p w14:paraId="438853FA"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744" w:type="dxa"/>
            <w:tcBorders>
              <w:top w:val="dotted" w:sz="4" w:space="0" w:color="auto"/>
            </w:tcBorders>
            <w:vAlign w:val="center"/>
          </w:tcPr>
          <w:p w14:paraId="600A769C"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1172" w:type="dxa"/>
            <w:tcBorders>
              <w:top w:val="dotted" w:sz="4" w:space="0" w:color="auto"/>
            </w:tcBorders>
          </w:tcPr>
          <w:p w14:paraId="0C7521E1" w14:textId="77777777" w:rsidR="00BA351C" w:rsidRPr="00CE14B1" w:rsidRDefault="00BA351C" w:rsidP="00F1303F">
            <w:pPr>
              <w:pStyle w:val="RellenoCuadros"/>
              <w:jc w:val="center"/>
              <w:rPr>
                <w:rFonts w:ascii="Calibri" w:hAnsi="Calibri" w:cs="Calibri"/>
                <w:b w:val="0"/>
                <w:sz w:val="22"/>
                <w:szCs w:val="22"/>
                <w:lang w:val="es-ES"/>
              </w:rPr>
            </w:pPr>
          </w:p>
        </w:tc>
        <w:tc>
          <w:tcPr>
            <w:tcW w:w="985" w:type="dxa"/>
            <w:tcBorders>
              <w:top w:val="dotted" w:sz="4" w:space="0" w:color="auto"/>
            </w:tcBorders>
          </w:tcPr>
          <w:p w14:paraId="04A17B1A" w14:textId="77777777" w:rsidR="00BA351C" w:rsidRPr="00CE14B1" w:rsidRDefault="00BA351C" w:rsidP="00F1303F">
            <w:pPr>
              <w:pStyle w:val="RellenoCuadros"/>
              <w:jc w:val="center"/>
              <w:rPr>
                <w:b w:val="0"/>
                <w:lang w:val="es-ES"/>
              </w:rPr>
            </w:pPr>
          </w:p>
        </w:tc>
        <w:tc>
          <w:tcPr>
            <w:tcW w:w="631" w:type="dxa"/>
            <w:tcBorders>
              <w:top w:val="dotted" w:sz="4" w:space="0" w:color="auto"/>
            </w:tcBorders>
            <w:vAlign w:val="center"/>
          </w:tcPr>
          <w:p w14:paraId="41FC3710"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c>
          <w:tcPr>
            <w:tcW w:w="610" w:type="dxa"/>
            <w:tcBorders>
              <w:top w:val="dotted" w:sz="4" w:space="0" w:color="auto"/>
            </w:tcBorders>
            <w:vAlign w:val="center"/>
          </w:tcPr>
          <w:p w14:paraId="03D93782" w14:textId="77777777" w:rsidR="00BA351C" w:rsidRPr="00CE14B1" w:rsidRDefault="00BA351C" w:rsidP="00F1303F">
            <w:pPr>
              <w:pStyle w:val="RellenoCuadros"/>
              <w:jc w:val="center"/>
              <w:rPr>
                <w:rFonts w:ascii="Calibri" w:hAnsi="Calibri" w:cs="Calibri"/>
                <w:b w:val="0"/>
                <w:sz w:val="22"/>
                <w:szCs w:val="22"/>
                <w:lang w:val="es-ES"/>
              </w:rPr>
            </w:pPr>
            <w:r w:rsidRPr="00CE14B1">
              <w:fldChar w:fldCharType="begin">
                <w:ffData>
                  <w:name w:val="Casilla14"/>
                  <w:enabled/>
                  <w:calcOnExit w:val="0"/>
                  <w:checkBox>
                    <w:sizeAuto/>
                    <w:default w:val="0"/>
                  </w:checkBox>
                </w:ffData>
              </w:fldChar>
            </w:r>
            <w:r w:rsidRPr="00CE14B1">
              <w:rPr>
                <w:b w:val="0"/>
                <w:lang w:val="es-ES"/>
              </w:rPr>
              <w:instrText xml:space="preserve"> FORMCHECKBOX </w:instrText>
            </w:r>
            <w:r w:rsidR="000E299A">
              <w:fldChar w:fldCharType="separate"/>
            </w:r>
            <w:r w:rsidRPr="00CE14B1">
              <w:fldChar w:fldCharType="end"/>
            </w:r>
          </w:p>
        </w:tc>
      </w:tr>
    </w:tbl>
    <w:p w14:paraId="7C453E91" w14:textId="2668EA45" w:rsidR="00766864" w:rsidRPr="00634A69" w:rsidRDefault="00766864" w:rsidP="002D4A6A">
      <w:pPr>
        <w:keepLines/>
        <w:tabs>
          <w:tab w:val="left" w:pos="1134"/>
          <w:tab w:val="left" w:pos="1418"/>
        </w:tabs>
        <w:spacing w:line="240" w:lineRule="auto"/>
        <w:ind w:left="1418" w:hanging="709"/>
        <w:rPr>
          <w:b/>
          <w:bCs/>
        </w:rPr>
      </w:pPr>
    </w:p>
    <w:p w14:paraId="1333C6DF" w14:textId="0E5ED2F3" w:rsidR="00B9117D" w:rsidRPr="00B9117D" w:rsidRDefault="002D090B" w:rsidP="00B9117D">
      <w:pPr>
        <w:pStyle w:val="Vietas1"/>
        <w:ind w:left="709" w:hanging="283"/>
        <w:rPr>
          <w:szCs w:val="22"/>
        </w:rPr>
      </w:pPr>
      <w:r>
        <w:rPr>
          <w:color w:val="C00000"/>
        </w:rPr>
        <w:t>1.7</w:t>
      </w:r>
      <w:r w:rsidR="00B9117D">
        <w:rPr>
          <w:b w:val="0"/>
        </w:rPr>
        <w:t xml:space="preserve">. </w:t>
      </w:r>
      <w:r w:rsidR="00B9117D" w:rsidRPr="00CE14B1">
        <w:rPr>
          <w:b w:val="0"/>
          <w:szCs w:val="22"/>
        </w:rPr>
        <w:t>Un</w:t>
      </w:r>
      <w:r w:rsidR="00B9117D">
        <w:rPr>
          <w:b w:val="0"/>
          <w:szCs w:val="22"/>
        </w:rPr>
        <w:t xml:space="preserve">a descripción </w:t>
      </w:r>
      <w:r w:rsidR="00B9117D" w:rsidRPr="00CE14B1">
        <w:rPr>
          <w:b w:val="0"/>
          <w:szCs w:val="22"/>
        </w:rPr>
        <w:t xml:space="preserve">de las actividades empresariales </w:t>
      </w:r>
      <w:r w:rsidR="00B9117D">
        <w:rPr>
          <w:b w:val="0"/>
          <w:szCs w:val="22"/>
        </w:rPr>
        <w:t xml:space="preserve">actualmente desarrolladas </w:t>
      </w:r>
      <w:r w:rsidR="00B9117D" w:rsidRPr="00CE14B1">
        <w:rPr>
          <w:b w:val="0"/>
          <w:szCs w:val="22"/>
        </w:rPr>
        <w:t>de la persona jurídica evalua</w:t>
      </w:r>
      <w:r w:rsidR="00B9117D">
        <w:rPr>
          <w:b w:val="0"/>
          <w:szCs w:val="22"/>
        </w:rPr>
        <w:t xml:space="preserve">da </w:t>
      </w:r>
      <w:r w:rsidR="00B9117D" w:rsidRPr="002D090B">
        <w:rPr>
          <w:b w:val="0"/>
        </w:rPr>
        <w:t xml:space="preserve">(apartado </w:t>
      </w:r>
      <w:r w:rsidR="00183EBB">
        <w:rPr>
          <w:b w:val="0"/>
        </w:rPr>
        <w:t xml:space="preserve">1. </w:t>
      </w:r>
      <w:r w:rsidR="00B9117D" w:rsidRPr="002D090B">
        <w:rPr>
          <w:b w:val="0"/>
        </w:rPr>
        <w:t>a) (iii) del artículo 3 de las RTS</w:t>
      </w:r>
      <w:r w:rsidR="00183EBB">
        <w:rPr>
          <w:b w:val="0"/>
        </w:rPr>
        <w:t xml:space="preserve"> de socios</w:t>
      </w:r>
      <w:r w:rsidR="00B9117D" w:rsidRPr="002D090B">
        <w:rPr>
          <w:b w:val="0"/>
        </w:rPr>
        <w:t xml:space="preserve"> “specifying the content of the information necessary to carry out the </w:t>
      </w:r>
      <w:r w:rsidR="00104371">
        <w:rPr>
          <w:b w:val="0"/>
        </w:rPr>
        <w:t>assessment</w:t>
      </w:r>
      <w:r w:rsidR="00B9117D" w:rsidRPr="002D090B">
        <w:rPr>
          <w:b w:val="0"/>
        </w:rPr>
        <w:t xml:space="preserve"> of the proposed acquisition of a qualifying holding in a crypto-asset service provider</w:t>
      </w:r>
      <w:r>
        <w:rPr>
          <w:b w:val="0"/>
        </w:rPr>
        <w:t>”</w:t>
      </w:r>
      <w:r w:rsidR="00B9117D" w:rsidRPr="002D090B">
        <w:rPr>
          <w:b w:val="0"/>
        </w:rPr>
        <w:t>, que, a su vez, remite al artículo 2 d) de dicha RTS</w:t>
      </w:r>
      <w:r>
        <w:rPr>
          <w:b w:val="0"/>
          <w:szCs w:val="22"/>
        </w:rPr>
        <w:t>:</w:t>
      </w:r>
    </w:p>
    <w:p w14:paraId="58D89836" w14:textId="77777777" w:rsidR="00B9117D" w:rsidRPr="00CE14B1" w:rsidRDefault="00B9117D" w:rsidP="00B9117D">
      <w:pPr>
        <w:spacing w:after="0"/>
        <w:ind w:left="993" w:right="5810"/>
        <w:rPr>
          <w:sz w:val="16"/>
          <w:szCs w:val="16"/>
          <w:lang w:eastAsia="es-ES"/>
        </w:rPr>
      </w:pPr>
    </w:p>
    <w:p w14:paraId="5EAE3A06" w14:textId="77777777" w:rsidR="00B9117D" w:rsidRPr="00CE14B1" w:rsidRDefault="00B9117D" w:rsidP="00B9117D">
      <w:pPr>
        <w:keepLines/>
        <w:tabs>
          <w:tab w:val="left" w:pos="1134"/>
          <w:tab w:val="left" w:pos="2700"/>
          <w:tab w:val="left" w:pos="3402"/>
        </w:tabs>
        <w:spacing w:line="240" w:lineRule="auto"/>
        <w:ind w:left="709" w:hanging="1701"/>
      </w:pPr>
      <w:r w:rsidRPr="00CE14B1">
        <w:t xml:space="preserve"> </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r>
      <w:r w:rsidRPr="00CE14B1">
        <w:rPr>
          <w:rFonts w:ascii="Wingdings 3" w:hAnsi="Wingdings 3"/>
          <w:b/>
          <w:color w:val="808080" w:themeColor="background2" w:themeShade="80"/>
          <w:sz w:val="18"/>
        </w:rPr>
        <w:t></w:t>
      </w:r>
      <w:r w:rsidRPr="00CE14B1">
        <w:rPr>
          <w:b/>
          <w:bCs/>
          <w:color w:val="FF9900"/>
        </w:rPr>
        <w:t xml:space="preserve"> </w:t>
      </w:r>
      <w:r w:rsidRPr="00CE14B1">
        <w:t xml:space="preserve">Proporcione </w:t>
      </w:r>
      <w:r>
        <w:t xml:space="preserve">la </w:t>
      </w:r>
      <w:r w:rsidRPr="00CE14B1">
        <w:t xml:space="preserve">información </w:t>
      </w:r>
      <w:r>
        <w:t xml:space="preserve">solicitada </w:t>
      </w:r>
      <w:r w:rsidRPr="00CE14B1">
        <w:t>y relacione los documentos que se adjuntan, en su caso:</w:t>
      </w:r>
    </w:p>
    <w:tbl>
      <w:tblPr>
        <w:tblW w:w="870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03"/>
      </w:tblGrid>
      <w:tr w:rsidR="00B9117D" w:rsidRPr="00CE14B1" w14:paraId="3AB352C0" w14:textId="77777777" w:rsidTr="006E4505">
        <w:trPr>
          <w:trHeight w:val="828"/>
        </w:trPr>
        <w:tc>
          <w:tcPr>
            <w:tcW w:w="5000" w:type="pct"/>
          </w:tcPr>
          <w:p w14:paraId="5CF4E99F" w14:textId="77777777" w:rsidR="00B9117D" w:rsidRPr="00CE14B1" w:rsidRDefault="00B9117D" w:rsidP="006E4505">
            <w:pPr>
              <w:pStyle w:val="TextoTablaRellenarUsuario"/>
              <w:spacing w:after="120"/>
              <w:rPr>
                <w:lang w:val="es-ES"/>
              </w:rPr>
            </w:pPr>
          </w:p>
        </w:tc>
      </w:tr>
    </w:tbl>
    <w:p w14:paraId="0EF0E77E" w14:textId="77777777" w:rsidR="00766864" w:rsidRDefault="00766864" w:rsidP="002D4A6A">
      <w:pPr>
        <w:keepLines/>
        <w:tabs>
          <w:tab w:val="left" w:pos="1134"/>
          <w:tab w:val="left" w:pos="1418"/>
        </w:tabs>
        <w:spacing w:line="240" w:lineRule="auto"/>
        <w:ind w:left="1418" w:hanging="709"/>
      </w:pPr>
    </w:p>
    <w:p w14:paraId="740BFAC0" w14:textId="40D3D2E4" w:rsidR="00567DB9" w:rsidRPr="002D090B" w:rsidRDefault="002D090B" w:rsidP="00567DB9">
      <w:pPr>
        <w:pStyle w:val="Vietas1"/>
        <w:ind w:left="709" w:hanging="283"/>
        <w:rPr>
          <w:b w:val="0"/>
          <w:szCs w:val="22"/>
        </w:rPr>
      </w:pPr>
      <w:r>
        <w:rPr>
          <w:color w:val="C00000"/>
        </w:rPr>
        <w:t>1.8</w:t>
      </w:r>
      <w:r w:rsidR="00634A69">
        <w:rPr>
          <w:color w:val="C00000"/>
        </w:rPr>
        <w:t>.</w:t>
      </w:r>
      <w:r w:rsidR="00634A69">
        <w:rPr>
          <w:b w:val="0"/>
        </w:rPr>
        <w:t xml:space="preserve"> </w:t>
      </w:r>
      <w:r w:rsidR="00567DB9">
        <w:rPr>
          <w:b w:val="0"/>
        </w:rPr>
        <w:t xml:space="preserve">Para </w:t>
      </w:r>
      <w:r w:rsidR="00BA351C">
        <w:rPr>
          <w:b w:val="0"/>
        </w:rPr>
        <w:t>la persona jurídica evaluada, cualquier persona que dir</w:t>
      </w:r>
      <w:r w:rsidR="000A4278">
        <w:rPr>
          <w:b w:val="0"/>
        </w:rPr>
        <w:t>i</w:t>
      </w:r>
      <w:r w:rsidR="00BA351C">
        <w:rPr>
          <w:b w:val="0"/>
        </w:rPr>
        <w:t xml:space="preserve">ja sus actividades  y para </w:t>
      </w:r>
      <w:r w:rsidR="00567DB9">
        <w:rPr>
          <w:b w:val="0"/>
        </w:rPr>
        <w:t xml:space="preserve">cada una de las sociedades dirigidas o controladas por la persona jurídica evaluada, proporcione </w:t>
      </w:r>
      <w:r w:rsidR="007E7A48">
        <w:rPr>
          <w:b w:val="0"/>
        </w:rPr>
        <w:t xml:space="preserve">información financiera, incluyendo ratings crediticios o cualquier informe disponible de forma pública </w:t>
      </w:r>
      <w:r w:rsidR="00567DB9" w:rsidRPr="002D090B">
        <w:rPr>
          <w:b w:val="0"/>
        </w:rPr>
        <w:t>(apartado</w:t>
      </w:r>
      <w:r w:rsidR="00183EBB">
        <w:rPr>
          <w:b w:val="0"/>
        </w:rPr>
        <w:t xml:space="preserve"> 1.</w:t>
      </w:r>
      <w:r w:rsidR="00567DB9" w:rsidRPr="002D090B">
        <w:rPr>
          <w:b w:val="0"/>
        </w:rPr>
        <w:t xml:space="preserve">a) (iv) del artículo 3 de las RTS </w:t>
      </w:r>
      <w:r w:rsidR="00183EBB">
        <w:rPr>
          <w:b w:val="0"/>
        </w:rPr>
        <w:t xml:space="preserve">de socios </w:t>
      </w:r>
      <w:r w:rsidR="00567DB9" w:rsidRPr="002D090B">
        <w:rPr>
          <w:b w:val="0"/>
        </w:rPr>
        <w:t xml:space="preserve">“specifying the content of the information necessary to carry out the </w:t>
      </w:r>
      <w:r w:rsidR="00104371">
        <w:rPr>
          <w:b w:val="0"/>
        </w:rPr>
        <w:t>assessment</w:t>
      </w:r>
      <w:r w:rsidR="00567DB9" w:rsidRPr="002D090B">
        <w:rPr>
          <w:b w:val="0"/>
        </w:rPr>
        <w:t xml:space="preserve"> of the proposed acquisition of a qualifying holding in a crypto-asset service provider</w:t>
      </w:r>
      <w:r>
        <w:rPr>
          <w:b w:val="0"/>
        </w:rPr>
        <w:t>”</w:t>
      </w:r>
      <w:r w:rsidR="00567DB9" w:rsidRPr="002D090B">
        <w:rPr>
          <w:b w:val="0"/>
        </w:rPr>
        <w:t>, que, a su vez, remite al artículo 2 e) de dicha RTS):</w:t>
      </w:r>
      <w:r w:rsidR="00567DB9" w:rsidRPr="002D090B">
        <w:rPr>
          <w:b w:val="0"/>
          <w:szCs w:val="22"/>
        </w:rPr>
        <w:t xml:space="preserve"> </w:t>
      </w:r>
    </w:p>
    <w:p w14:paraId="1BD0B367" w14:textId="2B731A04" w:rsidR="00634A69" w:rsidRPr="002D090B" w:rsidRDefault="00567DB9" w:rsidP="00567DB9">
      <w:pPr>
        <w:pStyle w:val="Vietas1"/>
        <w:numPr>
          <w:ilvl w:val="0"/>
          <w:numId w:val="0"/>
        </w:numPr>
        <w:rPr>
          <w:b w:val="0"/>
        </w:rPr>
      </w:pPr>
      <w:r w:rsidRPr="002D090B">
        <w:rPr>
          <w:b w:val="0"/>
        </w:rPr>
        <w:t xml:space="preserve">              No aplicable </w:t>
      </w:r>
      <w:r w:rsidRPr="002D090B">
        <w:rPr>
          <w:b w:val="0"/>
        </w:rPr>
        <w:fldChar w:fldCharType="begin">
          <w:ffData>
            <w:name w:val="Casilla14"/>
            <w:enabled/>
            <w:calcOnExit w:val="0"/>
            <w:checkBox>
              <w:sizeAuto/>
              <w:default w:val="0"/>
            </w:checkBox>
          </w:ffData>
        </w:fldChar>
      </w:r>
      <w:r w:rsidRPr="002D090B">
        <w:rPr>
          <w:b w:val="0"/>
        </w:rPr>
        <w:instrText xml:space="preserve"> FORMCHECKBOX </w:instrText>
      </w:r>
      <w:r w:rsidR="000E299A">
        <w:rPr>
          <w:b w:val="0"/>
        </w:rPr>
      </w:r>
      <w:r w:rsidR="000E299A">
        <w:rPr>
          <w:b w:val="0"/>
        </w:rPr>
        <w:fldChar w:fldCharType="separate"/>
      </w:r>
      <w:r w:rsidRPr="002D090B">
        <w:rPr>
          <w:b w:val="0"/>
        </w:rPr>
        <w:fldChar w:fldCharType="end"/>
      </w:r>
    </w:p>
    <w:p w14:paraId="307F36A2" w14:textId="25A0F8BC" w:rsidR="00634A69" w:rsidRPr="002D090B" w:rsidRDefault="00634A69" w:rsidP="00634A69">
      <w:pPr>
        <w:keepLines/>
        <w:tabs>
          <w:tab w:val="center" w:pos="1800"/>
          <w:tab w:val="left" w:pos="2160"/>
          <w:tab w:val="left" w:pos="2700"/>
        </w:tabs>
        <w:spacing w:line="240" w:lineRule="auto"/>
        <w:ind w:left="2977" w:hanging="2268"/>
      </w:pPr>
      <w:r w:rsidRPr="002D090B">
        <w:rPr>
          <w:bCs/>
        </w:rPr>
        <w:tab/>
      </w:r>
      <w:r w:rsidR="00567DB9" w:rsidRPr="002D090B">
        <w:rPr>
          <w:bCs/>
        </w:rPr>
        <w:t>Sí aplicable</w:t>
      </w:r>
      <w:r w:rsidR="00567DB9" w:rsidRPr="002D090B">
        <w:t xml:space="preserve">   </w:t>
      </w:r>
      <w:r w:rsidRPr="002D090B">
        <w:fldChar w:fldCharType="begin">
          <w:ffData>
            <w:name w:val="Casilla14"/>
            <w:enabled/>
            <w:calcOnExit w:val="0"/>
            <w:checkBox>
              <w:sizeAuto/>
              <w:default w:val="0"/>
            </w:checkBox>
          </w:ffData>
        </w:fldChar>
      </w:r>
      <w:r w:rsidRPr="002D090B">
        <w:instrText xml:space="preserve"> FORMCHECKBOX </w:instrText>
      </w:r>
      <w:r w:rsidR="000E299A">
        <w:fldChar w:fldCharType="separate"/>
      </w:r>
      <w:r w:rsidRPr="002D090B">
        <w:fldChar w:fldCharType="end"/>
      </w:r>
      <w:r w:rsidRPr="002D090B">
        <w:t xml:space="preserve"> </w:t>
      </w:r>
      <w:r w:rsidRPr="002D090B">
        <w:rPr>
          <w:rFonts w:ascii="Wingdings 3" w:hAnsi="Wingdings 3"/>
          <w:color w:val="808080" w:themeColor="background2" w:themeShade="80"/>
          <w:sz w:val="18"/>
        </w:rPr>
        <w:t></w:t>
      </w:r>
      <w:r w:rsidR="00567DB9" w:rsidRPr="002D090B">
        <w:rPr>
          <w:rFonts w:ascii="Wingdings 3" w:hAnsi="Wingdings 3"/>
          <w:color w:val="808080" w:themeColor="background2" w:themeShade="80"/>
          <w:sz w:val="18"/>
        </w:rPr>
        <w:t></w:t>
      </w:r>
      <w:r w:rsidR="00567DB9" w:rsidRPr="002D090B">
        <w:t>Indique la sociedad objeto de información y</w:t>
      </w:r>
      <w:r w:rsidRPr="002D090B">
        <w:t xml:space="preserve"> los documentos</w:t>
      </w:r>
      <w:r w:rsidR="00567DB9" w:rsidRPr="002D090B">
        <w:t xml:space="preserve"> que se </w:t>
      </w:r>
      <w:r w:rsidRPr="002D090B">
        <w:t>adjuntan: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634A69" w:rsidRPr="00CE14B1" w14:paraId="4137D416" w14:textId="77777777" w:rsidTr="006E4505">
        <w:trPr>
          <w:trHeight w:val="792"/>
        </w:trPr>
        <w:tc>
          <w:tcPr>
            <w:tcW w:w="5000" w:type="pct"/>
          </w:tcPr>
          <w:p w14:paraId="1B5FB1E1" w14:textId="77777777" w:rsidR="00634A69" w:rsidRPr="00CE14B1" w:rsidRDefault="00634A69" w:rsidP="006E4505">
            <w:pPr>
              <w:pStyle w:val="TextoTablaRellenarUsuario"/>
              <w:spacing w:after="120"/>
              <w:rPr>
                <w:lang w:val="es-ES"/>
              </w:rPr>
            </w:pPr>
          </w:p>
        </w:tc>
      </w:tr>
    </w:tbl>
    <w:p w14:paraId="43F10A6D" w14:textId="77777777" w:rsidR="00DF31EA" w:rsidRPr="00DF31EA" w:rsidRDefault="00DF31EA" w:rsidP="00DF31EA">
      <w:pPr>
        <w:pStyle w:val="Vietas1"/>
        <w:numPr>
          <w:ilvl w:val="0"/>
          <w:numId w:val="0"/>
        </w:numPr>
        <w:tabs>
          <w:tab w:val="clear" w:pos="8280"/>
        </w:tabs>
        <w:ind w:left="851"/>
        <w:rPr>
          <w:b w:val="0"/>
          <w:szCs w:val="22"/>
        </w:rPr>
      </w:pPr>
    </w:p>
    <w:p w14:paraId="2A7D52FB" w14:textId="77777777" w:rsidR="00DF31EA" w:rsidRDefault="00DF31EA" w:rsidP="00DF31EA">
      <w:pPr>
        <w:pStyle w:val="Vietas1"/>
        <w:numPr>
          <w:ilvl w:val="0"/>
          <w:numId w:val="0"/>
        </w:numPr>
        <w:tabs>
          <w:tab w:val="clear" w:pos="8280"/>
        </w:tabs>
        <w:ind w:left="360" w:hanging="360"/>
        <w:rPr>
          <w:b w:val="0"/>
          <w:szCs w:val="22"/>
        </w:rPr>
      </w:pPr>
    </w:p>
    <w:p w14:paraId="1083C0AE" w14:textId="3D1E5075" w:rsidR="0055362C" w:rsidRPr="00CE14B1" w:rsidRDefault="002D090B" w:rsidP="0055362C">
      <w:pPr>
        <w:pStyle w:val="Vietas1"/>
        <w:tabs>
          <w:tab w:val="clear" w:pos="8280"/>
          <w:tab w:val="num" w:pos="851"/>
        </w:tabs>
        <w:ind w:left="851" w:hanging="397"/>
        <w:rPr>
          <w:b w:val="0"/>
          <w:szCs w:val="22"/>
        </w:rPr>
      </w:pPr>
      <w:r>
        <w:rPr>
          <w:color w:val="C00000"/>
        </w:rPr>
        <w:t>1.9</w:t>
      </w:r>
      <w:r w:rsidR="0055362C">
        <w:rPr>
          <w:color w:val="C00000"/>
        </w:rPr>
        <w:t>.</w:t>
      </w:r>
      <w:r w:rsidR="0055362C">
        <w:rPr>
          <w:b w:val="0"/>
        </w:rPr>
        <w:t xml:space="preserve"> </w:t>
      </w:r>
      <w:r w:rsidR="0055362C" w:rsidRPr="00CE14B1">
        <w:rPr>
          <w:b w:val="0"/>
          <w:szCs w:val="22"/>
        </w:rPr>
        <w:t xml:space="preserve">Descripción de </w:t>
      </w:r>
      <w:r w:rsidR="0055362C">
        <w:rPr>
          <w:b w:val="0"/>
          <w:szCs w:val="22"/>
        </w:rPr>
        <w:t xml:space="preserve">los </w:t>
      </w:r>
      <w:r w:rsidR="0055362C" w:rsidRPr="00CE14B1">
        <w:rPr>
          <w:b w:val="0"/>
          <w:szCs w:val="22"/>
        </w:rPr>
        <w:t>intereses financieros, intereses no financieros o relaciones de la persona jurídica evaluada, o del grupo al que, en su caso, pertenezca, así como de las personas que dirijan efectivamente sus actividades con: (1) cualquier otro accionista d</w:t>
      </w:r>
      <w:r w:rsidR="0055362C">
        <w:rPr>
          <w:b w:val="0"/>
          <w:szCs w:val="22"/>
        </w:rPr>
        <w:t>el PSC</w:t>
      </w:r>
      <w:r w:rsidR="0055362C" w:rsidRPr="00CE14B1">
        <w:rPr>
          <w:b w:val="0"/>
          <w:szCs w:val="22"/>
        </w:rPr>
        <w:t>; (2) cualquier persona autorizada a ejercer derechos de voto de</w:t>
      </w:r>
      <w:r w:rsidR="0055362C">
        <w:rPr>
          <w:b w:val="0"/>
          <w:szCs w:val="22"/>
        </w:rPr>
        <w:t xml:space="preserve">l PSC </w:t>
      </w:r>
      <w:r w:rsidR="0055362C" w:rsidRPr="00CE14B1">
        <w:rPr>
          <w:b w:val="0"/>
          <w:szCs w:val="22"/>
        </w:rPr>
        <w:t xml:space="preserve"> en cualquiera de los casos o combinación</w:t>
      </w:r>
      <w:r w:rsidR="0055362C" w:rsidRPr="00CE14B1">
        <w:t xml:space="preserve"> </w:t>
      </w:r>
      <w:r w:rsidR="0055362C" w:rsidRPr="00CE14B1">
        <w:rPr>
          <w:b w:val="0"/>
          <w:szCs w:val="22"/>
        </w:rPr>
        <w:t>de casos establecidos en</w:t>
      </w:r>
      <w:r w:rsidR="0055362C">
        <w:rPr>
          <w:b w:val="0"/>
          <w:szCs w:val="22"/>
        </w:rPr>
        <w:t xml:space="preserve"> el punto (ii) del apartado </w:t>
      </w:r>
      <w:r w:rsidR="00183EBB">
        <w:rPr>
          <w:b w:val="0"/>
          <w:szCs w:val="22"/>
        </w:rPr>
        <w:t xml:space="preserve">1. </w:t>
      </w:r>
      <w:r w:rsidR="0055362C">
        <w:rPr>
          <w:b w:val="0"/>
          <w:szCs w:val="22"/>
        </w:rPr>
        <w:t xml:space="preserve">b) del </w:t>
      </w:r>
      <w:r w:rsidR="0055362C" w:rsidRPr="002D090B">
        <w:rPr>
          <w:b w:val="0"/>
          <w:szCs w:val="22"/>
        </w:rPr>
        <w:t xml:space="preserve">artículo </w:t>
      </w:r>
      <w:r w:rsidR="0055362C" w:rsidRPr="002D090B">
        <w:rPr>
          <w:b w:val="0"/>
        </w:rPr>
        <w:t>3 de las RTS</w:t>
      </w:r>
      <w:r w:rsidR="00183EBB">
        <w:rPr>
          <w:b w:val="0"/>
        </w:rPr>
        <w:t xml:space="preserve"> de socios</w:t>
      </w:r>
      <w:r w:rsidR="0055362C" w:rsidRPr="002D090B">
        <w:rPr>
          <w:b w:val="0"/>
        </w:rPr>
        <w:t xml:space="preserve"> “specifying the content of the information necessary to carry out the asses</w:t>
      </w:r>
      <w:r w:rsidR="00104371">
        <w:rPr>
          <w:b w:val="0"/>
        </w:rPr>
        <w:t>s</w:t>
      </w:r>
      <w:r w:rsidR="0055362C" w:rsidRPr="002D090B">
        <w:rPr>
          <w:b w:val="0"/>
        </w:rPr>
        <w:t>ment of the proposed acquisitio</w:t>
      </w:r>
      <w:r>
        <w:rPr>
          <w:b w:val="0"/>
        </w:rPr>
        <w:t>n of a quali</w:t>
      </w:r>
      <w:r w:rsidR="0055362C" w:rsidRPr="002D090B">
        <w:rPr>
          <w:b w:val="0"/>
        </w:rPr>
        <w:t>fying holding in a crypto-asset service provider</w:t>
      </w:r>
      <w:r>
        <w:rPr>
          <w:b w:val="0"/>
        </w:rPr>
        <w:t>”</w:t>
      </w:r>
      <w:r w:rsidR="0055362C" w:rsidRPr="002D090B">
        <w:rPr>
          <w:b w:val="0"/>
        </w:rPr>
        <w:t>;</w:t>
      </w:r>
      <w:r w:rsidR="0055362C" w:rsidRPr="00CE14B1">
        <w:rPr>
          <w:rFonts w:asciiTheme="minorHAnsi" w:eastAsiaTheme="minorHAnsi" w:hAnsiTheme="minorHAnsi" w:cstheme="minorHAnsi"/>
          <w:b w:val="0"/>
          <w:i/>
          <w:color w:val="C00000"/>
          <w:szCs w:val="22"/>
          <w:lang w:eastAsia="en-US"/>
        </w:rPr>
        <w:t xml:space="preserve"> </w:t>
      </w:r>
      <w:r w:rsidR="0055362C" w:rsidRPr="00CE14B1">
        <w:rPr>
          <w:b w:val="0"/>
          <w:szCs w:val="22"/>
        </w:rPr>
        <w:t xml:space="preserve">(3) cualquier miembro del órgano de </w:t>
      </w:r>
      <w:r w:rsidR="0055362C">
        <w:rPr>
          <w:b w:val="0"/>
          <w:szCs w:val="22"/>
        </w:rPr>
        <w:t xml:space="preserve">dirección </w:t>
      </w:r>
      <w:r w:rsidR="0055362C" w:rsidRPr="00CE14B1">
        <w:rPr>
          <w:b w:val="0"/>
          <w:szCs w:val="22"/>
        </w:rPr>
        <w:t xml:space="preserve">del </w:t>
      </w:r>
      <w:r w:rsidR="0055362C">
        <w:rPr>
          <w:b w:val="0"/>
          <w:szCs w:val="22"/>
        </w:rPr>
        <w:t>PSC, incluido el supuesto contemplado en el artículo 3.1 b) (iv) de dichas RTS</w:t>
      </w:r>
      <w:r w:rsidR="0055362C" w:rsidRPr="00CE14B1">
        <w:rPr>
          <w:b w:val="0"/>
          <w:szCs w:val="22"/>
        </w:rPr>
        <w:t xml:space="preserve">; (4) </w:t>
      </w:r>
      <w:r w:rsidR="0055362C">
        <w:rPr>
          <w:b w:val="0"/>
          <w:szCs w:val="22"/>
        </w:rPr>
        <w:t>el propio PSC</w:t>
      </w:r>
      <w:r w:rsidR="0055362C" w:rsidRPr="00CE14B1">
        <w:rPr>
          <w:b w:val="0"/>
          <w:szCs w:val="22"/>
        </w:rPr>
        <w:t>, y el grupo al que pertenecerá</w:t>
      </w:r>
      <w:r w:rsidR="0055362C">
        <w:rPr>
          <w:b w:val="0"/>
          <w:szCs w:val="22"/>
        </w:rPr>
        <w:t xml:space="preserve"> (5) cualquier persona </w:t>
      </w:r>
      <w:r w:rsidR="00BA351C">
        <w:rPr>
          <w:b w:val="0"/>
          <w:szCs w:val="22"/>
        </w:rPr>
        <w:t xml:space="preserve">políticamente </w:t>
      </w:r>
      <w:r w:rsidR="0055362C">
        <w:rPr>
          <w:b w:val="0"/>
          <w:szCs w:val="22"/>
        </w:rPr>
        <w:t>expuesta de acuerdo como se define en el artículo 3.9 de la Directiva 2015/849/EU:</w:t>
      </w:r>
    </w:p>
    <w:p w14:paraId="298395D3" w14:textId="77777777" w:rsidR="0055362C" w:rsidRPr="00CE14B1" w:rsidRDefault="0055362C" w:rsidP="0055362C">
      <w:pPr>
        <w:keepLines/>
        <w:tabs>
          <w:tab w:val="center" w:pos="1800"/>
          <w:tab w:val="left" w:pos="2160"/>
          <w:tab w:val="left" w:pos="2700"/>
        </w:tabs>
        <w:spacing w:after="0" w:line="240" w:lineRule="auto"/>
        <w:ind w:left="2977" w:hanging="1984"/>
        <w:rPr>
          <w:b/>
        </w:rPr>
      </w:pPr>
      <w:r w:rsidRPr="00CE14B1">
        <w:rPr>
          <w:rFonts w:cs="Calibri"/>
        </w:rPr>
        <w:t>No existen</w:t>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3817857C" w14:textId="77777777" w:rsidR="0055362C" w:rsidRPr="00CE14B1" w:rsidRDefault="0055362C" w:rsidP="0055362C">
      <w:pPr>
        <w:tabs>
          <w:tab w:val="left" w:pos="1701"/>
        </w:tabs>
        <w:spacing w:after="0"/>
        <w:ind w:left="993" w:right="6661"/>
        <w:rPr>
          <w:sz w:val="16"/>
          <w:szCs w:val="16"/>
          <w:lang w:eastAsia="es-ES"/>
        </w:rPr>
      </w:pPr>
    </w:p>
    <w:p w14:paraId="7968CAF9" w14:textId="77777777" w:rsidR="0055362C" w:rsidRPr="00CE14B1" w:rsidRDefault="0055362C" w:rsidP="0055362C">
      <w:pPr>
        <w:keepLines/>
        <w:tabs>
          <w:tab w:val="center" w:pos="1800"/>
          <w:tab w:val="left" w:pos="2160"/>
          <w:tab w:val="left" w:pos="2700"/>
          <w:tab w:val="left" w:pos="3119"/>
        </w:tabs>
        <w:spacing w:line="240" w:lineRule="auto"/>
        <w:ind w:left="2977" w:hanging="1984"/>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t xml:space="preserve"> </w:t>
      </w:r>
      <w:r w:rsidRPr="00CE14B1">
        <w:rPr>
          <w:rFonts w:ascii="Wingdings 3" w:hAnsi="Wingdings 3"/>
          <w:b/>
          <w:color w:val="808080" w:themeColor="background2" w:themeShade="80"/>
          <w:sz w:val="18"/>
        </w:rPr>
        <w:t></w:t>
      </w:r>
      <w:r w:rsidRPr="00CE14B1">
        <w:t>Proporcione la siguiente información: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5362C" w:rsidRPr="00CE14B1" w14:paraId="643ECAE1" w14:textId="77777777" w:rsidTr="006E4505">
        <w:trPr>
          <w:trHeight w:val="4466"/>
        </w:trPr>
        <w:tc>
          <w:tcPr>
            <w:tcW w:w="5000" w:type="pct"/>
          </w:tcPr>
          <w:p w14:paraId="443FA5FF" w14:textId="77777777" w:rsidR="0055362C" w:rsidRPr="00CE14B1" w:rsidRDefault="0055362C" w:rsidP="006E4505">
            <w:pPr>
              <w:pStyle w:val="TextoTablaRellenarUsuario"/>
              <w:spacing w:after="120"/>
              <w:rPr>
                <w:sz w:val="12"/>
                <w:szCs w:val="12"/>
                <w:lang w:val="es-ES"/>
              </w:rPr>
            </w:pPr>
          </w:p>
          <w:tbl>
            <w:tblPr>
              <w:tblpPr w:leftFromText="141" w:rightFromText="141" w:vertAnchor="text" w:horzAnchor="margin" w:tblpXSpec="center" w:tblpY="45"/>
              <w:tblOverlap w:val="never"/>
              <w:tblW w:w="752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261"/>
              <w:gridCol w:w="1575"/>
              <w:gridCol w:w="1260"/>
              <w:gridCol w:w="1701"/>
              <w:gridCol w:w="1731"/>
            </w:tblGrid>
            <w:tr w:rsidR="0055362C" w:rsidRPr="00CE14B1" w14:paraId="651B7675" w14:textId="77777777" w:rsidTr="006E4505">
              <w:trPr>
                <w:trHeight w:val="309"/>
              </w:trPr>
              <w:tc>
                <w:tcPr>
                  <w:tcW w:w="2836" w:type="dxa"/>
                  <w:gridSpan w:val="2"/>
                  <w:tcBorders>
                    <w:top w:val="single" w:sz="12" w:space="0" w:color="auto"/>
                    <w:bottom w:val="single" w:sz="12" w:space="0" w:color="auto"/>
                  </w:tcBorders>
                  <w:vAlign w:val="center"/>
                </w:tcPr>
                <w:p w14:paraId="58D00512" w14:textId="77777777" w:rsidR="0055362C" w:rsidRPr="00CE14B1" w:rsidRDefault="0055362C" w:rsidP="006E4505">
                  <w:pPr>
                    <w:keepNext/>
                    <w:keepLines/>
                    <w:tabs>
                      <w:tab w:val="center" w:pos="2268"/>
                      <w:tab w:val="left" w:pos="2694"/>
                      <w:tab w:val="left" w:pos="3119"/>
                      <w:tab w:val="center" w:pos="6449"/>
                    </w:tabs>
                    <w:spacing w:before="60" w:line="240" w:lineRule="auto"/>
                    <w:jc w:val="center"/>
                    <w:rPr>
                      <w:rFonts w:cs="Calibri"/>
                    </w:rPr>
                  </w:pPr>
                  <w:r w:rsidRPr="00CE14B1">
                    <w:rPr>
                      <w:rFonts w:cs="Calibri"/>
                    </w:rPr>
                    <w:t>Persona</w:t>
                  </w:r>
                </w:p>
              </w:tc>
              <w:tc>
                <w:tcPr>
                  <w:tcW w:w="2961" w:type="dxa"/>
                  <w:gridSpan w:val="2"/>
                  <w:tcBorders>
                    <w:top w:val="single" w:sz="12" w:space="0" w:color="auto"/>
                    <w:bottom w:val="single" w:sz="12" w:space="0" w:color="auto"/>
                  </w:tcBorders>
                  <w:vAlign w:val="center"/>
                </w:tcPr>
                <w:p w14:paraId="3F5F70C9" w14:textId="77777777" w:rsidR="0055362C" w:rsidRPr="00CE14B1" w:rsidRDefault="0055362C" w:rsidP="006E4505">
                  <w:pPr>
                    <w:keepNext/>
                    <w:keepLines/>
                    <w:tabs>
                      <w:tab w:val="center" w:pos="2268"/>
                      <w:tab w:val="left" w:pos="2694"/>
                      <w:tab w:val="left" w:pos="3119"/>
                      <w:tab w:val="center" w:pos="6449"/>
                    </w:tabs>
                    <w:spacing w:before="60" w:line="240" w:lineRule="auto"/>
                    <w:jc w:val="center"/>
                    <w:rPr>
                      <w:rFonts w:cs="Calibri"/>
                    </w:rPr>
                  </w:pPr>
                  <w:r w:rsidRPr="00CE14B1">
                    <w:rPr>
                      <w:rFonts w:cs="Calibri"/>
                    </w:rPr>
                    <w:t>Persona</w:t>
                  </w:r>
                </w:p>
              </w:tc>
              <w:tc>
                <w:tcPr>
                  <w:tcW w:w="1731" w:type="dxa"/>
                  <w:vMerge w:val="restart"/>
                  <w:tcBorders>
                    <w:top w:val="single" w:sz="12" w:space="0" w:color="auto"/>
                  </w:tcBorders>
                  <w:vAlign w:val="center"/>
                </w:tcPr>
                <w:p w14:paraId="4B76A26A" w14:textId="77777777" w:rsidR="0055362C" w:rsidRPr="00CE14B1" w:rsidRDefault="0055362C" w:rsidP="006E4505">
                  <w:pPr>
                    <w:keepNext/>
                    <w:keepLines/>
                    <w:tabs>
                      <w:tab w:val="center" w:pos="2268"/>
                      <w:tab w:val="left" w:pos="2694"/>
                      <w:tab w:val="left" w:pos="3119"/>
                      <w:tab w:val="center" w:pos="6449"/>
                    </w:tabs>
                    <w:spacing w:before="60" w:line="240" w:lineRule="auto"/>
                    <w:rPr>
                      <w:rFonts w:cs="Calibri"/>
                    </w:rPr>
                  </w:pPr>
                  <w:r w:rsidRPr="00CE14B1">
                    <w:rPr>
                      <w:rFonts w:cs="Calibri"/>
                    </w:rPr>
                    <w:t>Relación</w:t>
                  </w:r>
                </w:p>
                <w:p w14:paraId="21419CB8" w14:textId="77777777" w:rsidR="0055362C" w:rsidRPr="00CE14B1" w:rsidRDefault="0055362C" w:rsidP="006E4505">
                  <w:pPr>
                    <w:keepNext/>
                    <w:keepLines/>
                    <w:tabs>
                      <w:tab w:val="center" w:pos="2268"/>
                      <w:tab w:val="left" w:pos="2694"/>
                      <w:tab w:val="left" w:pos="3119"/>
                      <w:tab w:val="center" w:pos="6449"/>
                    </w:tabs>
                    <w:spacing w:before="60" w:line="240" w:lineRule="auto"/>
                    <w:rPr>
                      <w:sz w:val="18"/>
                      <w:szCs w:val="18"/>
                    </w:rPr>
                  </w:pPr>
                  <w:r w:rsidRPr="00CE14B1">
                    <w:rPr>
                      <w:sz w:val="18"/>
                      <w:szCs w:val="18"/>
                    </w:rPr>
                    <w:t>(intereses financieros / intereses no financieros / otras relaciones)</w:t>
                  </w:r>
                </w:p>
                <w:p w14:paraId="6D25FB02" w14:textId="77777777" w:rsidR="0055362C" w:rsidRPr="00CE14B1" w:rsidRDefault="0055362C" w:rsidP="006E4505">
                  <w:pPr>
                    <w:keepNext/>
                    <w:keepLines/>
                    <w:tabs>
                      <w:tab w:val="center" w:pos="2268"/>
                      <w:tab w:val="left" w:pos="2694"/>
                      <w:tab w:val="left" w:pos="3119"/>
                      <w:tab w:val="center" w:pos="6449"/>
                    </w:tabs>
                    <w:spacing w:before="60" w:line="240" w:lineRule="auto"/>
                    <w:jc w:val="center"/>
                    <w:rPr>
                      <w:rFonts w:cs="Calibri"/>
                      <w:sz w:val="18"/>
                      <w:szCs w:val="18"/>
                    </w:rPr>
                  </w:pPr>
                </w:p>
              </w:tc>
            </w:tr>
            <w:tr w:rsidR="0055362C" w:rsidRPr="00CE14B1" w14:paraId="5F7B65FD" w14:textId="77777777" w:rsidTr="006E4505">
              <w:trPr>
                <w:trHeight w:val="2442"/>
              </w:trPr>
              <w:tc>
                <w:tcPr>
                  <w:tcW w:w="1261" w:type="dxa"/>
                  <w:tcBorders>
                    <w:top w:val="single" w:sz="12" w:space="0" w:color="auto"/>
                    <w:bottom w:val="single" w:sz="12" w:space="0" w:color="auto"/>
                  </w:tcBorders>
                  <w:vAlign w:val="center"/>
                </w:tcPr>
                <w:p w14:paraId="699C54B9" w14:textId="77777777" w:rsidR="0055362C" w:rsidRPr="00CE14B1" w:rsidRDefault="0055362C" w:rsidP="006E4505">
                  <w:pPr>
                    <w:keepNext/>
                    <w:keepLines/>
                    <w:tabs>
                      <w:tab w:val="center" w:pos="2268"/>
                      <w:tab w:val="left" w:pos="2694"/>
                      <w:tab w:val="left" w:pos="3119"/>
                      <w:tab w:val="center" w:pos="6449"/>
                    </w:tabs>
                    <w:spacing w:before="60" w:line="240" w:lineRule="auto"/>
                    <w:rPr>
                      <w:rFonts w:cs="Calibri"/>
                    </w:rPr>
                  </w:pPr>
                  <w:r w:rsidRPr="00CE14B1">
                    <w:rPr>
                      <w:rFonts w:cs="Calibri"/>
                    </w:rPr>
                    <w:t>Nombre</w:t>
                  </w:r>
                </w:p>
              </w:tc>
              <w:tc>
                <w:tcPr>
                  <w:tcW w:w="1575" w:type="dxa"/>
                  <w:tcBorders>
                    <w:top w:val="single" w:sz="12" w:space="0" w:color="auto"/>
                    <w:bottom w:val="single" w:sz="12" w:space="0" w:color="auto"/>
                  </w:tcBorders>
                  <w:vAlign w:val="center"/>
                </w:tcPr>
                <w:p w14:paraId="2D6B1E77" w14:textId="77777777" w:rsidR="0055362C" w:rsidRPr="00CE14B1" w:rsidRDefault="0055362C" w:rsidP="006E4505">
                  <w:pPr>
                    <w:keepNext/>
                    <w:keepLines/>
                    <w:tabs>
                      <w:tab w:val="center" w:pos="2268"/>
                      <w:tab w:val="left" w:pos="2694"/>
                      <w:tab w:val="left" w:pos="3119"/>
                      <w:tab w:val="center" w:pos="6449"/>
                    </w:tabs>
                    <w:spacing w:before="60" w:line="240" w:lineRule="auto"/>
                    <w:rPr>
                      <w:rFonts w:cs="Calibri"/>
                    </w:rPr>
                  </w:pPr>
                  <w:r w:rsidRPr="00CE14B1">
                    <w:rPr>
                      <w:rFonts w:cs="Calibri"/>
                    </w:rPr>
                    <w:t>Tipo de persona</w:t>
                  </w:r>
                </w:p>
                <w:p w14:paraId="017C8C3B" w14:textId="77777777" w:rsidR="0055362C" w:rsidRPr="00CE14B1" w:rsidRDefault="0055362C" w:rsidP="006E4505">
                  <w:pPr>
                    <w:keepNext/>
                    <w:keepLines/>
                    <w:tabs>
                      <w:tab w:val="center" w:pos="2268"/>
                      <w:tab w:val="left" w:pos="2694"/>
                      <w:tab w:val="left" w:pos="3119"/>
                      <w:tab w:val="center" w:pos="6449"/>
                    </w:tabs>
                    <w:spacing w:before="60" w:line="240" w:lineRule="auto"/>
                    <w:rPr>
                      <w:rFonts w:cs="Calibri"/>
                    </w:rPr>
                  </w:pPr>
                  <w:r w:rsidRPr="00CE14B1">
                    <w:rPr>
                      <w:rFonts w:cs="Calibri"/>
                      <w:sz w:val="18"/>
                      <w:szCs w:val="18"/>
                    </w:rPr>
                    <w:t>(</w:t>
                  </w:r>
                  <w:r w:rsidRPr="00CE14B1">
                    <w:rPr>
                      <w:sz w:val="18"/>
                      <w:szCs w:val="18"/>
                    </w:rPr>
                    <w:t>persona jurídica evaluada/su grupo/persona que efectivamente dirige su negocio)</w:t>
                  </w:r>
                </w:p>
              </w:tc>
              <w:tc>
                <w:tcPr>
                  <w:tcW w:w="1260" w:type="dxa"/>
                  <w:tcBorders>
                    <w:bottom w:val="single" w:sz="12" w:space="0" w:color="auto"/>
                  </w:tcBorders>
                  <w:vAlign w:val="center"/>
                </w:tcPr>
                <w:p w14:paraId="221C7479" w14:textId="77777777" w:rsidR="0055362C" w:rsidRPr="00CE14B1" w:rsidRDefault="0055362C" w:rsidP="006E4505">
                  <w:pPr>
                    <w:keepNext/>
                    <w:keepLines/>
                    <w:tabs>
                      <w:tab w:val="left" w:pos="107"/>
                      <w:tab w:val="center" w:pos="2268"/>
                      <w:tab w:val="left" w:pos="2694"/>
                      <w:tab w:val="left" w:pos="3119"/>
                      <w:tab w:val="center" w:pos="6449"/>
                    </w:tabs>
                    <w:spacing w:before="60" w:line="240" w:lineRule="auto"/>
                    <w:ind w:left="-35"/>
                    <w:jc w:val="center"/>
                    <w:rPr>
                      <w:rFonts w:cs="Calibri"/>
                    </w:rPr>
                  </w:pPr>
                  <w:r w:rsidRPr="00CE14B1">
                    <w:rPr>
                      <w:rFonts w:cs="Calibri"/>
                    </w:rPr>
                    <w:t>Nombre</w:t>
                  </w:r>
                </w:p>
              </w:tc>
              <w:tc>
                <w:tcPr>
                  <w:tcW w:w="1701" w:type="dxa"/>
                  <w:tcBorders>
                    <w:bottom w:val="single" w:sz="12" w:space="0" w:color="auto"/>
                  </w:tcBorders>
                  <w:vAlign w:val="center"/>
                </w:tcPr>
                <w:p w14:paraId="38AD12E9" w14:textId="77777777" w:rsidR="0055362C" w:rsidRPr="00CE14B1" w:rsidRDefault="0055362C" w:rsidP="006E4505">
                  <w:pPr>
                    <w:keepNext/>
                    <w:keepLines/>
                    <w:tabs>
                      <w:tab w:val="center" w:pos="2268"/>
                      <w:tab w:val="left" w:pos="2694"/>
                      <w:tab w:val="left" w:pos="3119"/>
                      <w:tab w:val="center" w:pos="6449"/>
                    </w:tabs>
                    <w:spacing w:before="60" w:line="240" w:lineRule="auto"/>
                    <w:rPr>
                      <w:rFonts w:cs="Calibri"/>
                    </w:rPr>
                  </w:pPr>
                  <w:r w:rsidRPr="00CE14B1">
                    <w:rPr>
                      <w:rFonts w:cs="Calibri"/>
                    </w:rPr>
                    <w:t>Tipo de persona</w:t>
                  </w:r>
                </w:p>
                <w:p w14:paraId="62BB4886" w14:textId="77777777" w:rsidR="0055362C" w:rsidRPr="00CE14B1" w:rsidRDefault="0055362C" w:rsidP="006E4505">
                  <w:pPr>
                    <w:keepNext/>
                    <w:keepLines/>
                    <w:tabs>
                      <w:tab w:val="center" w:pos="2268"/>
                      <w:tab w:val="left" w:pos="2694"/>
                      <w:tab w:val="left" w:pos="3119"/>
                      <w:tab w:val="center" w:pos="6449"/>
                    </w:tabs>
                    <w:spacing w:before="60" w:line="240" w:lineRule="auto"/>
                    <w:rPr>
                      <w:rFonts w:cs="Calibri"/>
                    </w:rPr>
                  </w:pPr>
                  <w:r w:rsidRPr="00CE14B1">
                    <w:rPr>
                      <w:sz w:val="18"/>
                      <w:szCs w:val="18"/>
                    </w:rPr>
                    <w:t>(otros accionistas de</w:t>
                  </w:r>
                  <w:r>
                    <w:rPr>
                      <w:sz w:val="18"/>
                      <w:szCs w:val="18"/>
                    </w:rPr>
                    <w:t>l PSC</w:t>
                  </w:r>
                  <w:r w:rsidRPr="00CE14B1">
                    <w:rPr>
                      <w:sz w:val="18"/>
                      <w:szCs w:val="18"/>
                    </w:rPr>
                    <w:t>/ persona con derecho a ejercer los derechos de voto de</w:t>
                  </w:r>
                  <w:r>
                    <w:rPr>
                      <w:sz w:val="18"/>
                      <w:szCs w:val="18"/>
                    </w:rPr>
                    <w:t>l PSC</w:t>
                  </w:r>
                  <w:r w:rsidRPr="00CE14B1">
                    <w:rPr>
                      <w:sz w:val="18"/>
                      <w:szCs w:val="18"/>
                    </w:rPr>
                    <w:t xml:space="preserve">/ miembro del órgano de </w:t>
                  </w:r>
                  <w:r>
                    <w:rPr>
                      <w:sz w:val="18"/>
                      <w:szCs w:val="18"/>
                    </w:rPr>
                    <w:t>dirección del PSC</w:t>
                  </w:r>
                </w:p>
              </w:tc>
              <w:tc>
                <w:tcPr>
                  <w:tcW w:w="1731" w:type="dxa"/>
                  <w:vMerge/>
                  <w:tcBorders>
                    <w:bottom w:val="single" w:sz="12" w:space="0" w:color="auto"/>
                  </w:tcBorders>
                  <w:vAlign w:val="center"/>
                </w:tcPr>
                <w:p w14:paraId="45DA36F6" w14:textId="77777777" w:rsidR="0055362C" w:rsidRPr="00CE14B1" w:rsidRDefault="0055362C" w:rsidP="006E4505">
                  <w:pPr>
                    <w:keepNext/>
                    <w:keepLines/>
                    <w:tabs>
                      <w:tab w:val="center" w:pos="2268"/>
                      <w:tab w:val="left" w:pos="2694"/>
                      <w:tab w:val="left" w:pos="3119"/>
                      <w:tab w:val="center" w:pos="6449"/>
                    </w:tabs>
                    <w:spacing w:before="60" w:line="240" w:lineRule="auto"/>
                    <w:jc w:val="center"/>
                    <w:rPr>
                      <w:rFonts w:cs="Calibri"/>
                    </w:rPr>
                  </w:pPr>
                </w:p>
              </w:tc>
            </w:tr>
            <w:tr w:rsidR="0055362C" w:rsidRPr="00CE14B1" w14:paraId="66CA8D05" w14:textId="77777777" w:rsidTr="006E4505">
              <w:trPr>
                <w:trHeight w:val="284"/>
              </w:trPr>
              <w:tc>
                <w:tcPr>
                  <w:tcW w:w="1261" w:type="dxa"/>
                  <w:tcBorders>
                    <w:top w:val="single" w:sz="12" w:space="0" w:color="auto"/>
                    <w:bottom w:val="dotted" w:sz="4" w:space="0" w:color="auto"/>
                  </w:tcBorders>
                  <w:vAlign w:val="center"/>
                </w:tcPr>
                <w:p w14:paraId="1C0486F6" w14:textId="77777777" w:rsidR="0055362C" w:rsidRPr="00CE14B1" w:rsidRDefault="0055362C" w:rsidP="006E4505">
                  <w:pPr>
                    <w:pStyle w:val="RellenoCuadros"/>
                    <w:jc w:val="center"/>
                    <w:rPr>
                      <w:rFonts w:ascii="Calibri" w:hAnsi="Calibri" w:cs="Calibri"/>
                      <w:b w:val="0"/>
                      <w:sz w:val="22"/>
                      <w:szCs w:val="22"/>
                      <w:lang w:val="es-ES"/>
                    </w:rPr>
                  </w:pPr>
                </w:p>
              </w:tc>
              <w:tc>
                <w:tcPr>
                  <w:tcW w:w="1575" w:type="dxa"/>
                  <w:tcBorders>
                    <w:top w:val="single" w:sz="12" w:space="0" w:color="auto"/>
                    <w:bottom w:val="dotted" w:sz="4" w:space="0" w:color="auto"/>
                  </w:tcBorders>
                  <w:vAlign w:val="center"/>
                </w:tcPr>
                <w:p w14:paraId="74BA3BFE" w14:textId="77777777" w:rsidR="0055362C" w:rsidRPr="00CE14B1" w:rsidRDefault="0055362C" w:rsidP="006E4505">
                  <w:pPr>
                    <w:pStyle w:val="RellenoCuadros"/>
                    <w:jc w:val="center"/>
                    <w:rPr>
                      <w:rFonts w:ascii="Calibri" w:hAnsi="Calibri" w:cs="Calibri"/>
                      <w:b w:val="0"/>
                      <w:sz w:val="22"/>
                      <w:szCs w:val="22"/>
                      <w:lang w:val="es-ES"/>
                    </w:rPr>
                  </w:pPr>
                </w:p>
              </w:tc>
              <w:tc>
                <w:tcPr>
                  <w:tcW w:w="1260" w:type="dxa"/>
                  <w:tcBorders>
                    <w:top w:val="single" w:sz="12" w:space="0" w:color="auto"/>
                    <w:bottom w:val="dotted" w:sz="4" w:space="0" w:color="auto"/>
                  </w:tcBorders>
                  <w:vAlign w:val="center"/>
                </w:tcPr>
                <w:p w14:paraId="279C7B0F" w14:textId="77777777" w:rsidR="0055362C" w:rsidRPr="00CE14B1" w:rsidRDefault="0055362C" w:rsidP="006E4505">
                  <w:pPr>
                    <w:pStyle w:val="RellenoCuadros"/>
                    <w:jc w:val="center"/>
                    <w:rPr>
                      <w:rFonts w:ascii="Calibri" w:hAnsi="Calibri" w:cs="Calibri"/>
                      <w:b w:val="0"/>
                      <w:sz w:val="22"/>
                      <w:szCs w:val="22"/>
                      <w:lang w:val="es-ES"/>
                    </w:rPr>
                  </w:pPr>
                </w:p>
              </w:tc>
              <w:tc>
                <w:tcPr>
                  <w:tcW w:w="1701" w:type="dxa"/>
                  <w:tcBorders>
                    <w:top w:val="single" w:sz="12" w:space="0" w:color="auto"/>
                    <w:bottom w:val="dotted" w:sz="4" w:space="0" w:color="auto"/>
                  </w:tcBorders>
                  <w:vAlign w:val="center"/>
                </w:tcPr>
                <w:p w14:paraId="3929A4A0" w14:textId="77777777" w:rsidR="0055362C" w:rsidRPr="00CE14B1" w:rsidRDefault="0055362C" w:rsidP="006E4505">
                  <w:pPr>
                    <w:pStyle w:val="RellenoCuadros"/>
                    <w:jc w:val="center"/>
                    <w:rPr>
                      <w:rFonts w:ascii="Calibri" w:hAnsi="Calibri" w:cs="Calibri"/>
                      <w:b w:val="0"/>
                      <w:sz w:val="22"/>
                      <w:szCs w:val="22"/>
                      <w:lang w:val="es-ES"/>
                    </w:rPr>
                  </w:pPr>
                </w:p>
              </w:tc>
              <w:tc>
                <w:tcPr>
                  <w:tcW w:w="1731" w:type="dxa"/>
                  <w:tcBorders>
                    <w:top w:val="single" w:sz="12" w:space="0" w:color="auto"/>
                    <w:bottom w:val="dotted" w:sz="4" w:space="0" w:color="auto"/>
                  </w:tcBorders>
                  <w:vAlign w:val="center"/>
                </w:tcPr>
                <w:p w14:paraId="0D9D4E1E" w14:textId="77777777" w:rsidR="0055362C" w:rsidRPr="00CE14B1" w:rsidRDefault="0055362C" w:rsidP="006E4505">
                  <w:pPr>
                    <w:pStyle w:val="RellenoCuadros"/>
                    <w:jc w:val="center"/>
                    <w:rPr>
                      <w:rFonts w:ascii="Calibri" w:hAnsi="Calibri" w:cs="Calibri"/>
                      <w:b w:val="0"/>
                      <w:sz w:val="22"/>
                      <w:szCs w:val="22"/>
                      <w:lang w:val="es-ES"/>
                    </w:rPr>
                  </w:pPr>
                </w:p>
              </w:tc>
            </w:tr>
            <w:tr w:rsidR="0055362C" w:rsidRPr="00CE14B1" w14:paraId="6D4EE332" w14:textId="77777777" w:rsidTr="006E4505">
              <w:trPr>
                <w:trHeight w:val="284"/>
              </w:trPr>
              <w:tc>
                <w:tcPr>
                  <w:tcW w:w="1261" w:type="dxa"/>
                  <w:tcBorders>
                    <w:top w:val="dotted" w:sz="4" w:space="0" w:color="auto"/>
                    <w:bottom w:val="dotted" w:sz="4" w:space="0" w:color="auto"/>
                  </w:tcBorders>
                  <w:vAlign w:val="center"/>
                </w:tcPr>
                <w:p w14:paraId="0390D488" w14:textId="77777777" w:rsidR="0055362C" w:rsidRPr="00CE14B1" w:rsidRDefault="0055362C" w:rsidP="006E4505">
                  <w:pPr>
                    <w:pStyle w:val="RellenoCuadros"/>
                    <w:jc w:val="center"/>
                    <w:rPr>
                      <w:rFonts w:ascii="Calibri" w:hAnsi="Calibri" w:cs="Calibri"/>
                      <w:b w:val="0"/>
                      <w:sz w:val="22"/>
                      <w:szCs w:val="22"/>
                      <w:lang w:val="es-ES"/>
                    </w:rPr>
                  </w:pPr>
                </w:p>
              </w:tc>
              <w:tc>
                <w:tcPr>
                  <w:tcW w:w="1575" w:type="dxa"/>
                  <w:tcBorders>
                    <w:top w:val="dotted" w:sz="4" w:space="0" w:color="auto"/>
                    <w:bottom w:val="dotted" w:sz="4" w:space="0" w:color="auto"/>
                  </w:tcBorders>
                  <w:vAlign w:val="center"/>
                </w:tcPr>
                <w:p w14:paraId="66362578" w14:textId="77777777" w:rsidR="0055362C" w:rsidRPr="00CE14B1" w:rsidRDefault="0055362C" w:rsidP="006E4505">
                  <w:pPr>
                    <w:pStyle w:val="RellenoCuadros"/>
                    <w:jc w:val="center"/>
                    <w:rPr>
                      <w:rFonts w:ascii="Calibri" w:hAnsi="Calibri" w:cs="Calibri"/>
                      <w:b w:val="0"/>
                      <w:sz w:val="22"/>
                      <w:szCs w:val="22"/>
                      <w:lang w:val="es-ES"/>
                    </w:rPr>
                  </w:pPr>
                </w:p>
              </w:tc>
              <w:tc>
                <w:tcPr>
                  <w:tcW w:w="1260" w:type="dxa"/>
                  <w:tcBorders>
                    <w:top w:val="dotted" w:sz="4" w:space="0" w:color="auto"/>
                    <w:bottom w:val="dotted" w:sz="4" w:space="0" w:color="auto"/>
                  </w:tcBorders>
                  <w:vAlign w:val="center"/>
                </w:tcPr>
                <w:p w14:paraId="4648520C" w14:textId="77777777" w:rsidR="0055362C" w:rsidRPr="00CE14B1" w:rsidRDefault="0055362C" w:rsidP="006E4505">
                  <w:pPr>
                    <w:pStyle w:val="RellenoCuadros"/>
                    <w:jc w:val="center"/>
                    <w:rPr>
                      <w:rFonts w:ascii="Calibri" w:hAnsi="Calibri" w:cs="Calibri"/>
                      <w:b w:val="0"/>
                      <w:sz w:val="22"/>
                      <w:szCs w:val="22"/>
                      <w:lang w:val="es-ES"/>
                    </w:rPr>
                  </w:pPr>
                </w:p>
              </w:tc>
              <w:tc>
                <w:tcPr>
                  <w:tcW w:w="1701" w:type="dxa"/>
                  <w:tcBorders>
                    <w:top w:val="dotted" w:sz="4" w:space="0" w:color="auto"/>
                    <w:bottom w:val="dotted" w:sz="4" w:space="0" w:color="auto"/>
                  </w:tcBorders>
                  <w:vAlign w:val="center"/>
                </w:tcPr>
                <w:p w14:paraId="5F806DF3" w14:textId="77777777" w:rsidR="0055362C" w:rsidRPr="00CE14B1" w:rsidRDefault="0055362C" w:rsidP="006E4505">
                  <w:pPr>
                    <w:pStyle w:val="RellenoCuadros"/>
                    <w:jc w:val="center"/>
                    <w:rPr>
                      <w:rFonts w:ascii="Calibri" w:hAnsi="Calibri" w:cs="Calibri"/>
                      <w:b w:val="0"/>
                      <w:sz w:val="22"/>
                      <w:szCs w:val="22"/>
                      <w:lang w:val="es-ES"/>
                    </w:rPr>
                  </w:pPr>
                </w:p>
              </w:tc>
              <w:tc>
                <w:tcPr>
                  <w:tcW w:w="1731" w:type="dxa"/>
                  <w:tcBorders>
                    <w:top w:val="dotted" w:sz="4" w:space="0" w:color="auto"/>
                    <w:bottom w:val="dotted" w:sz="4" w:space="0" w:color="auto"/>
                  </w:tcBorders>
                  <w:vAlign w:val="center"/>
                </w:tcPr>
                <w:p w14:paraId="5D06EA14" w14:textId="77777777" w:rsidR="0055362C" w:rsidRPr="00CE14B1" w:rsidRDefault="0055362C" w:rsidP="006E4505">
                  <w:pPr>
                    <w:pStyle w:val="RellenoCuadros"/>
                    <w:jc w:val="center"/>
                    <w:rPr>
                      <w:rFonts w:ascii="Calibri" w:hAnsi="Calibri" w:cs="Calibri"/>
                      <w:b w:val="0"/>
                      <w:sz w:val="22"/>
                      <w:szCs w:val="22"/>
                      <w:lang w:val="es-ES"/>
                    </w:rPr>
                  </w:pPr>
                </w:p>
              </w:tc>
            </w:tr>
            <w:tr w:rsidR="0055362C" w:rsidRPr="00CE14B1" w14:paraId="3D961D4D" w14:textId="77777777" w:rsidTr="006E4505">
              <w:trPr>
                <w:trHeight w:val="284"/>
              </w:trPr>
              <w:tc>
                <w:tcPr>
                  <w:tcW w:w="1261" w:type="dxa"/>
                  <w:tcBorders>
                    <w:top w:val="dotted" w:sz="4" w:space="0" w:color="auto"/>
                  </w:tcBorders>
                  <w:vAlign w:val="center"/>
                </w:tcPr>
                <w:p w14:paraId="066EDE84" w14:textId="77777777" w:rsidR="0055362C" w:rsidRPr="00CE14B1" w:rsidRDefault="0055362C" w:rsidP="006E4505">
                  <w:pPr>
                    <w:pStyle w:val="RellenoCuadros"/>
                    <w:jc w:val="center"/>
                    <w:rPr>
                      <w:rFonts w:ascii="Calibri" w:hAnsi="Calibri" w:cs="Calibri"/>
                      <w:b w:val="0"/>
                      <w:sz w:val="22"/>
                      <w:szCs w:val="22"/>
                      <w:lang w:val="es-ES"/>
                    </w:rPr>
                  </w:pPr>
                </w:p>
              </w:tc>
              <w:tc>
                <w:tcPr>
                  <w:tcW w:w="1575" w:type="dxa"/>
                  <w:tcBorders>
                    <w:top w:val="dotted" w:sz="4" w:space="0" w:color="auto"/>
                  </w:tcBorders>
                  <w:vAlign w:val="center"/>
                </w:tcPr>
                <w:p w14:paraId="665B306A" w14:textId="77777777" w:rsidR="0055362C" w:rsidRPr="00CE14B1" w:rsidRDefault="0055362C" w:rsidP="006E4505">
                  <w:pPr>
                    <w:pStyle w:val="RellenoCuadros"/>
                    <w:jc w:val="center"/>
                    <w:rPr>
                      <w:rFonts w:ascii="Calibri" w:hAnsi="Calibri" w:cs="Calibri"/>
                      <w:b w:val="0"/>
                      <w:sz w:val="22"/>
                      <w:szCs w:val="22"/>
                      <w:lang w:val="es-ES"/>
                    </w:rPr>
                  </w:pPr>
                </w:p>
              </w:tc>
              <w:tc>
                <w:tcPr>
                  <w:tcW w:w="1260" w:type="dxa"/>
                  <w:tcBorders>
                    <w:top w:val="dotted" w:sz="4" w:space="0" w:color="auto"/>
                  </w:tcBorders>
                  <w:vAlign w:val="center"/>
                </w:tcPr>
                <w:p w14:paraId="535D30C4" w14:textId="77777777" w:rsidR="0055362C" w:rsidRPr="00CE14B1" w:rsidRDefault="0055362C" w:rsidP="006E4505">
                  <w:pPr>
                    <w:pStyle w:val="RellenoCuadros"/>
                    <w:jc w:val="center"/>
                    <w:rPr>
                      <w:rFonts w:ascii="Calibri" w:hAnsi="Calibri" w:cs="Calibri"/>
                      <w:b w:val="0"/>
                      <w:sz w:val="22"/>
                      <w:szCs w:val="22"/>
                      <w:lang w:val="es-ES"/>
                    </w:rPr>
                  </w:pPr>
                </w:p>
              </w:tc>
              <w:tc>
                <w:tcPr>
                  <w:tcW w:w="1701" w:type="dxa"/>
                  <w:tcBorders>
                    <w:top w:val="dotted" w:sz="4" w:space="0" w:color="auto"/>
                  </w:tcBorders>
                  <w:vAlign w:val="center"/>
                </w:tcPr>
                <w:p w14:paraId="3924BC60" w14:textId="77777777" w:rsidR="0055362C" w:rsidRPr="00CE14B1" w:rsidRDefault="0055362C" w:rsidP="006E4505">
                  <w:pPr>
                    <w:pStyle w:val="RellenoCuadros"/>
                    <w:jc w:val="center"/>
                    <w:rPr>
                      <w:rFonts w:ascii="Calibri" w:hAnsi="Calibri" w:cs="Calibri"/>
                      <w:b w:val="0"/>
                      <w:sz w:val="22"/>
                      <w:szCs w:val="22"/>
                      <w:lang w:val="es-ES"/>
                    </w:rPr>
                  </w:pPr>
                </w:p>
              </w:tc>
              <w:tc>
                <w:tcPr>
                  <w:tcW w:w="1731" w:type="dxa"/>
                  <w:tcBorders>
                    <w:top w:val="dotted" w:sz="4" w:space="0" w:color="auto"/>
                  </w:tcBorders>
                  <w:vAlign w:val="center"/>
                </w:tcPr>
                <w:p w14:paraId="515B7B4D" w14:textId="77777777" w:rsidR="0055362C" w:rsidRPr="00CE14B1" w:rsidRDefault="0055362C" w:rsidP="006E4505">
                  <w:pPr>
                    <w:pStyle w:val="RellenoCuadros"/>
                    <w:jc w:val="center"/>
                    <w:rPr>
                      <w:rFonts w:ascii="Calibri" w:hAnsi="Calibri" w:cs="Calibri"/>
                      <w:b w:val="0"/>
                      <w:sz w:val="22"/>
                      <w:szCs w:val="22"/>
                      <w:lang w:val="es-ES"/>
                    </w:rPr>
                  </w:pPr>
                </w:p>
              </w:tc>
            </w:tr>
          </w:tbl>
          <w:p w14:paraId="42EEF521" w14:textId="77777777" w:rsidR="0055362C" w:rsidRPr="00CE14B1" w:rsidRDefault="0055362C" w:rsidP="006E4505">
            <w:pPr>
              <w:pStyle w:val="TextoTablaRellenarUsuario"/>
              <w:spacing w:after="120"/>
              <w:rPr>
                <w:lang w:val="es-ES"/>
              </w:rPr>
            </w:pPr>
          </w:p>
        </w:tc>
      </w:tr>
    </w:tbl>
    <w:p w14:paraId="57F9F60C" w14:textId="26D7B549" w:rsidR="0055362C" w:rsidRPr="00CE14B1" w:rsidRDefault="0055362C" w:rsidP="0055362C">
      <w:pPr>
        <w:pStyle w:val="Vietas1"/>
        <w:tabs>
          <w:tab w:val="clear" w:pos="8280"/>
          <w:tab w:val="num" w:pos="851"/>
        </w:tabs>
        <w:ind w:left="851" w:hanging="397"/>
        <w:rPr>
          <w:b w:val="0"/>
          <w:szCs w:val="22"/>
        </w:rPr>
      </w:pPr>
      <w:r>
        <w:rPr>
          <w:color w:val="C00000"/>
        </w:rPr>
        <w:t>1.</w:t>
      </w:r>
      <w:r w:rsidR="003A4469">
        <w:rPr>
          <w:color w:val="C00000"/>
        </w:rPr>
        <w:t>1</w:t>
      </w:r>
      <w:r w:rsidR="002D090B">
        <w:rPr>
          <w:color w:val="C00000"/>
        </w:rPr>
        <w:t>0</w:t>
      </w:r>
      <w:r>
        <w:rPr>
          <w:color w:val="C00000"/>
        </w:rPr>
        <w:t>.</w:t>
      </w:r>
      <w:r>
        <w:rPr>
          <w:b w:val="0"/>
        </w:rPr>
        <w:t xml:space="preserve"> </w:t>
      </w:r>
      <w:r w:rsidRPr="00CE14B1">
        <w:rPr>
          <w:b w:val="0"/>
          <w:szCs w:val="22"/>
        </w:rPr>
        <w:t xml:space="preserve">Información sobre </w:t>
      </w:r>
      <w:r>
        <w:rPr>
          <w:b w:val="0"/>
          <w:szCs w:val="22"/>
        </w:rPr>
        <w:t>los conflictos de intereses que pueden producirse de acuerdo con lo señalado en el punto 1.</w:t>
      </w:r>
      <w:r w:rsidR="002D090B">
        <w:rPr>
          <w:b w:val="0"/>
          <w:szCs w:val="22"/>
        </w:rPr>
        <w:t>9</w:t>
      </w:r>
      <w:r>
        <w:rPr>
          <w:b w:val="0"/>
          <w:szCs w:val="22"/>
        </w:rPr>
        <w:t xml:space="preserve"> anterior </w:t>
      </w:r>
      <w:r w:rsidRPr="00CE14B1">
        <w:rPr>
          <w:b w:val="0"/>
          <w:szCs w:val="22"/>
        </w:rPr>
        <w:t>y posibles soluciones para gestionar dichos conflictos de intereses</w:t>
      </w:r>
      <w:r w:rsidRPr="00CE14B1">
        <w:rPr>
          <w:color w:val="222222"/>
        </w:rPr>
        <w:t>:</w:t>
      </w:r>
    </w:p>
    <w:p w14:paraId="2B61222C" w14:textId="77777777" w:rsidR="0055362C" w:rsidRPr="00CE14B1" w:rsidRDefault="0055362C" w:rsidP="0055362C">
      <w:pPr>
        <w:keepLines/>
        <w:tabs>
          <w:tab w:val="center" w:pos="1800"/>
          <w:tab w:val="left" w:pos="2160"/>
          <w:tab w:val="left" w:pos="2700"/>
        </w:tabs>
        <w:spacing w:after="0" w:line="240" w:lineRule="auto"/>
        <w:ind w:left="2977" w:hanging="1984"/>
        <w:rPr>
          <w:b/>
        </w:rPr>
      </w:pPr>
      <w:r w:rsidRPr="00CE14B1">
        <w:t xml:space="preserve">No </w:t>
      </w:r>
      <w:r w:rsidRPr="00CE14B1">
        <w:rPr>
          <w:rFonts w:cs="Calibri"/>
        </w:rPr>
        <w:t>existen</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4868B678" w14:textId="77777777" w:rsidR="0055362C" w:rsidRPr="00CE14B1" w:rsidRDefault="0055362C" w:rsidP="0055362C">
      <w:pPr>
        <w:keepLines/>
        <w:tabs>
          <w:tab w:val="center" w:pos="1800"/>
          <w:tab w:val="left" w:pos="2160"/>
          <w:tab w:val="left" w:pos="2700"/>
          <w:tab w:val="left" w:pos="3261"/>
        </w:tabs>
        <w:spacing w:line="240" w:lineRule="auto"/>
        <w:ind w:left="4253" w:hanging="3260"/>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Pr="00CE14B1">
        <w:t>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5362C" w:rsidRPr="00CE14B1" w14:paraId="7BA079B3" w14:textId="77777777" w:rsidTr="006E4505">
        <w:trPr>
          <w:trHeight w:val="883"/>
        </w:trPr>
        <w:tc>
          <w:tcPr>
            <w:tcW w:w="5000" w:type="pct"/>
          </w:tcPr>
          <w:p w14:paraId="742CF42E" w14:textId="77777777" w:rsidR="0055362C" w:rsidRPr="00CE14B1" w:rsidRDefault="0055362C" w:rsidP="006E4505">
            <w:pPr>
              <w:pStyle w:val="TextoTablaRellenarUsuario"/>
              <w:rPr>
                <w:lang w:val="es-ES"/>
              </w:rPr>
            </w:pPr>
          </w:p>
        </w:tc>
      </w:tr>
    </w:tbl>
    <w:p w14:paraId="5669C4EF" w14:textId="38C79BA8" w:rsidR="0055362C" w:rsidRPr="00CE14B1" w:rsidRDefault="0055362C" w:rsidP="0055362C">
      <w:pPr>
        <w:pStyle w:val="Vietas1"/>
        <w:tabs>
          <w:tab w:val="clear" w:pos="8280"/>
          <w:tab w:val="num" w:pos="851"/>
        </w:tabs>
        <w:ind w:left="851" w:hanging="397"/>
        <w:rPr>
          <w:b w:val="0"/>
          <w:szCs w:val="22"/>
        </w:rPr>
      </w:pPr>
      <w:r>
        <w:rPr>
          <w:color w:val="C00000"/>
        </w:rPr>
        <w:t>1.</w:t>
      </w:r>
      <w:r w:rsidR="002D090B">
        <w:rPr>
          <w:color w:val="C00000"/>
        </w:rPr>
        <w:t>11</w:t>
      </w:r>
      <w:r>
        <w:rPr>
          <w:color w:val="C00000"/>
        </w:rPr>
        <w:t>.</w:t>
      </w:r>
      <w:r>
        <w:rPr>
          <w:b w:val="0"/>
        </w:rPr>
        <w:t xml:space="preserve"> </w:t>
      </w:r>
      <w:r w:rsidRPr="00CE14B1">
        <w:rPr>
          <w:b w:val="0"/>
          <w:szCs w:val="22"/>
        </w:rPr>
        <w:t>Información sobre cualesquiera otros intereses o actividades</w:t>
      </w:r>
      <w:r w:rsidRPr="00CE14B1">
        <w:t xml:space="preserve"> </w:t>
      </w:r>
      <w:r w:rsidRPr="00CE14B1">
        <w:rPr>
          <w:b w:val="0"/>
          <w:szCs w:val="22"/>
        </w:rPr>
        <w:t xml:space="preserve">de la persona jurídica evaluada que puedan entrar en conflicto con </w:t>
      </w:r>
      <w:r>
        <w:rPr>
          <w:b w:val="0"/>
          <w:szCs w:val="22"/>
        </w:rPr>
        <w:t>el PSC</w:t>
      </w:r>
      <w:r w:rsidRPr="00CE14B1">
        <w:rPr>
          <w:b w:val="0"/>
          <w:szCs w:val="22"/>
        </w:rPr>
        <w:t xml:space="preserve"> y posibles soluciones para gestionar dichos conflictos de intereses</w:t>
      </w:r>
      <w:r w:rsidRPr="00CE14B1">
        <w:rPr>
          <w:color w:val="222222"/>
        </w:rPr>
        <w:t>:</w:t>
      </w:r>
    </w:p>
    <w:p w14:paraId="32B4D6DF" w14:textId="77777777" w:rsidR="0055362C" w:rsidRPr="00CE14B1" w:rsidRDefault="0055362C" w:rsidP="0055362C">
      <w:pPr>
        <w:keepLines/>
        <w:tabs>
          <w:tab w:val="center" w:pos="1800"/>
          <w:tab w:val="left" w:pos="2160"/>
          <w:tab w:val="left" w:pos="2700"/>
        </w:tabs>
        <w:spacing w:after="0" w:line="240" w:lineRule="auto"/>
        <w:ind w:left="2977" w:hanging="1984"/>
        <w:rPr>
          <w:b/>
        </w:rPr>
      </w:pPr>
      <w:r w:rsidRPr="00CE14B1">
        <w:t xml:space="preserve">No </w:t>
      </w:r>
      <w:r w:rsidRPr="00CE14B1">
        <w:rPr>
          <w:rFonts w:cs="Calibri"/>
        </w:rPr>
        <w:t>existen</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5EA3FEE1" w14:textId="77777777" w:rsidR="0055362C" w:rsidRPr="00CE14B1" w:rsidRDefault="0055362C" w:rsidP="0055362C">
      <w:pPr>
        <w:keepLines/>
        <w:tabs>
          <w:tab w:val="center" w:pos="1800"/>
          <w:tab w:val="left" w:pos="2160"/>
          <w:tab w:val="left" w:pos="2700"/>
          <w:tab w:val="left" w:pos="3261"/>
        </w:tabs>
        <w:spacing w:line="240" w:lineRule="auto"/>
        <w:ind w:left="4253" w:hanging="3260"/>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Pr="00CE14B1">
        <w:t>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5362C" w:rsidRPr="00CE14B1" w14:paraId="48C7CFD5" w14:textId="77777777" w:rsidTr="006E4505">
        <w:trPr>
          <w:trHeight w:val="883"/>
        </w:trPr>
        <w:tc>
          <w:tcPr>
            <w:tcW w:w="5000" w:type="pct"/>
          </w:tcPr>
          <w:p w14:paraId="5475DDB8" w14:textId="77777777" w:rsidR="0055362C" w:rsidRPr="00CE14B1" w:rsidRDefault="0055362C" w:rsidP="006E4505">
            <w:pPr>
              <w:pStyle w:val="TextoTablaRellenarUsuario"/>
              <w:rPr>
                <w:lang w:val="es-ES"/>
              </w:rPr>
            </w:pPr>
          </w:p>
        </w:tc>
      </w:tr>
    </w:tbl>
    <w:p w14:paraId="3A4AD6C9" w14:textId="11497CDC" w:rsidR="0055362C" w:rsidRPr="00CE14B1" w:rsidRDefault="0055362C" w:rsidP="0055362C">
      <w:pPr>
        <w:keepLines/>
        <w:tabs>
          <w:tab w:val="center" w:pos="1800"/>
          <w:tab w:val="left" w:pos="2160"/>
          <w:tab w:val="left" w:pos="2700"/>
          <w:tab w:val="left" w:pos="3261"/>
        </w:tabs>
        <w:spacing w:line="240" w:lineRule="auto"/>
        <w:ind w:left="4253" w:hanging="3260"/>
      </w:pPr>
    </w:p>
    <w:p w14:paraId="4D26047A" w14:textId="49245967" w:rsidR="0055362C" w:rsidRPr="00263B4E" w:rsidRDefault="0055362C" w:rsidP="0055362C">
      <w:pPr>
        <w:pStyle w:val="Vietas1"/>
        <w:tabs>
          <w:tab w:val="clear" w:pos="8280"/>
          <w:tab w:val="num" w:pos="851"/>
        </w:tabs>
        <w:ind w:left="851" w:hanging="397"/>
        <w:rPr>
          <w:b w:val="0"/>
          <w:spacing w:val="-4"/>
          <w:szCs w:val="22"/>
        </w:rPr>
      </w:pPr>
      <w:r>
        <w:rPr>
          <w:color w:val="C00000"/>
        </w:rPr>
        <w:t>1.1</w:t>
      </w:r>
      <w:r w:rsidR="00F91558">
        <w:rPr>
          <w:color w:val="C00000"/>
        </w:rPr>
        <w:t>2</w:t>
      </w:r>
      <w:r>
        <w:rPr>
          <w:color w:val="C00000"/>
        </w:rPr>
        <w:t>.</w:t>
      </w:r>
      <w:r>
        <w:rPr>
          <w:b w:val="0"/>
        </w:rPr>
        <w:t xml:space="preserve"> </w:t>
      </w:r>
      <w:r w:rsidRPr="00263B4E">
        <w:rPr>
          <w:b w:val="0"/>
          <w:spacing w:val="-4"/>
          <w:szCs w:val="22"/>
        </w:rPr>
        <w:t>Si la persona jurídica evaluada forma parte de un grupo, como filial o como empresa matriz, aporte un organigrama detallado de su estructura corporativa completa, incluyendo información sobre los porcentajes de participación de capital y de derechos de voto de los accionistas con influencia significativa en las entidades del grupo y sobre las actividades que actualmente llevan a cabo dichas entidades</w:t>
      </w:r>
      <w:r w:rsidR="00F91558">
        <w:rPr>
          <w:b w:val="0"/>
          <w:spacing w:val="-4"/>
          <w:szCs w:val="22"/>
        </w:rPr>
        <w:t>, incluyendo información sobre cualquier acuerdo entre accionistas, así como</w:t>
      </w:r>
      <w:r w:rsidR="00F91558" w:rsidRPr="00D67164">
        <w:rPr>
          <w:b w:val="0"/>
          <w:spacing w:val="-4"/>
          <w:szCs w:val="22"/>
        </w:rPr>
        <w:t xml:space="preserve"> información sobre las relaciones entre las entidades financieras y no financieras del grupo (identificando cualquier entidad de crédito, empresa de servicios de inversión, entidad de pagos o entidad de dinero electrónico, empresa de seguros o reaseguros, institución de inversión colectiva y sus gestores o empresa de inversión dentro del grupo, y los nombres de las autoridades de supervisión pertinentes</w:t>
      </w:r>
      <w:r w:rsidR="00CC3C9E">
        <w:rPr>
          <w:b w:val="0"/>
          <w:spacing w:val="-4"/>
          <w:szCs w:val="22"/>
        </w:rPr>
        <w:t>)</w:t>
      </w:r>
      <w:r w:rsidR="00F91558">
        <w:rPr>
          <w:b w:val="0"/>
          <w:szCs w:val="22"/>
        </w:rPr>
        <w:t>:</w:t>
      </w:r>
    </w:p>
    <w:p w14:paraId="46869C9A" w14:textId="77777777" w:rsidR="0055362C" w:rsidRPr="00CE14B1" w:rsidRDefault="0055362C" w:rsidP="0055362C">
      <w:pPr>
        <w:keepLines/>
        <w:tabs>
          <w:tab w:val="center" w:pos="1800"/>
          <w:tab w:val="left" w:pos="2160"/>
          <w:tab w:val="left" w:pos="2700"/>
        </w:tabs>
        <w:spacing w:after="0" w:line="240" w:lineRule="auto"/>
        <w:ind w:left="2977" w:hanging="1984"/>
        <w:rPr>
          <w:b/>
        </w:rPr>
      </w:pPr>
      <w:r w:rsidRPr="00CE14B1">
        <w:rPr>
          <w:rFonts w:cs="Calibri"/>
        </w:rPr>
        <w:t>No aplicable</w:t>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3532A972" w14:textId="77777777" w:rsidR="0055362C" w:rsidRPr="00CE14B1" w:rsidRDefault="0055362C" w:rsidP="0055362C">
      <w:pPr>
        <w:keepLines/>
        <w:tabs>
          <w:tab w:val="center" w:pos="1800"/>
          <w:tab w:val="left" w:pos="2160"/>
          <w:tab w:val="left" w:pos="2700"/>
        </w:tabs>
        <w:spacing w:line="240" w:lineRule="auto"/>
        <w:ind w:left="3261" w:hanging="2268"/>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Pr="00CE14B1">
        <w:t>Proporcione la siguiente información: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5362C" w:rsidRPr="00CE14B1" w14:paraId="6232A0D2" w14:textId="77777777" w:rsidTr="0027770D">
        <w:trPr>
          <w:trHeight w:val="1822"/>
        </w:trPr>
        <w:tc>
          <w:tcPr>
            <w:tcW w:w="5000" w:type="pct"/>
          </w:tcPr>
          <w:p w14:paraId="739B4AA9" w14:textId="78EFF1E6" w:rsidR="0055362C" w:rsidRPr="00CE14B1" w:rsidRDefault="0027770D" w:rsidP="006E4505">
            <w:pPr>
              <w:pStyle w:val="Vietas1"/>
              <w:tabs>
                <w:tab w:val="clear" w:pos="8280"/>
                <w:tab w:val="num" w:pos="497"/>
              </w:tabs>
              <w:spacing w:before="0" w:after="60"/>
              <w:ind w:left="497" w:hanging="426"/>
              <w:rPr>
                <w:b w:val="0"/>
              </w:rPr>
            </w:pPr>
            <w:r>
              <w:rPr>
                <w:b w:val="0"/>
              </w:rPr>
              <w:t xml:space="preserve">Organigrama del grupo </w:t>
            </w:r>
            <w:proofErr w:type="gramStart"/>
            <w:r>
              <w:rPr>
                <w:b w:val="0"/>
              </w:rPr>
              <w:t>a….</w:t>
            </w:r>
            <w:proofErr w:type="gramEnd"/>
            <w:r>
              <w:rPr>
                <w:b w:val="0"/>
              </w:rPr>
              <w:t>de …..</w:t>
            </w:r>
            <w:r w:rsidR="0055362C" w:rsidRPr="00CE14B1">
              <w:rPr>
                <w:b w:val="0"/>
              </w:rPr>
              <w:t>20</w:t>
            </w:r>
            <w:r>
              <w:rPr>
                <w:b w:val="0"/>
              </w:rPr>
              <w:t>2</w:t>
            </w:r>
            <w:r w:rsidR="0055362C" w:rsidRPr="00CE14B1">
              <w:rPr>
                <w:b w:val="0"/>
              </w:rPr>
              <w:t>….</w:t>
            </w:r>
          </w:p>
          <w:tbl>
            <w:tblPr>
              <w:tblStyle w:val="Tablaconcuadrcula"/>
              <w:tblW w:w="0" w:type="auto"/>
              <w:tblInd w:w="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61"/>
            </w:tblGrid>
            <w:tr w:rsidR="0055362C" w:rsidRPr="00CE14B1" w14:paraId="4DCB6350" w14:textId="77777777" w:rsidTr="006E4505">
              <w:trPr>
                <w:trHeight w:val="567"/>
              </w:trPr>
              <w:tc>
                <w:tcPr>
                  <w:tcW w:w="7361" w:type="dxa"/>
                </w:tcPr>
                <w:p w14:paraId="278C23D7" w14:textId="77777777" w:rsidR="0055362C" w:rsidRPr="00CE14B1" w:rsidRDefault="0055362C" w:rsidP="006E4505">
                  <w:pPr>
                    <w:spacing w:after="60"/>
                  </w:pPr>
                </w:p>
                <w:p w14:paraId="4647BF0E" w14:textId="77777777" w:rsidR="0055362C" w:rsidRPr="00CE14B1" w:rsidRDefault="0055362C" w:rsidP="006E4505">
                  <w:pPr>
                    <w:spacing w:after="60"/>
                  </w:pPr>
                </w:p>
                <w:p w14:paraId="49794EA8" w14:textId="77777777" w:rsidR="0055362C" w:rsidRPr="00CE14B1" w:rsidRDefault="0055362C" w:rsidP="006E4505">
                  <w:pPr>
                    <w:spacing w:after="60"/>
                  </w:pPr>
                </w:p>
              </w:tc>
            </w:tr>
          </w:tbl>
          <w:p w14:paraId="0EADDD91" w14:textId="77777777" w:rsidR="0055362C" w:rsidRPr="00CE14B1" w:rsidRDefault="0055362C" w:rsidP="006E4505">
            <w:pPr>
              <w:pStyle w:val="Vietas1"/>
              <w:tabs>
                <w:tab w:val="clear" w:pos="8280"/>
                <w:tab w:val="num" w:pos="497"/>
              </w:tabs>
              <w:spacing w:before="0" w:after="60"/>
              <w:ind w:left="497" w:hanging="426"/>
              <w:rPr>
                <w:b w:val="0"/>
                <w:szCs w:val="22"/>
              </w:rPr>
            </w:pPr>
            <w:r w:rsidRPr="00CE14B1">
              <w:rPr>
                <w:b w:val="0"/>
                <w:szCs w:val="22"/>
              </w:rPr>
              <w:t>Información sobre la participación de capital y de derechos de voto de los accionistas con influencia significativa en las entidades del grupo:</w:t>
            </w:r>
          </w:p>
          <w:tbl>
            <w:tblPr>
              <w:tblpPr w:leftFromText="141" w:rightFromText="141" w:vertAnchor="text" w:horzAnchor="margin" w:tblpXSpec="center" w:tblpY="286"/>
              <w:tblOverlap w:val="never"/>
              <w:tblW w:w="6946" w:type="dxa"/>
              <w:tblCellMar>
                <w:left w:w="70" w:type="dxa"/>
                <w:right w:w="70" w:type="dxa"/>
              </w:tblCellMar>
              <w:tblLook w:val="0000" w:firstRow="0" w:lastRow="0" w:firstColumn="0" w:lastColumn="0" w:noHBand="0" w:noVBand="0"/>
            </w:tblPr>
            <w:tblGrid>
              <w:gridCol w:w="1645"/>
              <w:gridCol w:w="1417"/>
              <w:gridCol w:w="1276"/>
              <w:gridCol w:w="1418"/>
              <w:gridCol w:w="1190"/>
            </w:tblGrid>
            <w:tr w:rsidR="0055362C" w:rsidRPr="00CE14B1" w14:paraId="57243564" w14:textId="77777777" w:rsidTr="006E4505">
              <w:trPr>
                <w:cantSplit/>
                <w:trHeight w:val="397"/>
              </w:trPr>
              <w:tc>
                <w:tcPr>
                  <w:tcW w:w="6946" w:type="dxa"/>
                  <w:gridSpan w:val="5"/>
                  <w:tcBorders>
                    <w:top w:val="single" w:sz="12" w:space="0" w:color="auto"/>
                    <w:left w:val="single" w:sz="12" w:space="0" w:color="auto"/>
                    <w:bottom w:val="single" w:sz="12" w:space="0" w:color="auto"/>
                    <w:right w:val="single" w:sz="12" w:space="0" w:color="auto"/>
                  </w:tcBorders>
                </w:tcPr>
                <w:p w14:paraId="3F19AD90" w14:textId="77777777" w:rsidR="0055362C" w:rsidRPr="00CE14B1" w:rsidRDefault="0055362C" w:rsidP="006E4505">
                  <w:pPr>
                    <w:pStyle w:val="Sangradetextonormal"/>
                    <w:spacing w:after="60"/>
                    <w:ind w:left="0"/>
                    <w:jc w:val="left"/>
                    <w:rPr>
                      <w:rFonts w:ascii="Calibri" w:hAnsi="Calibri" w:cs="Calibri"/>
                      <w:b/>
                      <w:bCs/>
                      <w:szCs w:val="22"/>
                      <w:lang w:val="es-ES"/>
                    </w:rPr>
                  </w:pPr>
                  <w:r w:rsidRPr="00CE14B1">
                    <w:rPr>
                      <w:rFonts w:ascii="Calibri" w:hAnsi="Calibri" w:cs="Calibri"/>
                      <w:b/>
                      <w:bCs/>
                      <w:szCs w:val="22"/>
                      <w:lang w:val="es-ES"/>
                    </w:rPr>
                    <w:t>Nombre de la entidad del grupo</w:t>
                  </w:r>
                  <w:r w:rsidRPr="00CE14B1">
                    <w:rPr>
                      <w:b/>
                      <w:lang w:val="es-ES"/>
                    </w:rPr>
                    <w:t>:</w:t>
                  </w:r>
                </w:p>
              </w:tc>
            </w:tr>
            <w:tr w:rsidR="0055362C" w:rsidRPr="00CE14B1" w14:paraId="4BC12D68" w14:textId="77777777" w:rsidTr="006E4505">
              <w:trPr>
                <w:cantSplit/>
                <w:trHeight w:val="397"/>
              </w:trPr>
              <w:tc>
                <w:tcPr>
                  <w:tcW w:w="6946" w:type="dxa"/>
                  <w:gridSpan w:val="5"/>
                  <w:tcBorders>
                    <w:top w:val="single" w:sz="12" w:space="0" w:color="auto"/>
                    <w:left w:val="single" w:sz="12" w:space="0" w:color="auto"/>
                    <w:bottom w:val="single" w:sz="12" w:space="0" w:color="auto"/>
                    <w:right w:val="single" w:sz="12" w:space="0" w:color="auto"/>
                  </w:tcBorders>
                </w:tcPr>
                <w:p w14:paraId="2321337E" w14:textId="77777777" w:rsidR="0055362C" w:rsidRPr="00CE14B1" w:rsidRDefault="0055362C" w:rsidP="006E4505">
                  <w:pPr>
                    <w:pStyle w:val="Sangradetextonormal"/>
                    <w:spacing w:after="60"/>
                    <w:ind w:left="0"/>
                    <w:jc w:val="left"/>
                    <w:rPr>
                      <w:rFonts w:ascii="Calibri" w:hAnsi="Calibri" w:cs="Calibri"/>
                      <w:bCs/>
                      <w:szCs w:val="22"/>
                      <w:lang w:val="es-ES"/>
                    </w:rPr>
                  </w:pPr>
                  <w:r w:rsidRPr="00CE14B1">
                    <w:rPr>
                      <w:rFonts w:ascii="Calibri" w:hAnsi="Calibri" w:cs="Calibri"/>
                      <w:bCs/>
                      <w:szCs w:val="22"/>
                      <w:lang w:val="es-ES"/>
                    </w:rPr>
                    <w:t>Accionistas</w:t>
                  </w:r>
                </w:p>
              </w:tc>
            </w:tr>
            <w:tr w:rsidR="0055362C" w:rsidRPr="00CE14B1" w14:paraId="5FAD1860" w14:textId="77777777" w:rsidTr="006E4505">
              <w:trPr>
                <w:cantSplit/>
                <w:trHeight w:val="1200"/>
              </w:trPr>
              <w:tc>
                <w:tcPr>
                  <w:tcW w:w="1645" w:type="dxa"/>
                  <w:tcBorders>
                    <w:top w:val="single" w:sz="12" w:space="0" w:color="auto"/>
                    <w:left w:val="single" w:sz="12" w:space="0" w:color="auto"/>
                    <w:bottom w:val="single" w:sz="12" w:space="0" w:color="auto"/>
                    <w:right w:val="single" w:sz="12" w:space="0" w:color="auto"/>
                  </w:tcBorders>
                  <w:vAlign w:val="center"/>
                </w:tcPr>
                <w:p w14:paraId="4CF7D74E" w14:textId="77777777" w:rsidR="0055362C" w:rsidRPr="00CE14B1" w:rsidRDefault="0055362C" w:rsidP="006E4505">
                  <w:pPr>
                    <w:pStyle w:val="Sangradetextonormal"/>
                    <w:keepNext/>
                    <w:spacing w:after="60"/>
                    <w:ind w:left="0"/>
                    <w:jc w:val="left"/>
                    <w:rPr>
                      <w:rFonts w:ascii="Calibri" w:hAnsi="Calibri" w:cs="Calibri"/>
                      <w:bCs/>
                      <w:sz w:val="20"/>
                      <w:lang w:val="es-ES"/>
                    </w:rPr>
                  </w:pPr>
                  <w:r w:rsidRPr="00CE14B1">
                    <w:rPr>
                      <w:rFonts w:ascii="Calibri" w:hAnsi="Calibri" w:cs="Calibri"/>
                      <w:bCs/>
                      <w:sz w:val="20"/>
                      <w:lang w:val="es-ES"/>
                    </w:rPr>
                    <w:t xml:space="preserve">Nombre y apellidos/ </w:t>
                  </w:r>
                </w:p>
                <w:p w14:paraId="5B0BB416" w14:textId="77777777" w:rsidR="0055362C" w:rsidRPr="00CE14B1" w:rsidRDefault="0055362C" w:rsidP="006E4505">
                  <w:pPr>
                    <w:pStyle w:val="Sangradetextonormal"/>
                    <w:keepNext/>
                    <w:spacing w:after="60"/>
                    <w:ind w:left="0"/>
                    <w:jc w:val="left"/>
                    <w:rPr>
                      <w:rFonts w:ascii="Calibri" w:hAnsi="Calibri" w:cs="Calibri"/>
                      <w:bCs/>
                      <w:sz w:val="20"/>
                      <w:lang w:val="es-ES"/>
                    </w:rPr>
                  </w:pPr>
                  <w:r w:rsidRPr="00CE14B1">
                    <w:rPr>
                      <w:rFonts w:ascii="Calibri" w:hAnsi="Calibri" w:cs="Calibri"/>
                      <w:bCs/>
                      <w:sz w:val="20"/>
                      <w:lang w:val="es-ES"/>
                    </w:rPr>
                    <w:t>Denominación social</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6B088748" w14:textId="77777777" w:rsidR="0055362C" w:rsidRPr="00CE14B1" w:rsidRDefault="0055362C" w:rsidP="006E4505">
                  <w:pPr>
                    <w:pStyle w:val="Sangradetextonormal"/>
                    <w:spacing w:after="60"/>
                    <w:ind w:left="0"/>
                    <w:jc w:val="left"/>
                    <w:rPr>
                      <w:rFonts w:ascii="Calibri" w:hAnsi="Calibri" w:cs="Calibri"/>
                      <w:sz w:val="20"/>
                      <w:lang w:val="es-ES"/>
                    </w:rPr>
                  </w:pPr>
                  <w:r w:rsidRPr="00CE14B1">
                    <w:rPr>
                      <w:rFonts w:ascii="Calibri" w:hAnsi="Calibri" w:cs="Calibri"/>
                      <w:bCs/>
                      <w:sz w:val="20"/>
                      <w:lang w:val="es-ES"/>
                    </w:rPr>
                    <w:t>NIF/CIF</w:t>
                  </w:r>
                </w:p>
              </w:tc>
              <w:tc>
                <w:tcPr>
                  <w:tcW w:w="1276" w:type="dxa"/>
                  <w:tcBorders>
                    <w:top w:val="single" w:sz="12" w:space="0" w:color="auto"/>
                    <w:left w:val="single" w:sz="12" w:space="0" w:color="auto"/>
                    <w:right w:val="single" w:sz="12" w:space="0" w:color="auto"/>
                  </w:tcBorders>
                  <w:vAlign w:val="center"/>
                </w:tcPr>
                <w:p w14:paraId="413AC673" w14:textId="77777777" w:rsidR="0055362C" w:rsidRPr="00CE14B1" w:rsidRDefault="0055362C" w:rsidP="006E4505">
                  <w:pPr>
                    <w:pStyle w:val="Sangradetextonormal"/>
                    <w:spacing w:after="60"/>
                    <w:ind w:left="0"/>
                    <w:jc w:val="center"/>
                    <w:rPr>
                      <w:rFonts w:ascii="Calibri" w:hAnsi="Calibri" w:cs="Calibri"/>
                      <w:bCs/>
                      <w:sz w:val="20"/>
                      <w:lang w:val="es-ES"/>
                    </w:rPr>
                  </w:pPr>
                  <w:r w:rsidRPr="00CE14B1">
                    <w:rPr>
                      <w:rFonts w:ascii="Calibri" w:hAnsi="Calibri" w:cs="Calibri"/>
                      <w:bCs/>
                      <w:sz w:val="20"/>
                      <w:lang w:val="es-ES"/>
                    </w:rPr>
                    <w:t>% de capital Social</w:t>
                  </w:r>
                </w:p>
              </w:tc>
              <w:tc>
                <w:tcPr>
                  <w:tcW w:w="1418" w:type="dxa"/>
                  <w:tcBorders>
                    <w:top w:val="single" w:sz="12" w:space="0" w:color="auto"/>
                    <w:left w:val="single" w:sz="12" w:space="0" w:color="auto"/>
                    <w:right w:val="single" w:sz="12" w:space="0" w:color="auto"/>
                  </w:tcBorders>
                  <w:tcMar>
                    <w:left w:w="28" w:type="dxa"/>
                    <w:right w:w="28" w:type="dxa"/>
                  </w:tcMar>
                  <w:vAlign w:val="center"/>
                </w:tcPr>
                <w:p w14:paraId="06DBF5D5" w14:textId="77777777" w:rsidR="0055362C" w:rsidRPr="00CE14B1" w:rsidRDefault="0055362C" w:rsidP="006E4505">
                  <w:pPr>
                    <w:pStyle w:val="Sangradetextonormal"/>
                    <w:spacing w:after="60"/>
                    <w:ind w:left="0"/>
                    <w:jc w:val="center"/>
                    <w:rPr>
                      <w:rFonts w:ascii="Calibri" w:hAnsi="Calibri" w:cs="Calibri"/>
                      <w:bCs/>
                      <w:sz w:val="20"/>
                      <w:lang w:val="es-ES"/>
                    </w:rPr>
                  </w:pPr>
                  <w:r w:rsidRPr="00CE14B1">
                    <w:rPr>
                      <w:rFonts w:ascii="Calibri" w:hAnsi="Calibri" w:cs="Calibri"/>
                      <w:bCs/>
                      <w:sz w:val="20"/>
                      <w:lang w:val="es-ES"/>
                    </w:rPr>
                    <w:t>% de derechos de voto</w:t>
                  </w:r>
                </w:p>
              </w:tc>
              <w:tc>
                <w:tcPr>
                  <w:tcW w:w="1190" w:type="dxa"/>
                  <w:tcBorders>
                    <w:top w:val="single" w:sz="12" w:space="0" w:color="auto"/>
                    <w:left w:val="single" w:sz="12" w:space="0" w:color="auto"/>
                    <w:right w:val="single" w:sz="12" w:space="0" w:color="auto"/>
                  </w:tcBorders>
                  <w:vAlign w:val="center"/>
                </w:tcPr>
                <w:p w14:paraId="3F72ADDE" w14:textId="77777777" w:rsidR="0055362C" w:rsidRPr="00CE14B1" w:rsidRDefault="0055362C" w:rsidP="006E4505">
                  <w:pPr>
                    <w:pStyle w:val="Sangradetextonormal"/>
                    <w:spacing w:after="60"/>
                    <w:ind w:left="0"/>
                    <w:jc w:val="center"/>
                    <w:rPr>
                      <w:rFonts w:ascii="Calibri" w:hAnsi="Calibri" w:cs="Calibri"/>
                      <w:bCs/>
                      <w:sz w:val="20"/>
                      <w:lang w:val="es-ES"/>
                    </w:rPr>
                  </w:pPr>
                  <w:r w:rsidRPr="00CE14B1">
                    <w:rPr>
                      <w:rFonts w:ascii="Calibri" w:hAnsi="Calibri" w:cs="Calibri"/>
                      <w:bCs/>
                      <w:sz w:val="20"/>
                      <w:lang w:val="es-ES"/>
                    </w:rPr>
                    <w:t>%</w:t>
                  </w:r>
                </w:p>
                <w:p w14:paraId="2D84EE0C" w14:textId="77777777" w:rsidR="0055362C" w:rsidRPr="00CE14B1" w:rsidRDefault="0055362C" w:rsidP="006E4505">
                  <w:pPr>
                    <w:pStyle w:val="Sangradetextonormal"/>
                    <w:spacing w:after="60"/>
                    <w:ind w:left="0"/>
                    <w:jc w:val="center"/>
                    <w:rPr>
                      <w:rFonts w:ascii="Calibri" w:hAnsi="Calibri" w:cs="Calibri"/>
                      <w:bCs/>
                      <w:sz w:val="20"/>
                      <w:lang w:val="es-ES"/>
                    </w:rPr>
                  </w:pPr>
                  <w:r w:rsidRPr="00CE14B1">
                    <w:rPr>
                      <w:rFonts w:ascii="Calibri" w:hAnsi="Calibri" w:cs="Calibri"/>
                      <w:bCs/>
                      <w:sz w:val="20"/>
                      <w:lang w:val="es-ES"/>
                    </w:rPr>
                    <w:t>de influencia significativa</w:t>
                  </w:r>
                </w:p>
              </w:tc>
            </w:tr>
            <w:tr w:rsidR="0055362C" w:rsidRPr="00CE14B1" w14:paraId="7000F16C" w14:textId="77777777" w:rsidTr="006E4505">
              <w:trPr>
                <w:cantSplit/>
                <w:trHeight w:val="284"/>
              </w:trPr>
              <w:tc>
                <w:tcPr>
                  <w:tcW w:w="1645" w:type="dxa"/>
                  <w:tcBorders>
                    <w:top w:val="single" w:sz="12" w:space="0" w:color="auto"/>
                    <w:left w:val="single" w:sz="12" w:space="0" w:color="auto"/>
                    <w:bottom w:val="dotted" w:sz="2" w:space="0" w:color="auto"/>
                    <w:right w:val="single" w:sz="4" w:space="0" w:color="auto"/>
                  </w:tcBorders>
                  <w:vAlign w:val="center"/>
                </w:tcPr>
                <w:p w14:paraId="0E8D08CC" w14:textId="77777777" w:rsidR="0055362C" w:rsidRPr="00CE14B1" w:rsidRDefault="0055362C" w:rsidP="006E4505">
                  <w:pPr>
                    <w:pStyle w:val="Sangradetextonormal"/>
                    <w:spacing w:after="60"/>
                    <w:ind w:left="0"/>
                    <w:jc w:val="left"/>
                    <w:rPr>
                      <w:rFonts w:ascii="Calibri" w:hAnsi="Calibri" w:cs="Calibri"/>
                      <w:sz w:val="20"/>
                      <w:lang w:val="es-ES"/>
                    </w:rPr>
                  </w:pPr>
                </w:p>
              </w:tc>
              <w:tc>
                <w:tcPr>
                  <w:tcW w:w="1417" w:type="dxa"/>
                  <w:tcBorders>
                    <w:top w:val="single" w:sz="12" w:space="0" w:color="auto"/>
                    <w:left w:val="single" w:sz="4" w:space="0" w:color="auto"/>
                    <w:bottom w:val="dotted" w:sz="2" w:space="0" w:color="auto"/>
                    <w:right w:val="single" w:sz="4" w:space="0" w:color="auto"/>
                  </w:tcBorders>
                  <w:vAlign w:val="center"/>
                </w:tcPr>
                <w:p w14:paraId="53973F7E" w14:textId="77777777" w:rsidR="0055362C" w:rsidRPr="00CE14B1" w:rsidRDefault="0055362C" w:rsidP="006E4505">
                  <w:pPr>
                    <w:pStyle w:val="Sangradetextonormal"/>
                    <w:spacing w:after="60"/>
                    <w:ind w:left="0"/>
                    <w:jc w:val="right"/>
                    <w:rPr>
                      <w:rFonts w:ascii="Calibri" w:hAnsi="Calibri" w:cs="Calibri"/>
                      <w:sz w:val="20"/>
                      <w:lang w:val="es-ES"/>
                    </w:rPr>
                  </w:pPr>
                </w:p>
              </w:tc>
              <w:tc>
                <w:tcPr>
                  <w:tcW w:w="1276" w:type="dxa"/>
                  <w:tcBorders>
                    <w:top w:val="single" w:sz="12" w:space="0" w:color="auto"/>
                    <w:left w:val="single" w:sz="4" w:space="0" w:color="auto"/>
                    <w:bottom w:val="dotted" w:sz="2" w:space="0" w:color="auto"/>
                    <w:right w:val="single" w:sz="4" w:space="0" w:color="auto"/>
                  </w:tcBorders>
                </w:tcPr>
                <w:p w14:paraId="6C6BA641" w14:textId="77777777" w:rsidR="0055362C" w:rsidRPr="00CE14B1" w:rsidRDefault="0055362C" w:rsidP="006E4505">
                  <w:pPr>
                    <w:pStyle w:val="Sangradetextonormal"/>
                    <w:spacing w:after="60"/>
                    <w:ind w:left="0"/>
                    <w:jc w:val="right"/>
                    <w:rPr>
                      <w:rFonts w:ascii="Calibri" w:hAnsi="Calibri" w:cs="Calibri"/>
                      <w:sz w:val="20"/>
                      <w:lang w:val="es-ES"/>
                    </w:rPr>
                  </w:pPr>
                </w:p>
              </w:tc>
              <w:tc>
                <w:tcPr>
                  <w:tcW w:w="1418" w:type="dxa"/>
                  <w:tcBorders>
                    <w:top w:val="single" w:sz="12" w:space="0" w:color="auto"/>
                    <w:left w:val="single" w:sz="4" w:space="0" w:color="auto"/>
                    <w:bottom w:val="dotted" w:sz="2" w:space="0" w:color="auto"/>
                    <w:right w:val="single" w:sz="4" w:space="0" w:color="auto"/>
                  </w:tcBorders>
                  <w:vAlign w:val="center"/>
                </w:tcPr>
                <w:p w14:paraId="78D5F183" w14:textId="77777777" w:rsidR="0055362C" w:rsidRPr="00CE14B1" w:rsidRDefault="0055362C" w:rsidP="006E4505">
                  <w:pPr>
                    <w:pStyle w:val="Sangradetextonormal"/>
                    <w:spacing w:after="60"/>
                    <w:ind w:left="0"/>
                    <w:jc w:val="right"/>
                    <w:rPr>
                      <w:rFonts w:ascii="Calibri" w:hAnsi="Calibri" w:cs="Calibri"/>
                      <w:sz w:val="20"/>
                      <w:lang w:val="es-ES"/>
                    </w:rPr>
                  </w:pPr>
                </w:p>
              </w:tc>
              <w:tc>
                <w:tcPr>
                  <w:tcW w:w="1190" w:type="dxa"/>
                  <w:tcBorders>
                    <w:top w:val="single" w:sz="12" w:space="0" w:color="auto"/>
                    <w:left w:val="single" w:sz="4" w:space="0" w:color="auto"/>
                    <w:bottom w:val="dotted" w:sz="2" w:space="0" w:color="auto"/>
                    <w:right w:val="single" w:sz="12" w:space="0" w:color="auto"/>
                  </w:tcBorders>
                  <w:vAlign w:val="center"/>
                </w:tcPr>
                <w:p w14:paraId="429F2FFE" w14:textId="77777777" w:rsidR="0055362C" w:rsidRPr="00CE14B1" w:rsidRDefault="0055362C" w:rsidP="006E4505">
                  <w:pPr>
                    <w:pStyle w:val="Sangradetextonormal"/>
                    <w:spacing w:after="60"/>
                    <w:ind w:left="0"/>
                    <w:jc w:val="right"/>
                    <w:rPr>
                      <w:rFonts w:ascii="Calibri" w:hAnsi="Calibri" w:cs="Calibri"/>
                      <w:sz w:val="20"/>
                      <w:lang w:val="es-ES"/>
                    </w:rPr>
                  </w:pPr>
                </w:p>
              </w:tc>
            </w:tr>
            <w:tr w:rsidR="0055362C" w:rsidRPr="00CE14B1" w14:paraId="158D36ED" w14:textId="77777777" w:rsidTr="006E4505">
              <w:trPr>
                <w:cantSplit/>
                <w:trHeight w:val="284"/>
              </w:trPr>
              <w:tc>
                <w:tcPr>
                  <w:tcW w:w="1645" w:type="dxa"/>
                  <w:tcBorders>
                    <w:top w:val="dotted" w:sz="2" w:space="0" w:color="auto"/>
                    <w:left w:val="single" w:sz="12" w:space="0" w:color="auto"/>
                    <w:bottom w:val="dotted" w:sz="2" w:space="0" w:color="auto"/>
                    <w:right w:val="single" w:sz="4" w:space="0" w:color="auto"/>
                  </w:tcBorders>
                  <w:vAlign w:val="center"/>
                </w:tcPr>
                <w:p w14:paraId="6F3AA761" w14:textId="77777777" w:rsidR="0055362C" w:rsidRPr="00CE14B1" w:rsidRDefault="0055362C" w:rsidP="006E4505">
                  <w:pPr>
                    <w:pStyle w:val="Sangradetextonormal"/>
                    <w:spacing w:after="60"/>
                    <w:ind w:left="0"/>
                    <w:jc w:val="left"/>
                    <w:rPr>
                      <w:rFonts w:ascii="Calibri" w:hAnsi="Calibri" w:cs="Calibri"/>
                      <w:sz w:val="20"/>
                      <w:lang w:val="es-ES"/>
                    </w:rPr>
                  </w:pPr>
                </w:p>
              </w:tc>
              <w:tc>
                <w:tcPr>
                  <w:tcW w:w="1417" w:type="dxa"/>
                  <w:tcBorders>
                    <w:top w:val="dotted" w:sz="2" w:space="0" w:color="auto"/>
                    <w:left w:val="single" w:sz="4" w:space="0" w:color="auto"/>
                    <w:bottom w:val="dotted" w:sz="2" w:space="0" w:color="auto"/>
                    <w:right w:val="single" w:sz="4" w:space="0" w:color="auto"/>
                  </w:tcBorders>
                  <w:vAlign w:val="center"/>
                </w:tcPr>
                <w:p w14:paraId="38342ADA" w14:textId="77777777" w:rsidR="0055362C" w:rsidRPr="00CE14B1" w:rsidRDefault="0055362C" w:rsidP="006E4505">
                  <w:pPr>
                    <w:pStyle w:val="Sangradetextonormal"/>
                    <w:spacing w:after="60"/>
                    <w:ind w:left="0"/>
                    <w:jc w:val="right"/>
                    <w:rPr>
                      <w:rFonts w:ascii="Calibri" w:hAnsi="Calibri" w:cs="Calibri"/>
                      <w:sz w:val="20"/>
                      <w:lang w:val="es-ES"/>
                    </w:rPr>
                  </w:pPr>
                </w:p>
              </w:tc>
              <w:tc>
                <w:tcPr>
                  <w:tcW w:w="1276" w:type="dxa"/>
                  <w:tcBorders>
                    <w:top w:val="dotted" w:sz="2" w:space="0" w:color="auto"/>
                    <w:left w:val="single" w:sz="4" w:space="0" w:color="auto"/>
                    <w:bottom w:val="dotted" w:sz="2" w:space="0" w:color="auto"/>
                    <w:right w:val="single" w:sz="4" w:space="0" w:color="auto"/>
                  </w:tcBorders>
                </w:tcPr>
                <w:p w14:paraId="445CB55A" w14:textId="77777777" w:rsidR="0055362C" w:rsidRPr="00CE14B1" w:rsidRDefault="0055362C" w:rsidP="006E4505">
                  <w:pPr>
                    <w:pStyle w:val="Sangradetextonormal"/>
                    <w:spacing w:after="60"/>
                    <w:ind w:left="0"/>
                    <w:jc w:val="right"/>
                    <w:rPr>
                      <w:rFonts w:ascii="Calibri" w:hAnsi="Calibri" w:cs="Calibri"/>
                      <w:sz w:val="20"/>
                      <w:lang w:val="es-ES"/>
                    </w:rPr>
                  </w:pPr>
                </w:p>
              </w:tc>
              <w:tc>
                <w:tcPr>
                  <w:tcW w:w="1418" w:type="dxa"/>
                  <w:tcBorders>
                    <w:top w:val="dotted" w:sz="2" w:space="0" w:color="auto"/>
                    <w:left w:val="single" w:sz="4" w:space="0" w:color="auto"/>
                    <w:bottom w:val="dotted" w:sz="2" w:space="0" w:color="auto"/>
                    <w:right w:val="single" w:sz="4" w:space="0" w:color="auto"/>
                  </w:tcBorders>
                  <w:vAlign w:val="center"/>
                </w:tcPr>
                <w:p w14:paraId="33A61477" w14:textId="77777777" w:rsidR="0055362C" w:rsidRPr="00CE14B1" w:rsidRDefault="0055362C" w:rsidP="006E4505">
                  <w:pPr>
                    <w:pStyle w:val="Sangradetextonormal"/>
                    <w:spacing w:after="60"/>
                    <w:ind w:left="0"/>
                    <w:jc w:val="right"/>
                    <w:rPr>
                      <w:rFonts w:ascii="Calibri" w:hAnsi="Calibri" w:cs="Calibri"/>
                      <w:sz w:val="20"/>
                      <w:lang w:val="es-ES"/>
                    </w:rPr>
                  </w:pPr>
                </w:p>
              </w:tc>
              <w:tc>
                <w:tcPr>
                  <w:tcW w:w="1190" w:type="dxa"/>
                  <w:tcBorders>
                    <w:top w:val="dotted" w:sz="2" w:space="0" w:color="auto"/>
                    <w:left w:val="single" w:sz="4" w:space="0" w:color="auto"/>
                    <w:bottom w:val="dotted" w:sz="2" w:space="0" w:color="auto"/>
                    <w:right w:val="single" w:sz="12" w:space="0" w:color="auto"/>
                  </w:tcBorders>
                  <w:vAlign w:val="center"/>
                </w:tcPr>
                <w:p w14:paraId="056BD9BF" w14:textId="77777777" w:rsidR="0055362C" w:rsidRPr="00CE14B1" w:rsidRDefault="0055362C" w:rsidP="006E4505">
                  <w:pPr>
                    <w:pStyle w:val="Sangradetextonormal"/>
                    <w:spacing w:after="60"/>
                    <w:ind w:left="0"/>
                    <w:jc w:val="right"/>
                    <w:rPr>
                      <w:rFonts w:ascii="Calibri" w:hAnsi="Calibri" w:cs="Calibri"/>
                      <w:sz w:val="20"/>
                      <w:lang w:val="es-ES"/>
                    </w:rPr>
                  </w:pPr>
                </w:p>
              </w:tc>
            </w:tr>
            <w:tr w:rsidR="0055362C" w:rsidRPr="00CE14B1" w14:paraId="6C1B5BDF" w14:textId="77777777" w:rsidTr="006E4505">
              <w:trPr>
                <w:cantSplit/>
                <w:trHeight w:val="284"/>
              </w:trPr>
              <w:tc>
                <w:tcPr>
                  <w:tcW w:w="1645" w:type="dxa"/>
                  <w:tcBorders>
                    <w:top w:val="dotted" w:sz="2" w:space="0" w:color="auto"/>
                    <w:left w:val="single" w:sz="12" w:space="0" w:color="auto"/>
                    <w:bottom w:val="single" w:sz="12" w:space="0" w:color="auto"/>
                    <w:right w:val="single" w:sz="4" w:space="0" w:color="auto"/>
                  </w:tcBorders>
                  <w:vAlign w:val="center"/>
                </w:tcPr>
                <w:p w14:paraId="6580E0F6" w14:textId="77777777" w:rsidR="0055362C" w:rsidRPr="00CE14B1" w:rsidRDefault="0055362C" w:rsidP="006E4505">
                  <w:pPr>
                    <w:pStyle w:val="Sangradetextonormal"/>
                    <w:spacing w:after="60"/>
                    <w:ind w:left="0"/>
                    <w:jc w:val="left"/>
                    <w:rPr>
                      <w:rFonts w:cs="Arial"/>
                      <w:sz w:val="20"/>
                      <w:lang w:val="es-ES"/>
                    </w:rPr>
                  </w:pPr>
                </w:p>
              </w:tc>
              <w:tc>
                <w:tcPr>
                  <w:tcW w:w="1417" w:type="dxa"/>
                  <w:tcBorders>
                    <w:top w:val="dotted" w:sz="2" w:space="0" w:color="auto"/>
                    <w:left w:val="single" w:sz="4" w:space="0" w:color="auto"/>
                    <w:bottom w:val="single" w:sz="12" w:space="0" w:color="auto"/>
                    <w:right w:val="single" w:sz="4" w:space="0" w:color="auto"/>
                  </w:tcBorders>
                  <w:vAlign w:val="center"/>
                </w:tcPr>
                <w:p w14:paraId="1C43266B" w14:textId="77777777" w:rsidR="0055362C" w:rsidRPr="00CE14B1" w:rsidRDefault="0055362C" w:rsidP="006E4505">
                  <w:pPr>
                    <w:pStyle w:val="Sangradetextonormal"/>
                    <w:spacing w:after="60"/>
                    <w:ind w:left="0"/>
                    <w:jc w:val="right"/>
                    <w:rPr>
                      <w:rFonts w:cs="Arial"/>
                      <w:sz w:val="20"/>
                      <w:lang w:val="es-ES"/>
                    </w:rPr>
                  </w:pPr>
                </w:p>
              </w:tc>
              <w:tc>
                <w:tcPr>
                  <w:tcW w:w="1276" w:type="dxa"/>
                  <w:tcBorders>
                    <w:top w:val="dotted" w:sz="2" w:space="0" w:color="auto"/>
                    <w:left w:val="single" w:sz="4" w:space="0" w:color="auto"/>
                    <w:bottom w:val="single" w:sz="12" w:space="0" w:color="auto"/>
                    <w:right w:val="single" w:sz="4" w:space="0" w:color="auto"/>
                  </w:tcBorders>
                </w:tcPr>
                <w:p w14:paraId="5725A3AC" w14:textId="77777777" w:rsidR="0055362C" w:rsidRPr="00CE14B1" w:rsidRDefault="0055362C" w:rsidP="006E4505">
                  <w:pPr>
                    <w:pStyle w:val="Sangradetextonormal"/>
                    <w:spacing w:after="60"/>
                    <w:ind w:left="0"/>
                    <w:jc w:val="right"/>
                    <w:rPr>
                      <w:rFonts w:cs="Arial"/>
                      <w:sz w:val="20"/>
                      <w:lang w:val="es-ES"/>
                    </w:rPr>
                  </w:pPr>
                </w:p>
              </w:tc>
              <w:tc>
                <w:tcPr>
                  <w:tcW w:w="1418" w:type="dxa"/>
                  <w:tcBorders>
                    <w:top w:val="dotted" w:sz="2" w:space="0" w:color="auto"/>
                    <w:left w:val="single" w:sz="4" w:space="0" w:color="auto"/>
                    <w:bottom w:val="single" w:sz="12" w:space="0" w:color="auto"/>
                    <w:right w:val="single" w:sz="4" w:space="0" w:color="auto"/>
                  </w:tcBorders>
                  <w:vAlign w:val="center"/>
                </w:tcPr>
                <w:p w14:paraId="5A04DE4A" w14:textId="77777777" w:rsidR="0055362C" w:rsidRPr="00CE14B1" w:rsidRDefault="0055362C" w:rsidP="006E4505">
                  <w:pPr>
                    <w:pStyle w:val="Sangradetextonormal"/>
                    <w:spacing w:after="60"/>
                    <w:ind w:left="0"/>
                    <w:jc w:val="right"/>
                    <w:rPr>
                      <w:rFonts w:cs="Arial"/>
                      <w:sz w:val="20"/>
                      <w:lang w:val="es-ES"/>
                    </w:rPr>
                  </w:pPr>
                </w:p>
              </w:tc>
              <w:tc>
                <w:tcPr>
                  <w:tcW w:w="1190" w:type="dxa"/>
                  <w:tcBorders>
                    <w:top w:val="dotted" w:sz="2" w:space="0" w:color="auto"/>
                    <w:left w:val="single" w:sz="4" w:space="0" w:color="auto"/>
                    <w:bottom w:val="single" w:sz="12" w:space="0" w:color="auto"/>
                    <w:right w:val="single" w:sz="12" w:space="0" w:color="auto"/>
                  </w:tcBorders>
                  <w:vAlign w:val="center"/>
                </w:tcPr>
                <w:p w14:paraId="07D0B0CD" w14:textId="77777777" w:rsidR="0055362C" w:rsidRPr="00CE14B1" w:rsidRDefault="0055362C" w:rsidP="006E4505">
                  <w:pPr>
                    <w:pStyle w:val="Sangradetextonormal"/>
                    <w:spacing w:after="60"/>
                    <w:ind w:left="0"/>
                    <w:jc w:val="right"/>
                    <w:rPr>
                      <w:rFonts w:cs="Arial"/>
                      <w:sz w:val="20"/>
                      <w:lang w:val="es-ES"/>
                    </w:rPr>
                  </w:pPr>
                </w:p>
              </w:tc>
            </w:tr>
          </w:tbl>
          <w:p w14:paraId="70A06B13" w14:textId="77777777" w:rsidR="0055362C" w:rsidRPr="00CE14B1" w:rsidRDefault="0055362C" w:rsidP="006E4505">
            <w:pPr>
              <w:pStyle w:val="Vietas1"/>
              <w:tabs>
                <w:tab w:val="clear" w:pos="8280"/>
                <w:tab w:val="num" w:pos="497"/>
              </w:tabs>
              <w:spacing w:before="0" w:after="60"/>
              <w:ind w:left="497" w:hanging="426"/>
              <w:rPr>
                <w:b w:val="0"/>
              </w:rPr>
            </w:pPr>
            <w:r w:rsidRPr="00CE14B1">
              <w:rPr>
                <w:b w:val="0"/>
              </w:rPr>
              <w:t>Principales actividades de cada empresa del grupo</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6"/>
              <w:gridCol w:w="4961"/>
            </w:tblGrid>
            <w:tr w:rsidR="0055362C" w:rsidRPr="00CE14B1" w14:paraId="0C31977B" w14:textId="77777777" w:rsidTr="006E4505">
              <w:trPr>
                <w:trHeight w:val="400"/>
              </w:trPr>
              <w:tc>
                <w:tcPr>
                  <w:tcW w:w="2126" w:type="dxa"/>
                  <w:tcBorders>
                    <w:top w:val="single" w:sz="12" w:space="0" w:color="auto"/>
                    <w:bottom w:val="single" w:sz="12" w:space="0" w:color="auto"/>
                  </w:tcBorders>
                  <w:vAlign w:val="center"/>
                </w:tcPr>
                <w:p w14:paraId="5538BBDA" w14:textId="77777777" w:rsidR="0055362C" w:rsidRPr="00CE14B1" w:rsidRDefault="0055362C" w:rsidP="006E4505">
                  <w:pPr>
                    <w:keepNext/>
                    <w:keepLines/>
                    <w:tabs>
                      <w:tab w:val="center" w:pos="2268"/>
                      <w:tab w:val="left" w:pos="2694"/>
                      <w:tab w:val="left" w:pos="3119"/>
                      <w:tab w:val="center" w:pos="6449"/>
                    </w:tabs>
                    <w:spacing w:after="0" w:line="240" w:lineRule="auto"/>
                    <w:rPr>
                      <w:rFonts w:cs="Calibri"/>
                      <w:sz w:val="20"/>
                      <w:szCs w:val="20"/>
                    </w:rPr>
                  </w:pPr>
                  <w:r w:rsidRPr="00CE14B1">
                    <w:rPr>
                      <w:rFonts w:cs="Calibri"/>
                      <w:bCs/>
                      <w:sz w:val="20"/>
                      <w:szCs w:val="20"/>
                    </w:rPr>
                    <w:t>Denominación social</w:t>
                  </w:r>
                </w:p>
              </w:tc>
              <w:tc>
                <w:tcPr>
                  <w:tcW w:w="4961" w:type="dxa"/>
                  <w:tcBorders>
                    <w:top w:val="single" w:sz="12" w:space="0" w:color="auto"/>
                    <w:bottom w:val="single" w:sz="12" w:space="0" w:color="auto"/>
                  </w:tcBorders>
                  <w:vAlign w:val="center"/>
                </w:tcPr>
                <w:p w14:paraId="7C8B6F16" w14:textId="77777777" w:rsidR="0055362C" w:rsidRPr="00CE14B1" w:rsidRDefault="0055362C" w:rsidP="006E4505">
                  <w:pPr>
                    <w:keepNext/>
                    <w:keepLines/>
                    <w:tabs>
                      <w:tab w:val="center" w:pos="2268"/>
                      <w:tab w:val="left" w:pos="2694"/>
                      <w:tab w:val="left" w:pos="3119"/>
                      <w:tab w:val="center" w:pos="6449"/>
                    </w:tabs>
                    <w:spacing w:after="0" w:line="240" w:lineRule="auto"/>
                    <w:jc w:val="center"/>
                    <w:rPr>
                      <w:rFonts w:cs="Calibri"/>
                      <w:sz w:val="20"/>
                      <w:szCs w:val="20"/>
                    </w:rPr>
                  </w:pPr>
                  <w:r w:rsidRPr="00CE14B1">
                    <w:rPr>
                      <w:color w:val="222222"/>
                      <w:sz w:val="20"/>
                      <w:szCs w:val="20"/>
                    </w:rPr>
                    <w:t>Actividades principales</w:t>
                  </w:r>
                </w:p>
              </w:tc>
            </w:tr>
            <w:tr w:rsidR="0055362C" w:rsidRPr="00CE14B1" w14:paraId="120622B2" w14:textId="77777777" w:rsidTr="006E4505">
              <w:trPr>
                <w:trHeight w:val="284"/>
              </w:trPr>
              <w:tc>
                <w:tcPr>
                  <w:tcW w:w="2126" w:type="dxa"/>
                  <w:tcBorders>
                    <w:top w:val="single" w:sz="12" w:space="0" w:color="auto"/>
                    <w:bottom w:val="dotted" w:sz="4" w:space="0" w:color="auto"/>
                  </w:tcBorders>
                  <w:vAlign w:val="center"/>
                </w:tcPr>
                <w:p w14:paraId="658D0028" w14:textId="77777777" w:rsidR="0055362C" w:rsidRPr="00CE14B1" w:rsidRDefault="0055362C" w:rsidP="006E4505">
                  <w:pPr>
                    <w:pStyle w:val="RellenoCuadros"/>
                    <w:spacing w:after="60"/>
                    <w:rPr>
                      <w:rFonts w:ascii="Calibri" w:hAnsi="Calibri" w:cs="Calibri"/>
                      <w:b w:val="0"/>
                      <w:sz w:val="22"/>
                      <w:szCs w:val="22"/>
                      <w:lang w:val="es-ES"/>
                    </w:rPr>
                  </w:pPr>
                </w:p>
              </w:tc>
              <w:tc>
                <w:tcPr>
                  <w:tcW w:w="4961" w:type="dxa"/>
                  <w:tcBorders>
                    <w:top w:val="single" w:sz="12" w:space="0" w:color="auto"/>
                    <w:bottom w:val="dotted" w:sz="4" w:space="0" w:color="auto"/>
                  </w:tcBorders>
                  <w:vAlign w:val="center"/>
                </w:tcPr>
                <w:p w14:paraId="6D4BDA64" w14:textId="77777777" w:rsidR="0055362C" w:rsidRPr="00CE14B1" w:rsidRDefault="0055362C" w:rsidP="006E4505">
                  <w:pPr>
                    <w:pStyle w:val="RellenoCuadros"/>
                    <w:spacing w:after="60"/>
                    <w:rPr>
                      <w:rFonts w:ascii="Calibri" w:hAnsi="Calibri" w:cs="Calibri"/>
                      <w:b w:val="0"/>
                      <w:sz w:val="22"/>
                      <w:szCs w:val="22"/>
                      <w:lang w:val="es-ES"/>
                    </w:rPr>
                  </w:pPr>
                </w:p>
              </w:tc>
            </w:tr>
            <w:tr w:rsidR="0055362C" w:rsidRPr="00CE14B1" w14:paraId="23EB4E1D" w14:textId="77777777" w:rsidTr="006E4505">
              <w:trPr>
                <w:trHeight w:val="284"/>
              </w:trPr>
              <w:tc>
                <w:tcPr>
                  <w:tcW w:w="2126" w:type="dxa"/>
                  <w:tcBorders>
                    <w:top w:val="dotted" w:sz="4" w:space="0" w:color="auto"/>
                    <w:bottom w:val="dotted" w:sz="4" w:space="0" w:color="auto"/>
                  </w:tcBorders>
                  <w:vAlign w:val="center"/>
                </w:tcPr>
                <w:p w14:paraId="106DBD97" w14:textId="77777777" w:rsidR="0055362C" w:rsidRPr="00CE14B1" w:rsidRDefault="0055362C" w:rsidP="006E4505">
                  <w:pPr>
                    <w:pStyle w:val="RellenoCuadros"/>
                    <w:spacing w:after="60"/>
                    <w:rPr>
                      <w:rFonts w:ascii="Calibri" w:hAnsi="Calibri" w:cs="Calibri"/>
                      <w:b w:val="0"/>
                      <w:sz w:val="22"/>
                      <w:szCs w:val="22"/>
                      <w:lang w:val="es-ES"/>
                    </w:rPr>
                  </w:pPr>
                </w:p>
              </w:tc>
              <w:tc>
                <w:tcPr>
                  <w:tcW w:w="4961" w:type="dxa"/>
                  <w:tcBorders>
                    <w:top w:val="dotted" w:sz="4" w:space="0" w:color="auto"/>
                    <w:bottom w:val="dotted" w:sz="4" w:space="0" w:color="auto"/>
                  </w:tcBorders>
                  <w:vAlign w:val="center"/>
                </w:tcPr>
                <w:p w14:paraId="5D0F02CD" w14:textId="77777777" w:rsidR="0055362C" w:rsidRPr="00CE14B1" w:rsidRDefault="0055362C" w:rsidP="006E4505">
                  <w:pPr>
                    <w:pStyle w:val="RellenoCuadros"/>
                    <w:spacing w:after="60"/>
                    <w:rPr>
                      <w:rFonts w:ascii="Calibri" w:hAnsi="Calibri" w:cs="Calibri"/>
                      <w:b w:val="0"/>
                      <w:sz w:val="22"/>
                      <w:szCs w:val="22"/>
                      <w:lang w:val="es-ES"/>
                    </w:rPr>
                  </w:pPr>
                </w:p>
              </w:tc>
            </w:tr>
            <w:tr w:rsidR="0055362C" w:rsidRPr="00CE14B1" w14:paraId="527BBE07" w14:textId="77777777" w:rsidTr="006E4505">
              <w:trPr>
                <w:trHeight w:val="284"/>
              </w:trPr>
              <w:tc>
                <w:tcPr>
                  <w:tcW w:w="2126" w:type="dxa"/>
                  <w:tcBorders>
                    <w:top w:val="dotted" w:sz="4" w:space="0" w:color="auto"/>
                  </w:tcBorders>
                  <w:vAlign w:val="center"/>
                </w:tcPr>
                <w:p w14:paraId="152067A2" w14:textId="77777777" w:rsidR="0055362C" w:rsidRPr="00CE14B1" w:rsidRDefault="0055362C" w:rsidP="006E4505">
                  <w:pPr>
                    <w:pStyle w:val="RellenoCuadros"/>
                    <w:spacing w:after="60"/>
                    <w:rPr>
                      <w:rFonts w:ascii="Calibri" w:hAnsi="Calibri" w:cs="Calibri"/>
                      <w:b w:val="0"/>
                      <w:sz w:val="22"/>
                      <w:szCs w:val="22"/>
                      <w:lang w:val="es-ES"/>
                    </w:rPr>
                  </w:pPr>
                </w:p>
              </w:tc>
              <w:tc>
                <w:tcPr>
                  <w:tcW w:w="4961" w:type="dxa"/>
                  <w:tcBorders>
                    <w:top w:val="dotted" w:sz="4" w:space="0" w:color="auto"/>
                  </w:tcBorders>
                  <w:vAlign w:val="center"/>
                </w:tcPr>
                <w:p w14:paraId="17347511" w14:textId="77777777" w:rsidR="0055362C" w:rsidRPr="00CE14B1" w:rsidRDefault="0055362C" w:rsidP="006E4505">
                  <w:pPr>
                    <w:pStyle w:val="RellenoCuadros"/>
                    <w:spacing w:after="60"/>
                    <w:rPr>
                      <w:rFonts w:ascii="Calibri" w:hAnsi="Calibri" w:cs="Calibri"/>
                      <w:b w:val="0"/>
                      <w:sz w:val="22"/>
                      <w:szCs w:val="22"/>
                      <w:lang w:val="es-ES"/>
                    </w:rPr>
                  </w:pPr>
                </w:p>
              </w:tc>
            </w:tr>
          </w:tbl>
          <w:p w14:paraId="510165AD" w14:textId="77777777" w:rsidR="00F91558" w:rsidRPr="00CE14B1" w:rsidRDefault="00F91558" w:rsidP="00F91558">
            <w:pPr>
              <w:pStyle w:val="Vietas1"/>
              <w:tabs>
                <w:tab w:val="clear" w:pos="8280"/>
                <w:tab w:val="num" w:pos="497"/>
              </w:tabs>
              <w:ind w:left="497" w:hanging="426"/>
              <w:rPr>
                <w:b w:val="0"/>
              </w:rPr>
            </w:pPr>
            <w:r w:rsidRPr="00CE14B1">
              <w:rPr>
                <w:b w:val="0"/>
                <w:color w:val="222222"/>
              </w:rPr>
              <w:t>Relación entre las entidades financieras (F) y no financieras (NF) del grupo</w:t>
            </w:r>
            <w:r w:rsidRPr="00CE14B1">
              <w:rPr>
                <w:b w:val="0"/>
              </w:rPr>
              <w:t>:</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78"/>
              <w:gridCol w:w="567"/>
              <w:gridCol w:w="581"/>
              <w:gridCol w:w="1120"/>
              <w:gridCol w:w="708"/>
              <w:gridCol w:w="582"/>
              <w:gridCol w:w="2551"/>
            </w:tblGrid>
            <w:tr w:rsidR="00F91558" w:rsidRPr="00CE14B1" w14:paraId="544FA940" w14:textId="77777777" w:rsidTr="00197A5F">
              <w:trPr>
                <w:trHeight w:val="309"/>
              </w:trPr>
              <w:tc>
                <w:tcPr>
                  <w:tcW w:w="4536" w:type="dxa"/>
                  <w:gridSpan w:val="6"/>
                  <w:tcBorders>
                    <w:top w:val="single" w:sz="12" w:space="0" w:color="auto"/>
                    <w:bottom w:val="single" w:sz="12" w:space="0" w:color="auto"/>
                  </w:tcBorders>
                  <w:vAlign w:val="center"/>
                </w:tcPr>
                <w:p w14:paraId="3DA67AFC" w14:textId="77777777" w:rsidR="00F91558" w:rsidRPr="00CE14B1" w:rsidRDefault="00F91558" w:rsidP="00F91558">
                  <w:pPr>
                    <w:keepNext/>
                    <w:keepLines/>
                    <w:tabs>
                      <w:tab w:val="center" w:pos="2268"/>
                      <w:tab w:val="left" w:pos="2694"/>
                      <w:tab w:val="left" w:pos="3119"/>
                      <w:tab w:val="center" w:pos="6449"/>
                    </w:tabs>
                    <w:jc w:val="center"/>
                    <w:rPr>
                      <w:rFonts w:cs="Calibri"/>
                    </w:rPr>
                  </w:pPr>
                  <w:r w:rsidRPr="00CE14B1">
                    <w:rPr>
                      <w:rFonts w:cs="Calibri"/>
                    </w:rPr>
                    <w:t>Entidades del grupo</w:t>
                  </w:r>
                </w:p>
              </w:tc>
              <w:tc>
                <w:tcPr>
                  <w:tcW w:w="2551" w:type="dxa"/>
                  <w:vMerge w:val="restart"/>
                  <w:tcBorders>
                    <w:top w:val="single" w:sz="12" w:space="0" w:color="auto"/>
                  </w:tcBorders>
                  <w:vAlign w:val="center"/>
                </w:tcPr>
                <w:p w14:paraId="36C8E6EB" w14:textId="77777777" w:rsidR="00F91558" w:rsidRPr="00CE14B1" w:rsidRDefault="00F91558" w:rsidP="00F91558">
                  <w:pPr>
                    <w:keepNext/>
                    <w:keepLines/>
                    <w:tabs>
                      <w:tab w:val="center" w:pos="2268"/>
                      <w:tab w:val="left" w:pos="2694"/>
                      <w:tab w:val="left" w:pos="3119"/>
                      <w:tab w:val="center" w:pos="6449"/>
                    </w:tabs>
                    <w:jc w:val="center"/>
                    <w:rPr>
                      <w:rFonts w:cs="Calibri"/>
                    </w:rPr>
                  </w:pPr>
                  <w:r w:rsidRPr="00CE14B1">
                    <w:rPr>
                      <w:rFonts w:cs="Calibri"/>
                    </w:rPr>
                    <w:t>Relación</w:t>
                  </w:r>
                </w:p>
              </w:tc>
            </w:tr>
            <w:tr w:rsidR="00F91558" w:rsidRPr="00CE14B1" w14:paraId="46D9BE4B" w14:textId="77777777" w:rsidTr="00197A5F">
              <w:trPr>
                <w:trHeight w:val="308"/>
              </w:trPr>
              <w:tc>
                <w:tcPr>
                  <w:tcW w:w="978" w:type="dxa"/>
                  <w:tcBorders>
                    <w:top w:val="single" w:sz="12" w:space="0" w:color="auto"/>
                    <w:bottom w:val="single" w:sz="12" w:space="0" w:color="auto"/>
                  </w:tcBorders>
                  <w:vAlign w:val="center"/>
                </w:tcPr>
                <w:p w14:paraId="0F1CDAF6" w14:textId="77777777" w:rsidR="00F91558" w:rsidRPr="00CE14B1" w:rsidRDefault="00F91558" w:rsidP="00F91558">
                  <w:pPr>
                    <w:keepNext/>
                    <w:keepLines/>
                    <w:tabs>
                      <w:tab w:val="center" w:pos="2268"/>
                      <w:tab w:val="left" w:pos="2694"/>
                      <w:tab w:val="left" w:pos="3119"/>
                      <w:tab w:val="center" w:pos="6449"/>
                    </w:tabs>
                    <w:rPr>
                      <w:rFonts w:cs="Calibri"/>
                    </w:rPr>
                  </w:pPr>
                  <w:r w:rsidRPr="00CE14B1">
                    <w:rPr>
                      <w:rFonts w:cs="Calibri"/>
                    </w:rPr>
                    <w:t>Nombre</w:t>
                  </w:r>
                </w:p>
              </w:tc>
              <w:tc>
                <w:tcPr>
                  <w:tcW w:w="567" w:type="dxa"/>
                  <w:tcBorders>
                    <w:top w:val="single" w:sz="12" w:space="0" w:color="auto"/>
                    <w:bottom w:val="single" w:sz="12" w:space="0" w:color="auto"/>
                  </w:tcBorders>
                  <w:vAlign w:val="center"/>
                </w:tcPr>
                <w:p w14:paraId="6108D99F" w14:textId="77777777" w:rsidR="00F91558" w:rsidRPr="00CE14B1" w:rsidRDefault="00F91558" w:rsidP="00F91558">
                  <w:pPr>
                    <w:keepNext/>
                    <w:keepLines/>
                    <w:tabs>
                      <w:tab w:val="center" w:pos="2268"/>
                      <w:tab w:val="left" w:pos="2694"/>
                      <w:tab w:val="left" w:pos="3119"/>
                      <w:tab w:val="center" w:pos="6449"/>
                    </w:tabs>
                    <w:rPr>
                      <w:rFonts w:cs="Calibri"/>
                    </w:rPr>
                  </w:pPr>
                  <w:r w:rsidRPr="00CE14B1">
                    <w:rPr>
                      <w:rFonts w:cs="Calibri"/>
                    </w:rPr>
                    <w:t>F</w:t>
                  </w:r>
                </w:p>
              </w:tc>
              <w:tc>
                <w:tcPr>
                  <w:tcW w:w="581" w:type="dxa"/>
                  <w:tcBorders>
                    <w:top w:val="single" w:sz="12" w:space="0" w:color="auto"/>
                    <w:bottom w:val="single" w:sz="12" w:space="0" w:color="auto"/>
                  </w:tcBorders>
                  <w:vAlign w:val="center"/>
                </w:tcPr>
                <w:p w14:paraId="2B9182D4" w14:textId="77777777" w:rsidR="00F91558" w:rsidRPr="00CE14B1" w:rsidRDefault="00F91558" w:rsidP="00F91558">
                  <w:pPr>
                    <w:keepNext/>
                    <w:keepLines/>
                    <w:tabs>
                      <w:tab w:val="center" w:pos="2268"/>
                      <w:tab w:val="left" w:pos="2694"/>
                      <w:tab w:val="left" w:pos="3119"/>
                      <w:tab w:val="center" w:pos="6449"/>
                    </w:tabs>
                    <w:rPr>
                      <w:rFonts w:cs="Calibri"/>
                    </w:rPr>
                  </w:pPr>
                  <w:r w:rsidRPr="00CE14B1">
                    <w:rPr>
                      <w:rFonts w:cs="Calibri"/>
                    </w:rPr>
                    <w:t>NF</w:t>
                  </w:r>
                </w:p>
              </w:tc>
              <w:tc>
                <w:tcPr>
                  <w:tcW w:w="1120" w:type="dxa"/>
                  <w:tcBorders>
                    <w:bottom w:val="single" w:sz="12" w:space="0" w:color="auto"/>
                  </w:tcBorders>
                  <w:vAlign w:val="center"/>
                </w:tcPr>
                <w:p w14:paraId="0854BF3C" w14:textId="77777777" w:rsidR="00F91558" w:rsidRPr="00CE14B1" w:rsidRDefault="00F91558" w:rsidP="00F91558">
                  <w:pPr>
                    <w:keepNext/>
                    <w:keepLines/>
                    <w:tabs>
                      <w:tab w:val="center" w:pos="2268"/>
                      <w:tab w:val="left" w:pos="2694"/>
                      <w:tab w:val="left" w:pos="3119"/>
                      <w:tab w:val="center" w:pos="6449"/>
                    </w:tabs>
                    <w:jc w:val="center"/>
                    <w:rPr>
                      <w:rFonts w:cs="Calibri"/>
                    </w:rPr>
                  </w:pPr>
                  <w:r w:rsidRPr="00CE14B1">
                    <w:rPr>
                      <w:rFonts w:cs="Calibri"/>
                    </w:rPr>
                    <w:t>Nombre</w:t>
                  </w:r>
                </w:p>
              </w:tc>
              <w:tc>
                <w:tcPr>
                  <w:tcW w:w="708" w:type="dxa"/>
                  <w:tcBorders>
                    <w:bottom w:val="single" w:sz="12" w:space="0" w:color="auto"/>
                  </w:tcBorders>
                  <w:vAlign w:val="center"/>
                </w:tcPr>
                <w:p w14:paraId="36390776" w14:textId="77777777" w:rsidR="00F91558" w:rsidRPr="00CE14B1" w:rsidRDefault="00F91558" w:rsidP="00F91558">
                  <w:pPr>
                    <w:keepNext/>
                    <w:keepLines/>
                    <w:tabs>
                      <w:tab w:val="center" w:pos="2268"/>
                      <w:tab w:val="left" w:pos="2694"/>
                      <w:tab w:val="left" w:pos="3119"/>
                      <w:tab w:val="center" w:pos="6449"/>
                    </w:tabs>
                    <w:jc w:val="center"/>
                    <w:rPr>
                      <w:rFonts w:cs="Calibri"/>
                    </w:rPr>
                  </w:pPr>
                  <w:r w:rsidRPr="00CE14B1">
                    <w:rPr>
                      <w:rFonts w:cs="Calibri"/>
                    </w:rPr>
                    <w:t>F</w:t>
                  </w:r>
                </w:p>
              </w:tc>
              <w:tc>
                <w:tcPr>
                  <w:tcW w:w="582" w:type="dxa"/>
                  <w:tcBorders>
                    <w:bottom w:val="single" w:sz="12" w:space="0" w:color="auto"/>
                  </w:tcBorders>
                  <w:vAlign w:val="center"/>
                </w:tcPr>
                <w:p w14:paraId="44E00937" w14:textId="77777777" w:rsidR="00F91558" w:rsidRPr="00CE14B1" w:rsidRDefault="00F91558" w:rsidP="00F91558">
                  <w:pPr>
                    <w:keepNext/>
                    <w:keepLines/>
                    <w:tabs>
                      <w:tab w:val="center" w:pos="2268"/>
                      <w:tab w:val="left" w:pos="2694"/>
                      <w:tab w:val="left" w:pos="3119"/>
                      <w:tab w:val="center" w:pos="6449"/>
                    </w:tabs>
                    <w:jc w:val="center"/>
                    <w:rPr>
                      <w:rFonts w:cs="Calibri"/>
                    </w:rPr>
                  </w:pPr>
                  <w:r w:rsidRPr="00CE14B1">
                    <w:rPr>
                      <w:rFonts w:cs="Calibri"/>
                    </w:rPr>
                    <w:t>NF</w:t>
                  </w:r>
                </w:p>
              </w:tc>
              <w:tc>
                <w:tcPr>
                  <w:tcW w:w="2551" w:type="dxa"/>
                  <w:vMerge/>
                  <w:tcBorders>
                    <w:bottom w:val="single" w:sz="12" w:space="0" w:color="auto"/>
                  </w:tcBorders>
                  <w:vAlign w:val="center"/>
                </w:tcPr>
                <w:p w14:paraId="61CE6A88" w14:textId="77777777" w:rsidR="00F91558" w:rsidRPr="00CE14B1" w:rsidRDefault="00F91558" w:rsidP="00F91558">
                  <w:pPr>
                    <w:keepNext/>
                    <w:keepLines/>
                    <w:tabs>
                      <w:tab w:val="center" w:pos="2268"/>
                      <w:tab w:val="left" w:pos="2694"/>
                      <w:tab w:val="left" w:pos="3119"/>
                      <w:tab w:val="center" w:pos="6449"/>
                    </w:tabs>
                    <w:jc w:val="center"/>
                    <w:rPr>
                      <w:rFonts w:cs="Calibri"/>
                    </w:rPr>
                  </w:pPr>
                </w:p>
              </w:tc>
            </w:tr>
            <w:tr w:rsidR="00F91558" w:rsidRPr="00CE14B1" w14:paraId="78EFD26A" w14:textId="77777777" w:rsidTr="00197A5F">
              <w:trPr>
                <w:trHeight w:val="284"/>
              </w:trPr>
              <w:tc>
                <w:tcPr>
                  <w:tcW w:w="978" w:type="dxa"/>
                  <w:tcBorders>
                    <w:top w:val="single" w:sz="12" w:space="0" w:color="auto"/>
                    <w:bottom w:val="dotted" w:sz="4" w:space="0" w:color="auto"/>
                  </w:tcBorders>
                  <w:vAlign w:val="center"/>
                </w:tcPr>
                <w:p w14:paraId="2A6629C0" w14:textId="77777777" w:rsidR="00F91558" w:rsidRPr="00CE14B1" w:rsidRDefault="00F91558" w:rsidP="00F91558">
                  <w:pPr>
                    <w:pStyle w:val="RellenoCuadros"/>
                    <w:rPr>
                      <w:rFonts w:ascii="Calibri" w:hAnsi="Calibri" w:cs="Calibri"/>
                      <w:b w:val="0"/>
                      <w:sz w:val="22"/>
                      <w:szCs w:val="22"/>
                      <w:lang w:val="es-ES"/>
                    </w:rPr>
                  </w:pPr>
                </w:p>
              </w:tc>
              <w:tc>
                <w:tcPr>
                  <w:tcW w:w="567" w:type="dxa"/>
                  <w:tcBorders>
                    <w:top w:val="single" w:sz="12" w:space="0" w:color="auto"/>
                    <w:bottom w:val="dotted" w:sz="4" w:space="0" w:color="auto"/>
                  </w:tcBorders>
                  <w:vAlign w:val="center"/>
                </w:tcPr>
                <w:p w14:paraId="2C5C70CF"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81" w:type="dxa"/>
                  <w:tcBorders>
                    <w:top w:val="single" w:sz="12" w:space="0" w:color="auto"/>
                    <w:bottom w:val="dotted" w:sz="4" w:space="0" w:color="auto"/>
                  </w:tcBorders>
                  <w:vAlign w:val="center"/>
                </w:tcPr>
                <w:p w14:paraId="716088AB"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1120" w:type="dxa"/>
                  <w:tcBorders>
                    <w:top w:val="single" w:sz="12" w:space="0" w:color="auto"/>
                    <w:bottom w:val="dotted" w:sz="4" w:space="0" w:color="auto"/>
                  </w:tcBorders>
                  <w:vAlign w:val="center"/>
                </w:tcPr>
                <w:p w14:paraId="1F67EF4D" w14:textId="77777777" w:rsidR="00F91558" w:rsidRPr="00CE14B1" w:rsidRDefault="00F91558" w:rsidP="00F91558">
                  <w:pPr>
                    <w:pStyle w:val="RellenoCuadros"/>
                    <w:rPr>
                      <w:rFonts w:ascii="Calibri" w:hAnsi="Calibri" w:cs="Calibri"/>
                      <w:b w:val="0"/>
                      <w:sz w:val="22"/>
                      <w:szCs w:val="22"/>
                      <w:lang w:val="es-ES"/>
                    </w:rPr>
                  </w:pPr>
                </w:p>
              </w:tc>
              <w:tc>
                <w:tcPr>
                  <w:tcW w:w="708" w:type="dxa"/>
                  <w:tcBorders>
                    <w:top w:val="single" w:sz="12" w:space="0" w:color="auto"/>
                    <w:bottom w:val="dotted" w:sz="4" w:space="0" w:color="auto"/>
                  </w:tcBorders>
                  <w:vAlign w:val="center"/>
                </w:tcPr>
                <w:p w14:paraId="71541517"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82" w:type="dxa"/>
                  <w:tcBorders>
                    <w:top w:val="single" w:sz="12" w:space="0" w:color="auto"/>
                    <w:bottom w:val="dotted" w:sz="4" w:space="0" w:color="auto"/>
                  </w:tcBorders>
                  <w:vAlign w:val="center"/>
                </w:tcPr>
                <w:p w14:paraId="41BA156E"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2551" w:type="dxa"/>
                  <w:tcBorders>
                    <w:top w:val="single" w:sz="12" w:space="0" w:color="auto"/>
                    <w:bottom w:val="dotted" w:sz="4" w:space="0" w:color="auto"/>
                  </w:tcBorders>
                  <w:vAlign w:val="center"/>
                </w:tcPr>
                <w:p w14:paraId="1AD50364" w14:textId="77777777" w:rsidR="00F91558" w:rsidRPr="00CE14B1" w:rsidRDefault="00F91558" w:rsidP="00F91558">
                  <w:pPr>
                    <w:pStyle w:val="RellenoCuadros"/>
                    <w:rPr>
                      <w:rFonts w:ascii="Calibri" w:hAnsi="Calibri" w:cs="Calibri"/>
                      <w:b w:val="0"/>
                      <w:sz w:val="22"/>
                      <w:szCs w:val="22"/>
                      <w:lang w:val="es-ES"/>
                    </w:rPr>
                  </w:pPr>
                </w:p>
              </w:tc>
            </w:tr>
            <w:tr w:rsidR="00F91558" w:rsidRPr="00CE14B1" w14:paraId="17867ECD" w14:textId="77777777" w:rsidTr="00197A5F">
              <w:trPr>
                <w:trHeight w:val="284"/>
              </w:trPr>
              <w:tc>
                <w:tcPr>
                  <w:tcW w:w="978" w:type="dxa"/>
                  <w:tcBorders>
                    <w:top w:val="dotted" w:sz="4" w:space="0" w:color="auto"/>
                    <w:bottom w:val="dotted" w:sz="4" w:space="0" w:color="auto"/>
                  </w:tcBorders>
                  <w:vAlign w:val="center"/>
                </w:tcPr>
                <w:p w14:paraId="23682A77" w14:textId="77777777" w:rsidR="00F91558" w:rsidRPr="00CE14B1" w:rsidRDefault="00F91558" w:rsidP="00F91558">
                  <w:pPr>
                    <w:pStyle w:val="RellenoCuadros"/>
                    <w:rPr>
                      <w:rFonts w:ascii="Calibri" w:hAnsi="Calibri" w:cs="Calibri"/>
                      <w:b w:val="0"/>
                      <w:sz w:val="22"/>
                      <w:szCs w:val="22"/>
                      <w:lang w:val="es-ES"/>
                    </w:rPr>
                  </w:pPr>
                </w:p>
              </w:tc>
              <w:tc>
                <w:tcPr>
                  <w:tcW w:w="567" w:type="dxa"/>
                  <w:tcBorders>
                    <w:top w:val="dotted" w:sz="4" w:space="0" w:color="auto"/>
                    <w:bottom w:val="dotted" w:sz="4" w:space="0" w:color="auto"/>
                  </w:tcBorders>
                  <w:vAlign w:val="center"/>
                </w:tcPr>
                <w:p w14:paraId="6E31D7BE"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81" w:type="dxa"/>
                  <w:tcBorders>
                    <w:top w:val="dotted" w:sz="4" w:space="0" w:color="auto"/>
                    <w:bottom w:val="dotted" w:sz="4" w:space="0" w:color="auto"/>
                  </w:tcBorders>
                  <w:vAlign w:val="center"/>
                </w:tcPr>
                <w:p w14:paraId="092E7CED"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1120" w:type="dxa"/>
                  <w:tcBorders>
                    <w:top w:val="dotted" w:sz="4" w:space="0" w:color="auto"/>
                    <w:bottom w:val="dotted" w:sz="4" w:space="0" w:color="auto"/>
                  </w:tcBorders>
                  <w:vAlign w:val="center"/>
                </w:tcPr>
                <w:p w14:paraId="577B4EF6" w14:textId="77777777" w:rsidR="00F91558" w:rsidRPr="00CE14B1" w:rsidRDefault="00F91558" w:rsidP="00F91558">
                  <w:pPr>
                    <w:pStyle w:val="RellenoCuadros"/>
                    <w:rPr>
                      <w:rFonts w:ascii="Calibri" w:hAnsi="Calibri" w:cs="Calibri"/>
                      <w:b w:val="0"/>
                      <w:sz w:val="22"/>
                      <w:szCs w:val="22"/>
                      <w:lang w:val="es-ES"/>
                    </w:rPr>
                  </w:pPr>
                </w:p>
              </w:tc>
              <w:tc>
                <w:tcPr>
                  <w:tcW w:w="708" w:type="dxa"/>
                  <w:tcBorders>
                    <w:top w:val="dotted" w:sz="4" w:space="0" w:color="auto"/>
                    <w:bottom w:val="dotted" w:sz="4" w:space="0" w:color="auto"/>
                  </w:tcBorders>
                  <w:vAlign w:val="center"/>
                </w:tcPr>
                <w:p w14:paraId="30911C6B"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82" w:type="dxa"/>
                  <w:tcBorders>
                    <w:top w:val="dotted" w:sz="4" w:space="0" w:color="auto"/>
                    <w:bottom w:val="dotted" w:sz="4" w:space="0" w:color="auto"/>
                  </w:tcBorders>
                  <w:vAlign w:val="center"/>
                </w:tcPr>
                <w:p w14:paraId="49FC01AC"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2551" w:type="dxa"/>
                  <w:tcBorders>
                    <w:top w:val="dotted" w:sz="4" w:space="0" w:color="auto"/>
                    <w:bottom w:val="dotted" w:sz="4" w:space="0" w:color="auto"/>
                  </w:tcBorders>
                  <w:vAlign w:val="center"/>
                </w:tcPr>
                <w:p w14:paraId="63D9044A" w14:textId="77777777" w:rsidR="00F91558" w:rsidRPr="00CE14B1" w:rsidRDefault="00F91558" w:rsidP="00F91558">
                  <w:pPr>
                    <w:pStyle w:val="RellenoCuadros"/>
                    <w:rPr>
                      <w:rFonts w:ascii="Calibri" w:hAnsi="Calibri" w:cs="Calibri"/>
                      <w:b w:val="0"/>
                      <w:sz w:val="22"/>
                      <w:szCs w:val="22"/>
                      <w:lang w:val="es-ES"/>
                    </w:rPr>
                  </w:pPr>
                </w:p>
              </w:tc>
            </w:tr>
            <w:tr w:rsidR="00F91558" w:rsidRPr="00CE14B1" w14:paraId="2B71E69F" w14:textId="77777777" w:rsidTr="00197A5F">
              <w:trPr>
                <w:trHeight w:val="284"/>
              </w:trPr>
              <w:tc>
                <w:tcPr>
                  <w:tcW w:w="978" w:type="dxa"/>
                  <w:tcBorders>
                    <w:top w:val="dotted" w:sz="4" w:space="0" w:color="auto"/>
                  </w:tcBorders>
                  <w:vAlign w:val="center"/>
                </w:tcPr>
                <w:p w14:paraId="1DBB31E0" w14:textId="77777777" w:rsidR="00F91558" w:rsidRPr="00CE14B1" w:rsidRDefault="00F91558" w:rsidP="00F91558">
                  <w:pPr>
                    <w:pStyle w:val="RellenoCuadros"/>
                    <w:rPr>
                      <w:rFonts w:ascii="Calibri" w:hAnsi="Calibri" w:cs="Calibri"/>
                      <w:b w:val="0"/>
                      <w:sz w:val="22"/>
                      <w:szCs w:val="22"/>
                      <w:lang w:val="es-ES"/>
                    </w:rPr>
                  </w:pPr>
                </w:p>
              </w:tc>
              <w:tc>
                <w:tcPr>
                  <w:tcW w:w="567" w:type="dxa"/>
                  <w:tcBorders>
                    <w:top w:val="dotted" w:sz="4" w:space="0" w:color="auto"/>
                  </w:tcBorders>
                  <w:vAlign w:val="center"/>
                </w:tcPr>
                <w:p w14:paraId="31752914"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81" w:type="dxa"/>
                  <w:tcBorders>
                    <w:top w:val="dotted" w:sz="4" w:space="0" w:color="auto"/>
                  </w:tcBorders>
                  <w:vAlign w:val="center"/>
                </w:tcPr>
                <w:p w14:paraId="76B5C1C6"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1120" w:type="dxa"/>
                  <w:tcBorders>
                    <w:top w:val="dotted" w:sz="4" w:space="0" w:color="auto"/>
                  </w:tcBorders>
                  <w:vAlign w:val="center"/>
                </w:tcPr>
                <w:p w14:paraId="35D7BD25" w14:textId="77777777" w:rsidR="00F91558" w:rsidRPr="00CE14B1" w:rsidRDefault="00F91558" w:rsidP="00F91558">
                  <w:pPr>
                    <w:pStyle w:val="RellenoCuadros"/>
                    <w:rPr>
                      <w:rFonts w:ascii="Calibri" w:hAnsi="Calibri" w:cs="Calibri"/>
                      <w:b w:val="0"/>
                      <w:sz w:val="22"/>
                      <w:szCs w:val="22"/>
                      <w:lang w:val="es-ES"/>
                    </w:rPr>
                  </w:pPr>
                </w:p>
              </w:tc>
              <w:tc>
                <w:tcPr>
                  <w:tcW w:w="708" w:type="dxa"/>
                  <w:tcBorders>
                    <w:top w:val="dotted" w:sz="4" w:space="0" w:color="auto"/>
                  </w:tcBorders>
                  <w:vAlign w:val="center"/>
                </w:tcPr>
                <w:p w14:paraId="308003CB"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582" w:type="dxa"/>
                  <w:tcBorders>
                    <w:top w:val="dotted" w:sz="4" w:space="0" w:color="auto"/>
                  </w:tcBorders>
                  <w:vAlign w:val="center"/>
                </w:tcPr>
                <w:p w14:paraId="3A1E43EF" w14:textId="77777777" w:rsidR="00F91558" w:rsidRPr="00CE14B1" w:rsidRDefault="00F91558" w:rsidP="00F91558">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2551" w:type="dxa"/>
                  <w:tcBorders>
                    <w:top w:val="dotted" w:sz="4" w:space="0" w:color="auto"/>
                  </w:tcBorders>
                  <w:vAlign w:val="center"/>
                </w:tcPr>
                <w:p w14:paraId="362102B7" w14:textId="77777777" w:rsidR="00F91558" w:rsidRPr="00CE14B1" w:rsidRDefault="00F91558" w:rsidP="00F91558">
                  <w:pPr>
                    <w:pStyle w:val="RellenoCuadros"/>
                    <w:rPr>
                      <w:rFonts w:ascii="Calibri" w:hAnsi="Calibri" w:cs="Calibri"/>
                      <w:b w:val="0"/>
                      <w:sz w:val="22"/>
                      <w:szCs w:val="22"/>
                      <w:lang w:val="es-ES"/>
                    </w:rPr>
                  </w:pPr>
                </w:p>
              </w:tc>
            </w:tr>
          </w:tbl>
          <w:p w14:paraId="751B5129" w14:textId="77777777" w:rsidR="0027770D" w:rsidRDefault="0027770D" w:rsidP="0027770D">
            <w:pPr>
              <w:pStyle w:val="Vietas1"/>
              <w:numPr>
                <w:ilvl w:val="0"/>
                <w:numId w:val="0"/>
              </w:numPr>
              <w:tabs>
                <w:tab w:val="clear" w:pos="8280"/>
              </w:tabs>
              <w:spacing w:before="0" w:after="0"/>
              <w:ind w:left="499"/>
              <w:rPr>
                <w:b w:val="0"/>
                <w:szCs w:val="22"/>
              </w:rPr>
            </w:pPr>
          </w:p>
          <w:p w14:paraId="05E33D03" w14:textId="77777777" w:rsidR="0027770D" w:rsidRPr="00CE14B1" w:rsidRDefault="0027770D" w:rsidP="0027770D">
            <w:pPr>
              <w:pStyle w:val="Vietas1"/>
              <w:tabs>
                <w:tab w:val="clear" w:pos="8280"/>
                <w:tab w:val="num" w:pos="497"/>
              </w:tabs>
              <w:ind w:left="497" w:hanging="426"/>
              <w:rPr>
                <w:b w:val="0"/>
              </w:rPr>
            </w:pPr>
            <w:r w:rsidRPr="00CE14B1">
              <w:rPr>
                <w:b w:val="0"/>
              </w:rPr>
              <w:t>Entidades reguladas del grupo</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6"/>
              <w:gridCol w:w="2410"/>
              <w:gridCol w:w="2551"/>
            </w:tblGrid>
            <w:tr w:rsidR="0027770D" w:rsidRPr="00CE14B1" w14:paraId="36961293" w14:textId="77777777" w:rsidTr="00197A5F">
              <w:trPr>
                <w:trHeight w:val="680"/>
              </w:trPr>
              <w:tc>
                <w:tcPr>
                  <w:tcW w:w="2126" w:type="dxa"/>
                  <w:tcBorders>
                    <w:top w:val="single" w:sz="12" w:space="0" w:color="auto"/>
                    <w:bottom w:val="single" w:sz="12" w:space="0" w:color="auto"/>
                  </w:tcBorders>
                  <w:vAlign w:val="center"/>
                </w:tcPr>
                <w:p w14:paraId="79A861C5" w14:textId="77777777" w:rsidR="0027770D" w:rsidRPr="00CE14B1" w:rsidRDefault="0027770D" w:rsidP="0027770D">
                  <w:pPr>
                    <w:keepNext/>
                    <w:keepLines/>
                    <w:tabs>
                      <w:tab w:val="center" w:pos="2268"/>
                      <w:tab w:val="left" w:pos="2694"/>
                      <w:tab w:val="left" w:pos="3119"/>
                      <w:tab w:val="center" w:pos="6449"/>
                    </w:tabs>
                    <w:spacing w:before="60"/>
                    <w:rPr>
                      <w:rFonts w:cs="Calibri"/>
                    </w:rPr>
                  </w:pPr>
                  <w:r w:rsidRPr="00CE14B1">
                    <w:rPr>
                      <w:color w:val="222222"/>
                    </w:rPr>
                    <w:t>Denominación social</w:t>
                  </w:r>
                </w:p>
              </w:tc>
              <w:tc>
                <w:tcPr>
                  <w:tcW w:w="2410" w:type="dxa"/>
                  <w:tcBorders>
                    <w:top w:val="single" w:sz="12" w:space="0" w:color="auto"/>
                    <w:bottom w:val="single" w:sz="12" w:space="0" w:color="auto"/>
                  </w:tcBorders>
                  <w:vAlign w:val="center"/>
                </w:tcPr>
                <w:p w14:paraId="4BBBBFEC" w14:textId="77777777" w:rsidR="0027770D" w:rsidRPr="00CE14B1" w:rsidRDefault="0027770D" w:rsidP="0027770D">
                  <w:pPr>
                    <w:keepNext/>
                    <w:keepLines/>
                    <w:tabs>
                      <w:tab w:val="center" w:pos="2268"/>
                      <w:tab w:val="left" w:pos="2694"/>
                      <w:tab w:val="left" w:pos="3119"/>
                      <w:tab w:val="center" w:pos="6449"/>
                    </w:tabs>
                    <w:spacing w:before="60"/>
                    <w:jc w:val="center"/>
                    <w:rPr>
                      <w:rFonts w:cs="Calibri"/>
                    </w:rPr>
                  </w:pPr>
                  <w:r w:rsidRPr="00CE14B1">
                    <w:rPr>
                      <w:color w:val="222222"/>
                    </w:rPr>
                    <w:t>País de origen</w:t>
                  </w:r>
                </w:p>
              </w:tc>
              <w:tc>
                <w:tcPr>
                  <w:tcW w:w="2551" w:type="dxa"/>
                  <w:tcBorders>
                    <w:top w:val="single" w:sz="12" w:space="0" w:color="auto"/>
                    <w:bottom w:val="single" w:sz="12" w:space="0" w:color="auto"/>
                  </w:tcBorders>
                  <w:vAlign w:val="center"/>
                </w:tcPr>
                <w:p w14:paraId="7CBE9639" w14:textId="77777777" w:rsidR="0027770D" w:rsidRPr="00CE14B1" w:rsidRDefault="0027770D" w:rsidP="0027770D">
                  <w:pPr>
                    <w:keepNext/>
                    <w:keepLines/>
                    <w:tabs>
                      <w:tab w:val="center" w:pos="2268"/>
                      <w:tab w:val="left" w:pos="2694"/>
                      <w:tab w:val="left" w:pos="3119"/>
                      <w:tab w:val="center" w:pos="6449"/>
                    </w:tabs>
                    <w:spacing w:before="60"/>
                    <w:jc w:val="center"/>
                    <w:rPr>
                      <w:rFonts w:cs="Calibri"/>
                    </w:rPr>
                  </w:pPr>
                  <w:r w:rsidRPr="00CE14B1">
                    <w:rPr>
                      <w:color w:val="222222"/>
                    </w:rPr>
                    <w:t>Autoridad supervisora</w:t>
                  </w:r>
                </w:p>
              </w:tc>
            </w:tr>
            <w:tr w:rsidR="0027770D" w:rsidRPr="00CE14B1" w14:paraId="4F13DA85" w14:textId="77777777" w:rsidTr="00197A5F">
              <w:trPr>
                <w:trHeight w:val="284"/>
              </w:trPr>
              <w:tc>
                <w:tcPr>
                  <w:tcW w:w="2126" w:type="dxa"/>
                  <w:tcBorders>
                    <w:top w:val="single" w:sz="12" w:space="0" w:color="auto"/>
                    <w:bottom w:val="dotted" w:sz="4" w:space="0" w:color="auto"/>
                  </w:tcBorders>
                  <w:vAlign w:val="center"/>
                </w:tcPr>
                <w:p w14:paraId="365373A2" w14:textId="77777777" w:rsidR="0027770D" w:rsidRPr="00CE14B1" w:rsidRDefault="0027770D" w:rsidP="0027770D">
                  <w:pPr>
                    <w:pStyle w:val="RellenoCuadros"/>
                    <w:rPr>
                      <w:rFonts w:ascii="Calibri" w:hAnsi="Calibri" w:cs="Calibri"/>
                      <w:b w:val="0"/>
                      <w:sz w:val="22"/>
                      <w:szCs w:val="22"/>
                      <w:lang w:val="es-ES"/>
                    </w:rPr>
                  </w:pPr>
                </w:p>
              </w:tc>
              <w:tc>
                <w:tcPr>
                  <w:tcW w:w="2410" w:type="dxa"/>
                  <w:tcBorders>
                    <w:top w:val="single" w:sz="12" w:space="0" w:color="auto"/>
                    <w:bottom w:val="dotted" w:sz="4" w:space="0" w:color="auto"/>
                  </w:tcBorders>
                  <w:vAlign w:val="center"/>
                </w:tcPr>
                <w:p w14:paraId="3A87ECB6" w14:textId="77777777" w:rsidR="0027770D" w:rsidRPr="00CE14B1" w:rsidRDefault="0027770D" w:rsidP="0027770D">
                  <w:pPr>
                    <w:pStyle w:val="RellenoCuadros"/>
                    <w:rPr>
                      <w:rFonts w:ascii="Calibri" w:hAnsi="Calibri" w:cs="Calibri"/>
                      <w:b w:val="0"/>
                      <w:sz w:val="22"/>
                      <w:szCs w:val="22"/>
                      <w:lang w:val="es-ES"/>
                    </w:rPr>
                  </w:pPr>
                </w:p>
              </w:tc>
              <w:tc>
                <w:tcPr>
                  <w:tcW w:w="2551" w:type="dxa"/>
                  <w:tcBorders>
                    <w:top w:val="single" w:sz="12" w:space="0" w:color="auto"/>
                    <w:bottom w:val="dotted" w:sz="4" w:space="0" w:color="auto"/>
                  </w:tcBorders>
                  <w:vAlign w:val="center"/>
                </w:tcPr>
                <w:p w14:paraId="0B90DA50" w14:textId="77777777" w:rsidR="0027770D" w:rsidRPr="00CE14B1" w:rsidRDefault="0027770D" w:rsidP="0027770D">
                  <w:pPr>
                    <w:pStyle w:val="RellenoCuadros"/>
                    <w:rPr>
                      <w:rFonts w:ascii="Calibri" w:hAnsi="Calibri" w:cs="Calibri"/>
                      <w:b w:val="0"/>
                      <w:sz w:val="22"/>
                      <w:szCs w:val="22"/>
                      <w:lang w:val="es-ES"/>
                    </w:rPr>
                  </w:pPr>
                </w:p>
              </w:tc>
            </w:tr>
            <w:tr w:rsidR="0027770D" w:rsidRPr="00CE14B1" w14:paraId="70BBC2E0" w14:textId="77777777" w:rsidTr="00197A5F">
              <w:trPr>
                <w:trHeight w:val="284"/>
              </w:trPr>
              <w:tc>
                <w:tcPr>
                  <w:tcW w:w="2126" w:type="dxa"/>
                  <w:tcBorders>
                    <w:top w:val="dotted" w:sz="4" w:space="0" w:color="auto"/>
                    <w:bottom w:val="dotted" w:sz="4" w:space="0" w:color="auto"/>
                  </w:tcBorders>
                  <w:vAlign w:val="center"/>
                </w:tcPr>
                <w:p w14:paraId="47B307A4" w14:textId="77777777" w:rsidR="0027770D" w:rsidRPr="00CE14B1" w:rsidRDefault="0027770D" w:rsidP="0027770D">
                  <w:pPr>
                    <w:pStyle w:val="RellenoCuadros"/>
                    <w:rPr>
                      <w:rFonts w:ascii="Calibri" w:hAnsi="Calibri" w:cs="Calibri"/>
                      <w:b w:val="0"/>
                      <w:sz w:val="22"/>
                      <w:szCs w:val="22"/>
                      <w:lang w:val="es-ES"/>
                    </w:rPr>
                  </w:pPr>
                </w:p>
              </w:tc>
              <w:tc>
                <w:tcPr>
                  <w:tcW w:w="2410" w:type="dxa"/>
                  <w:tcBorders>
                    <w:top w:val="dotted" w:sz="4" w:space="0" w:color="auto"/>
                    <w:bottom w:val="dotted" w:sz="4" w:space="0" w:color="auto"/>
                  </w:tcBorders>
                  <w:vAlign w:val="center"/>
                </w:tcPr>
                <w:p w14:paraId="3A390AED" w14:textId="77777777" w:rsidR="0027770D" w:rsidRPr="00CE14B1" w:rsidRDefault="0027770D" w:rsidP="0027770D">
                  <w:pPr>
                    <w:pStyle w:val="RellenoCuadros"/>
                    <w:rPr>
                      <w:rFonts w:ascii="Calibri" w:hAnsi="Calibri" w:cs="Calibri"/>
                      <w:b w:val="0"/>
                      <w:sz w:val="22"/>
                      <w:szCs w:val="22"/>
                      <w:lang w:val="es-ES"/>
                    </w:rPr>
                  </w:pPr>
                </w:p>
              </w:tc>
              <w:tc>
                <w:tcPr>
                  <w:tcW w:w="2551" w:type="dxa"/>
                  <w:tcBorders>
                    <w:top w:val="dotted" w:sz="4" w:space="0" w:color="auto"/>
                    <w:bottom w:val="dotted" w:sz="4" w:space="0" w:color="auto"/>
                  </w:tcBorders>
                  <w:vAlign w:val="center"/>
                </w:tcPr>
                <w:p w14:paraId="3964F29A" w14:textId="77777777" w:rsidR="0027770D" w:rsidRPr="00CE14B1" w:rsidRDefault="0027770D" w:rsidP="0027770D">
                  <w:pPr>
                    <w:pStyle w:val="RellenoCuadros"/>
                    <w:rPr>
                      <w:rFonts w:ascii="Calibri" w:hAnsi="Calibri" w:cs="Calibri"/>
                      <w:b w:val="0"/>
                      <w:sz w:val="22"/>
                      <w:szCs w:val="22"/>
                      <w:lang w:val="es-ES"/>
                    </w:rPr>
                  </w:pPr>
                </w:p>
              </w:tc>
            </w:tr>
          </w:tbl>
          <w:p w14:paraId="5C490965" w14:textId="078A3132" w:rsidR="00F91558" w:rsidRPr="0027770D" w:rsidRDefault="0027770D" w:rsidP="0027770D">
            <w:pPr>
              <w:pStyle w:val="Vietas1"/>
              <w:tabs>
                <w:tab w:val="clear" w:pos="8280"/>
                <w:tab w:val="num" w:pos="497"/>
              </w:tabs>
              <w:spacing w:before="0" w:after="0"/>
              <w:ind w:left="499" w:hanging="425"/>
              <w:rPr>
                <w:b w:val="0"/>
                <w:szCs w:val="22"/>
              </w:rPr>
            </w:pPr>
            <w:r>
              <w:rPr>
                <w:b w:val="0"/>
                <w:szCs w:val="22"/>
              </w:rPr>
              <w:t>I</w:t>
            </w:r>
            <w:r w:rsidR="00F91558" w:rsidRPr="00CE14B1">
              <w:rPr>
                <w:b w:val="0"/>
                <w:szCs w:val="22"/>
              </w:rPr>
              <w:t>nformación sobre acuerdos entre accionistas:</w:t>
            </w:r>
          </w:p>
          <w:p w14:paraId="6ED82549" w14:textId="77777777" w:rsidR="0027770D" w:rsidRPr="0027770D" w:rsidRDefault="0027770D" w:rsidP="0027770D">
            <w:pPr>
              <w:rPr>
                <w:lang w:eastAsia="es-ES"/>
              </w:rPr>
            </w:pPr>
          </w:p>
          <w:p w14:paraId="78FA511D" w14:textId="77777777" w:rsidR="00F91558" w:rsidRPr="00CE14B1" w:rsidRDefault="00F91558" w:rsidP="00F91558">
            <w:pPr>
              <w:pStyle w:val="TextoTablaRellenarUsuario"/>
              <w:rPr>
                <w:lang w:val="es-ES"/>
              </w:rPr>
            </w:pPr>
          </w:p>
          <w:tbl>
            <w:tblPr>
              <w:tblStyle w:val="Tablaconcuadrcula"/>
              <w:tblW w:w="0" w:type="auto"/>
              <w:tblInd w:w="62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45"/>
            </w:tblGrid>
            <w:tr w:rsidR="00F91558" w:rsidRPr="00CE14B1" w14:paraId="3A617210" w14:textId="77777777" w:rsidTr="00197A5F">
              <w:trPr>
                <w:trHeight w:val="780"/>
              </w:trPr>
              <w:tc>
                <w:tcPr>
                  <w:tcW w:w="6945" w:type="dxa"/>
                </w:tcPr>
                <w:p w14:paraId="3606B52E" w14:textId="77777777" w:rsidR="00F91558" w:rsidRPr="00CE14B1" w:rsidRDefault="00F91558" w:rsidP="00197A5F">
                  <w:pPr>
                    <w:pStyle w:val="TextoTablaRellenarUsuario"/>
                    <w:rPr>
                      <w:lang w:val="es-ES"/>
                    </w:rPr>
                  </w:pPr>
                </w:p>
              </w:tc>
            </w:tr>
            <w:tr w:rsidR="00F91558" w:rsidRPr="00CE14B1" w14:paraId="24577236" w14:textId="77777777" w:rsidTr="00197A5F">
              <w:trPr>
                <w:trHeight w:val="780"/>
              </w:trPr>
              <w:tc>
                <w:tcPr>
                  <w:tcW w:w="6945" w:type="dxa"/>
                </w:tcPr>
                <w:p w14:paraId="5424D6F6" w14:textId="77777777" w:rsidR="00F91558" w:rsidRPr="00CE14B1" w:rsidRDefault="00F91558" w:rsidP="00197A5F">
                  <w:pPr>
                    <w:pStyle w:val="TextoTablaRellenarUsuario"/>
                    <w:rPr>
                      <w:lang w:val="es-ES"/>
                    </w:rPr>
                  </w:pPr>
                </w:p>
              </w:tc>
            </w:tr>
          </w:tbl>
          <w:p w14:paraId="7035FCDD" w14:textId="77777777" w:rsidR="0055362C" w:rsidRPr="00CE14B1" w:rsidRDefault="0055362C" w:rsidP="006E4505">
            <w:pPr>
              <w:pStyle w:val="TextoTablaRellenarUsuario"/>
              <w:spacing w:after="60"/>
              <w:rPr>
                <w:lang w:val="es-ES"/>
              </w:rPr>
            </w:pPr>
          </w:p>
        </w:tc>
      </w:tr>
    </w:tbl>
    <w:p w14:paraId="6A7BA1AA" w14:textId="5D995783" w:rsidR="0055362C" w:rsidRPr="00CE14B1" w:rsidRDefault="0055362C" w:rsidP="0055362C">
      <w:pPr>
        <w:keepLines/>
        <w:tabs>
          <w:tab w:val="center" w:pos="1800"/>
          <w:tab w:val="left" w:pos="2160"/>
          <w:tab w:val="left" w:pos="2700"/>
        </w:tabs>
        <w:spacing w:line="240" w:lineRule="auto"/>
        <w:ind w:left="3261" w:hanging="2268"/>
      </w:pPr>
    </w:p>
    <w:p w14:paraId="70E056FA" w14:textId="77777777" w:rsidR="0055362C" w:rsidRDefault="0055362C" w:rsidP="0055362C">
      <w:pPr>
        <w:rPr>
          <w:lang w:eastAsia="es-ES"/>
        </w:rPr>
      </w:pPr>
    </w:p>
    <w:p w14:paraId="6975B2C6" w14:textId="2FDFDEC4" w:rsidR="0055362C" w:rsidRPr="00B9117D" w:rsidRDefault="0027770D" w:rsidP="0055362C">
      <w:pPr>
        <w:pStyle w:val="Vietas1"/>
        <w:ind w:left="709" w:hanging="283"/>
        <w:rPr>
          <w:szCs w:val="22"/>
        </w:rPr>
      </w:pPr>
      <w:r>
        <w:rPr>
          <w:color w:val="C00000"/>
        </w:rPr>
        <w:t>1.13</w:t>
      </w:r>
      <w:r w:rsidR="0055362C">
        <w:rPr>
          <w:color w:val="C00000"/>
        </w:rPr>
        <w:t>.</w:t>
      </w:r>
      <w:r w:rsidR="0055362C">
        <w:rPr>
          <w:b w:val="0"/>
        </w:rPr>
        <w:t xml:space="preserve"> Proporcione los </w:t>
      </w:r>
      <w:r w:rsidR="0055362C">
        <w:rPr>
          <w:b w:val="0"/>
          <w:szCs w:val="22"/>
        </w:rPr>
        <w:t>e</w:t>
      </w:r>
      <w:r w:rsidR="0055362C" w:rsidRPr="00CE14B1">
        <w:rPr>
          <w:b w:val="0"/>
          <w:szCs w:val="22"/>
        </w:rPr>
        <w:t>stados financieros de los tres últimos ejercicios fiscales de la persona jurídica evaluada en base individual y, cuando proceda, en base consolidada y subconsolidada del grupo</w:t>
      </w:r>
      <w:r w:rsidR="0055362C">
        <w:rPr>
          <w:b w:val="0"/>
          <w:szCs w:val="22"/>
        </w:rPr>
        <w:t>,</w:t>
      </w:r>
      <w:r w:rsidR="0055362C" w:rsidRPr="00CE14B1">
        <w:rPr>
          <w:b w:val="0"/>
          <w:szCs w:val="22"/>
        </w:rPr>
        <w:t xml:space="preserve"> aprobados por el auditor externo, en su caso, que incluirán: (1) el balance; (2) las cuentas de pérdidas y ganancias, o cuenta de resultados; (3) los informes anuales, los anexos financieros y cualesquiera otros documentos depositados en el registro o ante la autoridad correspondiente del territorio concreto pertinente para la persona jurídica</w:t>
      </w:r>
      <w:r w:rsidR="0055362C">
        <w:t>:</w:t>
      </w:r>
      <w:r w:rsidR="0055362C">
        <w:rPr>
          <w:b w:val="0"/>
          <w:szCs w:val="22"/>
        </w:rPr>
        <w:t xml:space="preserve"> </w:t>
      </w:r>
    </w:p>
    <w:p w14:paraId="63583CCE" w14:textId="77777777" w:rsidR="0055362C" w:rsidRPr="00CE14B1" w:rsidRDefault="0055362C" w:rsidP="0055362C">
      <w:pPr>
        <w:pStyle w:val="Vietas1"/>
        <w:numPr>
          <w:ilvl w:val="0"/>
          <w:numId w:val="0"/>
        </w:numPr>
        <w:tabs>
          <w:tab w:val="clear" w:pos="8280"/>
        </w:tabs>
        <w:ind w:left="851"/>
        <w:rPr>
          <w:b w:val="0"/>
          <w:szCs w:val="22"/>
        </w:rPr>
      </w:pPr>
    </w:p>
    <w:p w14:paraId="4B2193BC" w14:textId="4CF51A0F" w:rsidR="0055362C" w:rsidRPr="00CE14B1" w:rsidRDefault="0055362C" w:rsidP="0055362C">
      <w:pPr>
        <w:keepLines/>
        <w:tabs>
          <w:tab w:val="center" w:pos="1800"/>
          <w:tab w:val="left" w:pos="2160"/>
          <w:tab w:val="left" w:pos="2700"/>
        </w:tabs>
        <w:spacing w:line="240" w:lineRule="auto"/>
        <w:ind w:left="2977" w:hanging="2268"/>
      </w:pPr>
      <w:r w:rsidRPr="00CE14B1">
        <w:tab/>
      </w:r>
      <w:r w:rsidR="0027770D">
        <w:tab/>
      </w:r>
      <w:r w:rsidR="0027770D">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0027770D">
        <w:rPr>
          <w:rFonts w:ascii="Wingdings 3" w:hAnsi="Wingdings 3"/>
          <w:b/>
          <w:color w:val="808080" w:themeColor="background2" w:themeShade="80"/>
          <w:sz w:val="18"/>
        </w:rPr>
        <w:t></w:t>
      </w:r>
      <w:r w:rsidRPr="00CE14B1">
        <w:t>Proporcione la información</w:t>
      </w:r>
      <w:r w:rsidR="00D67164">
        <w:t xml:space="preserve"> indicada</w:t>
      </w:r>
      <w:r w:rsidRPr="00CE14B1">
        <w:t xml:space="preserve"> y relacione </w:t>
      </w:r>
      <w:r w:rsidR="00183EBB">
        <w:t xml:space="preserve">el nombre de </w:t>
      </w:r>
      <w:r w:rsidRPr="00CE14B1">
        <w:t>los documentos que se adjuntan: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5362C" w:rsidRPr="00CE14B1" w14:paraId="057595BC" w14:textId="77777777" w:rsidTr="006E4505">
        <w:trPr>
          <w:trHeight w:val="792"/>
        </w:trPr>
        <w:tc>
          <w:tcPr>
            <w:tcW w:w="5000" w:type="pct"/>
          </w:tcPr>
          <w:p w14:paraId="622D7886" w14:textId="77777777" w:rsidR="0055362C" w:rsidRPr="00CE14B1" w:rsidRDefault="0055362C" w:rsidP="006E4505">
            <w:pPr>
              <w:pStyle w:val="TextoTablaRellenarUsuario"/>
              <w:spacing w:after="120"/>
              <w:rPr>
                <w:lang w:val="es-ES"/>
              </w:rPr>
            </w:pPr>
          </w:p>
        </w:tc>
      </w:tr>
    </w:tbl>
    <w:p w14:paraId="0AFDF3BD" w14:textId="77777777" w:rsidR="0055362C" w:rsidRDefault="0055362C" w:rsidP="0055362C">
      <w:pPr>
        <w:keepLines/>
        <w:tabs>
          <w:tab w:val="left" w:pos="1134"/>
          <w:tab w:val="left" w:pos="1418"/>
        </w:tabs>
        <w:spacing w:line="240" w:lineRule="auto"/>
        <w:ind w:left="1418" w:hanging="709"/>
      </w:pPr>
    </w:p>
    <w:p w14:paraId="4B7C541B" w14:textId="091ADC1C" w:rsidR="0055362C" w:rsidRPr="00CE14B1" w:rsidRDefault="0079435D" w:rsidP="0055362C">
      <w:pPr>
        <w:pStyle w:val="Vietas1"/>
        <w:tabs>
          <w:tab w:val="clear" w:pos="8280"/>
          <w:tab w:val="num" w:pos="851"/>
        </w:tabs>
        <w:ind w:left="851" w:hanging="397"/>
        <w:rPr>
          <w:b w:val="0"/>
          <w:szCs w:val="22"/>
        </w:rPr>
      </w:pPr>
      <w:r>
        <w:rPr>
          <w:color w:val="C00000"/>
        </w:rPr>
        <w:t>1.14</w:t>
      </w:r>
      <w:r w:rsidR="0055362C">
        <w:rPr>
          <w:color w:val="C00000"/>
        </w:rPr>
        <w:t xml:space="preserve">. </w:t>
      </w:r>
      <w:r w:rsidR="0055362C" w:rsidRPr="00CE14B1">
        <w:rPr>
          <w:b w:val="0"/>
          <w:szCs w:val="22"/>
        </w:rPr>
        <w:t>Si la persona jurídica evaluada es una entidad de nueva creación, en lugar de los estados financieros, proporcione: previsiones de balance y de cuenta de pérdidas y ganancias o cuenta de resultados durante los primeros tres años de actividad, incluyendo las hipótesis utilizadas en la planificación:</w:t>
      </w:r>
    </w:p>
    <w:p w14:paraId="7BB35D5B" w14:textId="77777777" w:rsidR="0055362C" w:rsidRPr="00CE14B1" w:rsidRDefault="0055362C" w:rsidP="0055362C">
      <w:pPr>
        <w:keepLines/>
        <w:tabs>
          <w:tab w:val="center" w:pos="1800"/>
          <w:tab w:val="left" w:pos="2160"/>
          <w:tab w:val="left" w:pos="2700"/>
        </w:tabs>
        <w:spacing w:after="0" w:line="240" w:lineRule="auto"/>
        <w:ind w:left="2977" w:hanging="1984"/>
        <w:rPr>
          <w:b/>
        </w:rPr>
      </w:pPr>
      <w:r w:rsidRPr="00CE14B1">
        <w:t>No aplicable</w:t>
      </w:r>
      <w:r w:rsidRPr="00CE14B1">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2B116C30" w14:textId="17F6F21E" w:rsidR="0055362C" w:rsidRPr="00CE14B1" w:rsidRDefault="0055362C" w:rsidP="0055362C">
      <w:pPr>
        <w:keepLines/>
        <w:tabs>
          <w:tab w:val="center" w:pos="1800"/>
          <w:tab w:val="left" w:pos="2160"/>
          <w:tab w:val="left" w:pos="2700"/>
          <w:tab w:val="left" w:pos="3261"/>
        </w:tabs>
        <w:spacing w:line="240" w:lineRule="auto"/>
        <w:ind w:left="2977" w:hanging="1984"/>
      </w:pPr>
      <w:r w:rsidRPr="00CE14B1">
        <w:t>Sí</w:t>
      </w:r>
      <w:r w:rsidRPr="00CE14B1">
        <w:tab/>
        <w:t xml:space="preserve">        </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t xml:space="preserve"> </w:t>
      </w:r>
      <w:r w:rsidRPr="00CE14B1">
        <w:rPr>
          <w:rFonts w:ascii="Wingdings 3" w:hAnsi="Wingdings 3"/>
          <w:b/>
          <w:color w:val="808080" w:themeColor="background2" w:themeShade="80"/>
          <w:sz w:val="18"/>
        </w:rPr>
        <w:t></w:t>
      </w:r>
      <w:r w:rsidR="0027770D">
        <w:rPr>
          <w:rFonts w:ascii="Wingdings 3" w:hAnsi="Wingdings 3"/>
          <w:b/>
          <w:color w:val="808080" w:themeColor="background2" w:themeShade="80"/>
          <w:sz w:val="18"/>
        </w:rPr>
        <w:t></w:t>
      </w:r>
      <w:r w:rsidRPr="00CE14B1">
        <w:t xml:space="preserve">Proporcione la siguiente información y relacione </w:t>
      </w:r>
      <w:r w:rsidR="00183EBB">
        <w:t xml:space="preserve">el nombre de </w:t>
      </w:r>
      <w:r w:rsidRPr="00CE14B1">
        <w:t>los documentos que se adjuntan: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55362C" w:rsidRPr="00CE14B1" w14:paraId="2A2C5A55" w14:textId="77777777" w:rsidTr="006E4505">
        <w:trPr>
          <w:trHeight w:val="808"/>
        </w:trPr>
        <w:tc>
          <w:tcPr>
            <w:tcW w:w="5000" w:type="pct"/>
          </w:tcPr>
          <w:p w14:paraId="5670384A" w14:textId="77777777" w:rsidR="0055362C" w:rsidRPr="00CE14B1" w:rsidRDefault="0055362C" w:rsidP="006E4505">
            <w:pPr>
              <w:pStyle w:val="TextoTablaRellenarUsuario"/>
              <w:spacing w:after="120"/>
              <w:rPr>
                <w:lang w:val="es-ES"/>
              </w:rPr>
            </w:pPr>
          </w:p>
        </w:tc>
      </w:tr>
    </w:tbl>
    <w:p w14:paraId="26F85E02" w14:textId="77777777" w:rsidR="00D8745E" w:rsidRPr="00D8745E" w:rsidRDefault="00D8745E" w:rsidP="00D8745E">
      <w:pPr>
        <w:rPr>
          <w:lang w:eastAsia="es-ES"/>
        </w:rPr>
      </w:pPr>
    </w:p>
    <w:p w14:paraId="6F5BD869" w14:textId="424E0850" w:rsidR="00D134C8" w:rsidRDefault="00A0378F" w:rsidP="00D134C8">
      <w:pPr>
        <w:pStyle w:val="Vietas1"/>
        <w:tabs>
          <w:tab w:val="clear" w:pos="8280"/>
          <w:tab w:val="num" w:pos="851"/>
        </w:tabs>
        <w:autoSpaceDE w:val="0"/>
        <w:autoSpaceDN w:val="0"/>
        <w:adjustRightInd w:val="0"/>
        <w:spacing w:after="0"/>
        <w:ind w:left="851" w:hanging="397"/>
        <w:rPr>
          <w:rFonts w:cs="Calibri"/>
          <w:b w:val="0"/>
          <w:spacing w:val="-4"/>
        </w:rPr>
      </w:pPr>
      <w:r>
        <w:rPr>
          <w:color w:val="C00000"/>
        </w:rPr>
        <w:t>1.1</w:t>
      </w:r>
      <w:r w:rsidR="0079435D">
        <w:rPr>
          <w:color w:val="C00000"/>
        </w:rPr>
        <w:t>5</w:t>
      </w:r>
      <w:r>
        <w:rPr>
          <w:color w:val="C00000"/>
        </w:rPr>
        <w:t xml:space="preserve">. </w:t>
      </w:r>
      <w:r w:rsidRPr="00263B4E">
        <w:rPr>
          <w:b w:val="0"/>
          <w:spacing w:val="-4"/>
        </w:rPr>
        <w:t xml:space="preserve">Si la persona jurídica evaluada es un </w:t>
      </w:r>
      <w:r>
        <w:rPr>
          <w:b w:val="0"/>
          <w:spacing w:val="-4"/>
        </w:rPr>
        <w:t>fideicomiso</w:t>
      </w:r>
      <w:r w:rsidRPr="00263B4E">
        <w:rPr>
          <w:b w:val="0"/>
          <w:spacing w:val="-4"/>
        </w:rPr>
        <w:t xml:space="preserve">, proporcione la siguiente información adicional: (a) </w:t>
      </w:r>
      <w:r>
        <w:rPr>
          <w:b w:val="0"/>
          <w:spacing w:val="-4"/>
        </w:rPr>
        <w:t xml:space="preserve">identidad de todos los </w:t>
      </w:r>
      <w:r w:rsidR="008E181D">
        <w:rPr>
          <w:b w:val="0"/>
          <w:spacing w:val="-4"/>
        </w:rPr>
        <w:t>fideicomisarios que gestionen los activos en virtud de las condiciones del documento de fideicomiso</w:t>
      </w:r>
      <w:r w:rsidRPr="00263B4E">
        <w:rPr>
          <w:b w:val="0"/>
          <w:spacing w:val="-4"/>
        </w:rPr>
        <w:t>; (</w:t>
      </w:r>
      <w:r>
        <w:rPr>
          <w:b w:val="0"/>
          <w:spacing w:val="-4"/>
        </w:rPr>
        <w:t>b</w:t>
      </w:r>
      <w:r w:rsidRPr="00263B4E">
        <w:rPr>
          <w:b w:val="0"/>
          <w:spacing w:val="-4"/>
        </w:rPr>
        <w:t xml:space="preserve">) </w:t>
      </w:r>
      <w:r>
        <w:rPr>
          <w:b w:val="0"/>
          <w:spacing w:val="-4"/>
        </w:rPr>
        <w:t xml:space="preserve">sus </w:t>
      </w:r>
      <w:r w:rsidRPr="00263B4E">
        <w:rPr>
          <w:b w:val="0"/>
          <w:spacing w:val="-4"/>
        </w:rPr>
        <w:t>nombre</w:t>
      </w:r>
      <w:r w:rsidR="0079435D">
        <w:rPr>
          <w:b w:val="0"/>
          <w:spacing w:val="-4"/>
        </w:rPr>
        <w:t>s, lugar y fecha de nacimien</w:t>
      </w:r>
      <w:r>
        <w:rPr>
          <w:b w:val="0"/>
          <w:spacing w:val="-4"/>
        </w:rPr>
        <w:t>to, dirección, datos de contacto y documento oficial de identidad</w:t>
      </w:r>
      <w:r w:rsidR="0079435D">
        <w:rPr>
          <w:b w:val="0"/>
          <w:spacing w:val="-4"/>
        </w:rPr>
        <w:t>;</w:t>
      </w:r>
      <w:r>
        <w:rPr>
          <w:b w:val="0"/>
          <w:spacing w:val="-4"/>
        </w:rPr>
        <w:t xml:space="preserve"> (c) </w:t>
      </w:r>
      <w:r w:rsidRPr="00CE14B1">
        <w:rPr>
          <w:b w:val="0"/>
          <w:i/>
        </w:rPr>
        <w:t>curriculum vitae</w:t>
      </w:r>
      <w:r w:rsidRPr="00CE14B1">
        <w:rPr>
          <w:b w:val="0"/>
        </w:rPr>
        <w:t xml:space="preserve"> detallado, en el que se especifique la educación y formación pertinentes, su experiencia profesional previa y sus actividades profesionales u otras funciones pertinentes desempeñadas en la actualidad</w:t>
      </w:r>
      <w:r>
        <w:rPr>
          <w:b w:val="0"/>
        </w:rPr>
        <w:t xml:space="preserve">, incluyendo la experiencia profesional en la gestión de compañías, en el sector de los servicios financieros, los criptoactivos y otros activos digitales y tecnologías de registro distribuido, tecnologías de la información ciberseguridad o innovación digital, así como la información indicada en los apartados a) y b) del artículo 2 </w:t>
      </w:r>
      <w:r w:rsidRPr="002A4AA0">
        <w:rPr>
          <w:b w:val="0"/>
        </w:rPr>
        <w:t>de las RTS “specifying the content of the information ne</w:t>
      </w:r>
      <w:r w:rsidR="0079435D">
        <w:rPr>
          <w:b w:val="0"/>
        </w:rPr>
        <w:t xml:space="preserve">cessary to carry out the </w:t>
      </w:r>
      <w:r w:rsidR="00104371">
        <w:rPr>
          <w:b w:val="0"/>
        </w:rPr>
        <w:t>assessment</w:t>
      </w:r>
      <w:r w:rsidRPr="002A4AA0">
        <w:rPr>
          <w:b w:val="0"/>
        </w:rPr>
        <w:t xml:space="preserve"> of the proposed acquisitio</w:t>
      </w:r>
      <w:r w:rsidR="0079435D">
        <w:rPr>
          <w:b w:val="0"/>
        </w:rPr>
        <w:t>n of a quali</w:t>
      </w:r>
      <w:r w:rsidRPr="002A4AA0">
        <w:rPr>
          <w:b w:val="0"/>
        </w:rPr>
        <w:t>fying holding in a crypto-asset service provider”</w:t>
      </w:r>
      <w:r w:rsidR="0079435D">
        <w:rPr>
          <w:b w:val="0"/>
        </w:rPr>
        <w:t>;</w:t>
      </w:r>
      <w:r w:rsidR="00C0019E">
        <w:rPr>
          <w:b w:val="0"/>
        </w:rPr>
        <w:t xml:space="preserve"> (d) </w:t>
      </w:r>
      <w:r w:rsidR="00C0019E" w:rsidRPr="00263B4E">
        <w:rPr>
          <w:b w:val="0"/>
          <w:spacing w:val="-4"/>
        </w:rPr>
        <w:t>nombre</w:t>
      </w:r>
      <w:r w:rsidR="00C0019E">
        <w:rPr>
          <w:b w:val="0"/>
          <w:spacing w:val="-4"/>
        </w:rPr>
        <w:t xml:space="preserve">s,  </w:t>
      </w:r>
      <w:r w:rsidR="0079435D">
        <w:rPr>
          <w:b w:val="0"/>
          <w:spacing w:val="-4"/>
        </w:rPr>
        <w:t>lugar y fecha de nacimiento, dirección</w:t>
      </w:r>
      <w:r w:rsidR="00C0019E">
        <w:rPr>
          <w:b w:val="0"/>
          <w:spacing w:val="-4"/>
        </w:rPr>
        <w:t>, datos de contacto y documento oficial de identidad</w:t>
      </w:r>
      <w:r w:rsidR="00C0019E">
        <w:rPr>
          <w:b w:val="0"/>
        </w:rPr>
        <w:t xml:space="preserve"> </w:t>
      </w:r>
      <w:r w:rsidR="00C0019E">
        <w:rPr>
          <w:b w:val="0"/>
          <w:spacing w:val="-4"/>
        </w:rPr>
        <w:t xml:space="preserve"> del</w:t>
      </w:r>
      <w:r w:rsidR="008E181D">
        <w:rPr>
          <w:b w:val="0"/>
          <w:spacing w:val="-4"/>
        </w:rPr>
        <w:t xml:space="preserve"> </w:t>
      </w:r>
      <w:r w:rsidR="003639ED">
        <w:rPr>
          <w:b w:val="0"/>
          <w:spacing w:val="-4"/>
        </w:rPr>
        <w:t xml:space="preserve">fideicomitente </w:t>
      </w:r>
      <w:r w:rsidR="00C0019E">
        <w:rPr>
          <w:b w:val="0"/>
          <w:spacing w:val="-4"/>
        </w:rPr>
        <w:t xml:space="preserve">y de sus </w:t>
      </w:r>
      <w:r w:rsidR="003639ED">
        <w:rPr>
          <w:b w:val="0"/>
          <w:spacing w:val="-4"/>
        </w:rPr>
        <w:t>beneficiarios</w:t>
      </w:r>
      <w:r w:rsidR="008E181D">
        <w:rPr>
          <w:b w:val="0"/>
          <w:spacing w:val="-4"/>
        </w:rPr>
        <w:t xml:space="preserve"> </w:t>
      </w:r>
      <w:r w:rsidR="00C0019E">
        <w:rPr>
          <w:b w:val="0"/>
          <w:spacing w:val="-4"/>
        </w:rPr>
        <w:t>y su participación en l</w:t>
      </w:r>
      <w:r w:rsidR="0079435D">
        <w:rPr>
          <w:b w:val="0"/>
          <w:spacing w:val="-4"/>
        </w:rPr>
        <w:t xml:space="preserve">os beneficios del fideicomiso y </w:t>
      </w:r>
      <w:r w:rsidR="00C0019E">
        <w:rPr>
          <w:b w:val="0"/>
          <w:spacing w:val="-4"/>
        </w:rPr>
        <w:t>una copia del documento constitutivo del fideicomiso</w:t>
      </w:r>
      <w:r w:rsidR="0079435D">
        <w:rPr>
          <w:b w:val="0"/>
          <w:spacing w:val="-4"/>
        </w:rPr>
        <w:t>;</w:t>
      </w:r>
      <w:r w:rsidR="00C0019E">
        <w:rPr>
          <w:b w:val="0"/>
          <w:spacing w:val="-4"/>
        </w:rPr>
        <w:t xml:space="preserve"> (d) una descripción de sus características legales principales y de su funcionamiento, así como de su actividad empresarial y el tipo y valoración de los activos invert</w:t>
      </w:r>
      <w:r w:rsidR="008E181D">
        <w:rPr>
          <w:b w:val="0"/>
          <w:spacing w:val="-4"/>
        </w:rPr>
        <w:t>i</w:t>
      </w:r>
      <w:r w:rsidR="00C0019E">
        <w:rPr>
          <w:b w:val="0"/>
          <w:spacing w:val="-4"/>
        </w:rPr>
        <w:t>dos</w:t>
      </w:r>
      <w:r w:rsidR="0079435D">
        <w:rPr>
          <w:b w:val="0"/>
          <w:spacing w:val="-4"/>
        </w:rPr>
        <w:t>;</w:t>
      </w:r>
      <w:r w:rsidR="00C0019E">
        <w:rPr>
          <w:b w:val="0"/>
          <w:spacing w:val="-4"/>
        </w:rPr>
        <w:t xml:space="preserve"> (f) una descripción de la política de inversión  incluyendo la información de los factores que influencian en las decisiones de inversión y en la estrategia de salida del capital del PSC</w:t>
      </w:r>
      <w:r w:rsidR="0079435D">
        <w:rPr>
          <w:b w:val="0"/>
          <w:spacing w:val="-4"/>
        </w:rPr>
        <w:t xml:space="preserve"> </w:t>
      </w:r>
      <w:r w:rsidR="00D67164">
        <w:rPr>
          <w:b w:val="0"/>
          <w:spacing w:val="-4"/>
        </w:rPr>
        <w:t xml:space="preserve">y, </w:t>
      </w:r>
      <w:r w:rsidR="00C0019E">
        <w:rPr>
          <w:b w:val="0"/>
          <w:spacing w:val="-4"/>
        </w:rPr>
        <w:t xml:space="preserve">(g) en </w:t>
      </w:r>
      <w:r w:rsidR="00D134C8">
        <w:rPr>
          <w:b w:val="0"/>
          <w:spacing w:val="-4"/>
        </w:rPr>
        <w:t xml:space="preserve">su </w:t>
      </w:r>
      <w:r w:rsidR="009A3B50">
        <w:rPr>
          <w:b w:val="0"/>
          <w:spacing w:val="-4"/>
        </w:rPr>
        <w:t>caso,</w:t>
      </w:r>
      <w:r w:rsidR="00D134C8" w:rsidRPr="00263B4E">
        <w:rPr>
          <w:rFonts w:cs="Calibri"/>
          <w:b w:val="0"/>
          <w:spacing w:val="-4"/>
        </w:rPr>
        <w:t xml:space="preserve"> una descripción detallada de los procedimientos de lucha contra el blanqueo de capitales de la persona jurídica evaluada y del marco legal en esta materia que le es aplicable</w:t>
      </w:r>
      <w:r w:rsidR="00D134C8">
        <w:rPr>
          <w:rFonts w:cs="Calibri"/>
          <w:b w:val="0"/>
          <w:spacing w:val="-4"/>
        </w:rPr>
        <w:t>:</w:t>
      </w:r>
    </w:p>
    <w:p w14:paraId="53F5CEAC" w14:textId="266798C1" w:rsidR="00A0378F" w:rsidRPr="00D134C8" w:rsidRDefault="00C0019E" w:rsidP="00D134C8">
      <w:pPr>
        <w:pStyle w:val="Vietas1"/>
        <w:numPr>
          <w:ilvl w:val="0"/>
          <w:numId w:val="0"/>
        </w:numPr>
        <w:tabs>
          <w:tab w:val="clear" w:pos="8280"/>
        </w:tabs>
        <w:autoSpaceDE w:val="0"/>
        <w:autoSpaceDN w:val="0"/>
        <w:adjustRightInd w:val="0"/>
        <w:spacing w:after="0"/>
        <w:ind w:left="851"/>
        <w:rPr>
          <w:rFonts w:cs="Calibri"/>
          <w:b w:val="0"/>
          <w:spacing w:val="-4"/>
        </w:rPr>
      </w:pPr>
      <w:r w:rsidRPr="00D134C8">
        <w:rPr>
          <w:b w:val="0"/>
          <w:spacing w:val="-4"/>
        </w:rPr>
        <w:t xml:space="preserve"> </w:t>
      </w:r>
    </w:p>
    <w:p w14:paraId="18067F3E" w14:textId="77777777" w:rsidR="00A0378F" w:rsidRPr="00CE14B1" w:rsidRDefault="00A0378F" w:rsidP="00A0378F">
      <w:pPr>
        <w:keepLines/>
        <w:tabs>
          <w:tab w:val="center" w:pos="1800"/>
          <w:tab w:val="left" w:pos="2160"/>
          <w:tab w:val="left" w:pos="2700"/>
        </w:tabs>
        <w:spacing w:after="0" w:line="240" w:lineRule="auto"/>
        <w:ind w:left="2977" w:hanging="1984"/>
        <w:rPr>
          <w:b/>
        </w:rPr>
      </w:pPr>
      <w:r w:rsidRPr="00CE14B1">
        <w:t>No aplicable</w:t>
      </w:r>
      <w:r w:rsidRPr="00CE14B1">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4C4C306F" w14:textId="77777777" w:rsidR="00A0378F" w:rsidRPr="00CE14B1" w:rsidRDefault="00A0378F" w:rsidP="00A0378F">
      <w:pPr>
        <w:keepLines/>
        <w:tabs>
          <w:tab w:val="center" w:pos="1800"/>
          <w:tab w:val="left" w:pos="2160"/>
          <w:tab w:val="left" w:pos="2700"/>
          <w:tab w:val="left" w:pos="3261"/>
        </w:tabs>
        <w:spacing w:line="240" w:lineRule="auto"/>
        <w:ind w:left="2977" w:hanging="1984"/>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t xml:space="preserve"> </w:t>
      </w:r>
      <w:r w:rsidRPr="00CE14B1">
        <w:rPr>
          <w:rFonts w:ascii="Wingdings 3" w:hAnsi="Wingdings 3"/>
          <w:b/>
          <w:color w:val="808080" w:themeColor="background2" w:themeShade="80"/>
          <w:sz w:val="18"/>
        </w:rPr>
        <w:t></w:t>
      </w:r>
      <w:r w:rsidRPr="00CE14B1">
        <w:t xml:space="preserve"> 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A0378F" w:rsidRPr="00CE14B1" w14:paraId="4DA0AB5A" w14:textId="77777777" w:rsidTr="006E4505">
        <w:trPr>
          <w:trHeight w:val="870"/>
        </w:trPr>
        <w:tc>
          <w:tcPr>
            <w:tcW w:w="5000" w:type="pct"/>
          </w:tcPr>
          <w:p w14:paraId="21EAF408" w14:textId="77777777" w:rsidR="00A0378F" w:rsidRPr="00CE14B1" w:rsidRDefault="00A0378F" w:rsidP="006E4505">
            <w:pPr>
              <w:pStyle w:val="TextoTablaRellenarUsuario"/>
              <w:spacing w:after="120"/>
              <w:rPr>
                <w:lang w:val="es-ES"/>
              </w:rPr>
            </w:pPr>
          </w:p>
        </w:tc>
      </w:tr>
    </w:tbl>
    <w:p w14:paraId="09CE5E3A" w14:textId="4816BF37" w:rsidR="00052B16" w:rsidRDefault="009A3B50" w:rsidP="00D134C8">
      <w:pPr>
        <w:pStyle w:val="Vietas1"/>
        <w:tabs>
          <w:tab w:val="clear" w:pos="8280"/>
          <w:tab w:val="num" w:pos="851"/>
        </w:tabs>
        <w:autoSpaceDE w:val="0"/>
        <w:autoSpaceDN w:val="0"/>
        <w:adjustRightInd w:val="0"/>
        <w:spacing w:after="0"/>
        <w:ind w:left="851" w:hanging="397"/>
        <w:rPr>
          <w:rFonts w:cs="Calibri"/>
          <w:b w:val="0"/>
          <w:spacing w:val="-4"/>
        </w:rPr>
      </w:pPr>
      <w:r>
        <w:rPr>
          <w:color w:val="C00000"/>
        </w:rPr>
        <w:t>1.16</w:t>
      </w:r>
      <w:r w:rsidR="00052B16">
        <w:rPr>
          <w:color w:val="C00000"/>
        </w:rPr>
        <w:t xml:space="preserve">. </w:t>
      </w:r>
      <w:r w:rsidR="00052B16" w:rsidRPr="00263B4E">
        <w:rPr>
          <w:b w:val="0"/>
          <w:spacing w:val="-4"/>
        </w:rPr>
        <w:t>Si la persona jurídica evaluada es un fondo de inversión soberano, proporcione la siguiente información adicional: (a) el nombre del ministerio o del departamento gubernamental encargado de definir la política de inversión del fondo</w:t>
      </w:r>
      <w:r w:rsidR="00314E5C">
        <w:rPr>
          <w:b w:val="0"/>
          <w:spacing w:val="-4"/>
        </w:rPr>
        <w:t xml:space="preserve"> y detalle de su nivel de  influencia e</w:t>
      </w:r>
      <w:r>
        <w:rPr>
          <w:b w:val="0"/>
          <w:spacing w:val="-4"/>
        </w:rPr>
        <w:t>n la operativa diaria del fondo</w:t>
      </w:r>
      <w:r w:rsidR="00052B16" w:rsidRPr="00263B4E">
        <w:rPr>
          <w:b w:val="0"/>
          <w:spacing w:val="-4"/>
        </w:rPr>
        <w:t xml:space="preserve">; (b) detalles de la política de inversión y cualquier restricción a la inversión; (c) el nombre y el cargo de las personas responsables de tomar las decisiones de inversión en relación con el fondo, así como </w:t>
      </w:r>
      <w:r w:rsidR="00314E5C" w:rsidRPr="00CE14B1">
        <w:rPr>
          <w:b w:val="0"/>
          <w:i/>
        </w:rPr>
        <w:t>curriculum vitae</w:t>
      </w:r>
      <w:r w:rsidR="00314E5C" w:rsidRPr="00CE14B1">
        <w:rPr>
          <w:b w:val="0"/>
        </w:rPr>
        <w:t xml:space="preserve"> detallado, en el que se especifique la educación y formación pertinentes, su experiencia profesional previa y sus actividades profesionales u otras funciones pertinentes desempeñadas en la actualidad</w:t>
      </w:r>
      <w:r w:rsidR="00314E5C">
        <w:rPr>
          <w:b w:val="0"/>
        </w:rPr>
        <w:t xml:space="preserve">, incluyendo la experiencia profesional en la gestión de compañías, en el sector de los servicios financieros, los criptoactivos y otros activos digitales y tecnologías de registro distribuido, tecnologías de la información ciberseguridad o innovación digital, así como la información indicada en los apartados a) y b) del artículo 2 </w:t>
      </w:r>
      <w:r w:rsidR="00314E5C" w:rsidRPr="002A4AA0">
        <w:rPr>
          <w:b w:val="0"/>
        </w:rPr>
        <w:t>de las RTS “specifying the content of the information ne</w:t>
      </w:r>
      <w:r>
        <w:rPr>
          <w:b w:val="0"/>
        </w:rPr>
        <w:t xml:space="preserve">cessary to carry out the </w:t>
      </w:r>
      <w:r w:rsidR="00104371">
        <w:rPr>
          <w:b w:val="0"/>
        </w:rPr>
        <w:t>assessment</w:t>
      </w:r>
      <w:r w:rsidR="00314E5C" w:rsidRPr="002A4AA0">
        <w:rPr>
          <w:b w:val="0"/>
        </w:rPr>
        <w:t xml:space="preserve"> of the proposed acquisitio</w:t>
      </w:r>
      <w:r>
        <w:rPr>
          <w:b w:val="0"/>
        </w:rPr>
        <w:t>n of a qualif</w:t>
      </w:r>
      <w:r w:rsidR="00314E5C" w:rsidRPr="002A4AA0">
        <w:rPr>
          <w:b w:val="0"/>
        </w:rPr>
        <w:t>ying holding in a crypto-asset service provider</w:t>
      </w:r>
      <w:r>
        <w:rPr>
          <w:b w:val="0"/>
        </w:rPr>
        <w:t>”;</w:t>
      </w:r>
      <w:r w:rsidR="00D134C8">
        <w:rPr>
          <w:b w:val="0"/>
          <w:spacing w:val="-4"/>
        </w:rPr>
        <w:t xml:space="preserve"> </w:t>
      </w:r>
      <w:r w:rsidR="00D134C8" w:rsidRPr="00263B4E">
        <w:rPr>
          <w:rFonts w:cs="Calibri"/>
          <w:b w:val="0"/>
          <w:spacing w:val="-4"/>
        </w:rPr>
        <w:t>(d)</w:t>
      </w:r>
      <w:r>
        <w:rPr>
          <w:rFonts w:cs="Calibri"/>
          <w:b w:val="0"/>
          <w:spacing w:val="-4"/>
        </w:rPr>
        <w:t xml:space="preserve">, en su caso, </w:t>
      </w:r>
      <w:r w:rsidR="00D134C8" w:rsidRPr="00263B4E">
        <w:rPr>
          <w:rFonts w:cs="Calibri"/>
          <w:b w:val="0"/>
          <w:spacing w:val="-4"/>
        </w:rPr>
        <w:t xml:space="preserve"> una descripción detallada de los procedimientos de lucha contra el blanqueo de capitales de la persona jurídica evaluada y del marco legal en esta materia que le es aplicable</w:t>
      </w:r>
      <w:r w:rsidR="00D134C8">
        <w:rPr>
          <w:rFonts w:cs="Calibri"/>
          <w:b w:val="0"/>
          <w:spacing w:val="-4"/>
        </w:rPr>
        <w:t>:</w:t>
      </w:r>
    </w:p>
    <w:p w14:paraId="6C2A3782" w14:textId="77777777" w:rsidR="00D134C8" w:rsidRPr="00D134C8" w:rsidRDefault="00D134C8" w:rsidP="00D134C8">
      <w:pPr>
        <w:rPr>
          <w:lang w:eastAsia="es-ES"/>
        </w:rPr>
      </w:pPr>
    </w:p>
    <w:p w14:paraId="4D019795" w14:textId="77777777" w:rsidR="00052B16" w:rsidRPr="00CE14B1" w:rsidRDefault="00052B16" w:rsidP="00052B16">
      <w:pPr>
        <w:keepLines/>
        <w:tabs>
          <w:tab w:val="center" w:pos="1800"/>
          <w:tab w:val="left" w:pos="2160"/>
          <w:tab w:val="left" w:pos="2700"/>
        </w:tabs>
        <w:spacing w:after="0" w:line="240" w:lineRule="auto"/>
        <w:ind w:left="2977" w:hanging="1984"/>
        <w:rPr>
          <w:b/>
        </w:rPr>
      </w:pPr>
      <w:r w:rsidRPr="00CE14B1">
        <w:t>No aplicable</w:t>
      </w:r>
      <w:r w:rsidRPr="00CE14B1">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51211807" w14:textId="77777777" w:rsidR="00052B16" w:rsidRPr="00CE14B1" w:rsidRDefault="00052B16" w:rsidP="00052B16">
      <w:pPr>
        <w:keepLines/>
        <w:tabs>
          <w:tab w:val="center" w:pos="1800"/>
          <w:tab w:val="left" w:pos="2160"/>
          <w:tab w:val="left" w:pos="2700"/>
          <w:tab w:val="left" w:pos="3261"/>
        </w:tabs>
        <w:spacing w:line="240" w:lineRule="auto"/>
        <w:ind w:left="2977" w:hanging="1984"/>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t xml:space="preserve"> </w:t>
      </w:r>
      <w:r w:rsidRPr="00CE14B1">
        <w:rPr>
          <w:rFonts w:ascii="Wingdings 3" w:hAnsi="Wingdings 3"/>
          <w:b/>
          <w:color w:val="808080" w:themeColor="background2" w:themeShade="80"/>
          <w:sz w:val="18"/>
        </w:rPr>
        <w:t></w:t>
      </w:r>
      <w:r w:rsidRPr="00CE14B1">
        <w:t xml:space="preserve"> 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0AB4D39F" w14:textId="77777777" w:rsidTr="006E4505">
        <w:trPr>
          <w:trHeight w:val="870"/>
        </w:trPr>
        <w:tc>
          <w:tcPr>
            <w:tcW w:w="5000" w:type="pct"/>
          </w:tcPr>
          <w:p w14:paraId="7DA3A9C5" w14:textId="77777777" w:rsidR="00052B16" w:rsidRPr="00CE14B1" w:rsidRDefault="00052B16" w:rsidP="006E4505">
            <w:pPr>
              <w:pStyle w:val="TextoTablaRellenarUsuario"/>
              <w:spacing w:after="120"/>
              <w:rPr>
                <w:lang w:val="es-ES"/>
              </w:rPr>
            </w:pPr>
          </w:p>
        </w:tc>
      </w:tr>
    </w:tbl>
    <w:p w14:paraId="56272159" w14:textId="7B71A130" w:rsidR="00052B16" w:rsidRPr="00263B4E" w:rsidRDefault="009A3B50" w:rsidP="00052B16">
      <w:pPr>
        <w:pStyle w:val="Vietas1"/>
        <w:tabs>
          <w:tab w:val="clear" w:pos="8280"/>
          <w:tab w:val="num" w:pos="851"/>
        </w:tabs>
        <w:autoSpaceDE w:val="0"/>
        <w:autoSpaceDN w:val="0"/>
        <w:adjustRightInd w:val="0"/>
        <w:spacing w:after="0"/>
        <w:ind w:left="851" w:hanging="397"/>
        <w:rPr>
          <w:rFonts w:cs="Calibri"/>
          <w:b w:val="0"/>
          <w:spacing w:val="-4"/>
        </w:rPr>
      </w:pPr>
      <w:r>
        <w:rPr>
          <w:color w:val="C00000"/>
        </w:rPr>
        <w:t>1.17</w:t>
      </w:r>
      <w:r w:rsidR="00052B16" w:rsidRPr="00E17F88">
        <w:rPr>
          <w:color w:val="C00000"/>
        </w:rPr>
        <w:t xml:space="preserve">. </w:t>
      </w:r>
      <w:r w:rsidR="00052B16" w:rsidRPr="009A3B50">
        <w:rPr>
          <w:b w:val="0"/>
          <w:spacing w:val="-4"/>
        </w:rPr>
        <w:t xml:space="preserve">Si </w:t>
      </w:r>
      <w:r w:rsidR="00052B16" w:rsidRPr="00263B4E">
        <w:rPr>
          <w:b w:val="0"/>
          <w:spacing w:val="-4"/>
        </w:rPr>
        <w:t xml:space="preserve">la persona jurídica evaluada </w:t>
      </w:r>
      <w:r w:rsidR="00052B16" w:rsidRPr="009A3B50">
        <w:rPr>
          <w:b w:val="0"/>
          <w:spacing w:val="-4"/>
        </w:rPr>
        <w:t xml:space="preserve">es un </w:t>
      </w:r>
      <w:r w:rsidR="00D134C8" w:rsidRPr="009A3B50">
        <w:rPr>
          <w:b w:val="0"/>
          <w:spacing w:val="-4"/>
        </w:rPr>
        <w:t>fondo de inversión alternativo</w:t>
      </w:r>
      <w:r w:rsidR="00314E5C" w:rsidRPr="009A3B50">
        <w:rPr>
          <w:b w:val="0"/>
          <w:spacing w:val="-4"/>
        </w:rPr>
        <w:t xml:space="preserve"> (</w:t>
      </w:r>
      <w:r w:rsidR="00D134C8" w:rsidRPr="009A3B50">
        <w:rPr>
          <w:b w:val="0"/>
          <w:spacing w:val="-4"/>
        </w:rPr>
        <w:t>FIA</w:t>
      </w:r>
      <w:r w:rsidR="00314E5C" w:rsidRPr="009A3B50">
        <w:rPr>
          <w:b w:val="0"/>
          <w:spacing w:val="-4"/>
        </w:rPr>
        <w:t>)</w:t>
      </w:r>
      <w:r w:rsidR="00D134C8" w:rsidRPr="009A3B50">
        <w:rPr>
          <w:b w:val="0"/>
          <w:spacing w:val="-4"/>
        </w:rPr>
        <w:t xml:space="preserve"> </w:t>
      </w:r>
      <w:r w:rsidR="00314E5C" w:rsidRPr="009A3B50">
        <w:rPr>
          <w:b w:val="0"/>
          <w:spacing w:val="-4"/>
        </w:rPr>
        <w:t>definido en el punto a) del artículo 4.1 a) de la Directiva 2011/61(UE</w:t>
      </w:r>
      <w:r w:rsidR="00D67164">
        <w:rPr>
          <w:b w:val="0"/>
          <w:spacing w:val="-4"/>
        </w:rPr>
        <w:t>)</w:t>
      </w:r>
      <w:r w:rsidR="00314E5C" w:rsidRPr="009A3B50">
        <w:rPr>
          <w:b w:val="0"/>
          <w:spacing w:val="-4"/>
        </w:rPr>
        <w:t xml:space="preserve"> o una UCIT autorizada de acuerdo con lo señalado en el artículo 5 de la Directiva 2009/65/</w:t>
      </w:r>
      <w:r w:rsidR="00D67164">
        <w:rPr>
          <w:b w:val="0"/>
          <w:spacing w:val="-4"/>
        </w:rPr>
        <w:t>UE</w:t>
      </w:r>
      <w:r w:rsidR="00052B16" w:rsidRPr="009A3B50">
        <w:rPr>
          <w:b w:val="0"/>
          <w:spacing w:val="-4"/>
        </w:rPr>
        <w:t xml:space="preserve">, </w:t>
      </w:r>
      <w:r w:rsidR="00D134C8" w:rsidRPr="009A3B50">
        <w:rPr>
          <w:b w:val="0"/>
          <w:spacing w:val="-4"/>
        </w:rPr>
        <w:t>sus respectivas gestoras o dichos FIA/UCITS si fueran autogestionadas</w:t>
      </w:r>
      <w:r w:rsidR="00D67164">
        <w:rPr>
          <w:b w:val="0"/>
          <w:spacing w:val="-4"/>
        </w:rPr>
        <w:t xml:space="preserve">, </w:t>
      </w:r>
      <w:r w:rsidR="00052B16" w:rsidRPr="009A3B50">
        <w:rPr>
          <w:b w:val="0"/>
          <w:spacing w:val="-4"/>
        </w:rPr>
        <w:t xml:space="preserve">proporcione la siguiente información adicional: (a) una descripción detallada del resultado de las adquisiciones </w:t>
      </w:r>
      <w:r w:rsidR="00D134C8" w:rsidRPr="009A3B50">
        <w:rPr>
          <w:b w:val="0"/>
          <w:spacing w:val="-4"/>
        </w:rPr>
        <w:t xml:space="preserve">en los últimos tres años </w:t>
      </w:r>
      <w:r w:rsidR="00052B16" w:rsidRPr="009A3B50">
        <w:rPr>
          <w:b w:val="0"/>
          <w:spacing w:val="-4"/>
        </w:rPr>
        <w:t xml:space="preserve">por parte de </w:t>
      </w:r>
      <w:r w:rsidR="00052B16" w:rsidRPr="00263B4E">
        <w:rPr>
          <w:b w:val="0"/>
          <w:spacing w:val="-4"/>
        </w:rPr>
        <w:t xml:space="preserve">la persona jurídica evaluada </w:t>
      </w:r>
      <w:r>
        <w:rPr>
          <w:b w:val="0"/>
          <w:spacing w:val="-4"/>
        </w:rPr>
        <w:t xml:space="preserve">de participaciones cualificadas </w:t>
      </w:r>
      <w:r w:rsidR="00052B16" w:rsidRPr="009A3B50">
        <w:rPr>
          <w:b w:val="0"/>
          <w:spacing w:val="-4"/>
        </w:rPr>
        <w:t>en entidades fina</w:t>
      </w:r>
      <w:r w:rsidR="00052B16" w:rsidRPr="00263B4E">
        <w:rPr>
          <w:rFonts w:cs="Calibri"/>
          <w:b w:val="0"/>
          <w:spacing w:val="-4"/>
        </w:rPr>
        <w:t>ncieras</w:t>
      </w:r>
      <w:r>
        <w:rPr>
          <w:rFonts w:cs="Calibri"/>
          <w:b w:val="0"/>
          <w:spacing w:val="-4"/>
        </w:rPr>
        <w:t xml:space="preserve"> o en PSC o emisores de cript</w:t>
      </w:r>
      <w:r w:rsidR="00D134C8">
        <w:rPr>
          <w:rFonts w:cs="Calibri"/>
          <w:b w:val="0"/>
          <w:spacing w:val="-4"/>
        </w:rPr>
        <w:t>oactivos</w:t>
      </w:r>
      <w:r w:rsidR="00052B16" w:rsidRPr="00263B4E">
        <w:rPr>
          <w:rFonts w:cs="Calibri"/>
          <w:b w:val="0"/>
          <w:spacing w:val="-4"/>
        </w:rPr>
        <w:t xml:space="preserve">; </w:t>
      </w:r>
      <w:r w:rsidR="00457F35" w:rsidRPr="00263B4E">
        <w:rPr>
          <w:b w:val="0"/>
          <w:spacing w:val="-4"/>
        </w:rPr>
        <w:t xml:space="preserve">el nombre y el cargo de las personas responsables de tomar las decisiones de inversión en relación con el fondo, así como </w:t>
      </w:r>
      <w:r w:rsidR="00457F35" w:rsidRPr="00CE14B1">
        <w:rPr>
          <w:b w:val="0"/>
          <w:i/>
        </w:rPr>
        <w:t>curriculum vitae</w:t>
      </w:r>
      <w:r w:rsidR="00457F35" w:rsidRPr="00CE14B1">
        <w:rPr>
          <w:b w:val="0"/>
        </w:rPr>
        <w:t xml:space="preserve"> detallado, en el que se especifique la educación y formación pertinentes, su experiencia profesional previa y sus actividades profesionales u otras funciones pertinentes desempeñadas en la actualidad</w:t>
      </w:r>
      <w:r w:rsidR="00457F35">
        <w:rPr>
          <w:b w:val="0"/>
        </w:rPr>
        <w:t xml:space="preserve">, incluyendo la experiencia profesional en la gestión de compañías, en el sector de los servicios financieros, los criptoactivos y otros activos digitales y tecnologías de registro distribuido, tecnologías de la información ciberseguridad o innovación digital, así como la información indicada en los apartados a) y b) del artículo 2 </w:t>
      </w:r>
      <w:r w:rsidR="00457F35" w:rsidRPr="002A4AA0">
        <w:rPr>
          <w:b w:val="0"/>
        </w:rPr>
        <w:t>de las RTS “specifying the content of the information ne</w:t>
      </w:r>
      <w:r>
        <w:rPr>
          <w:b w:val="0"/>
        </w:rPr>
        <w:t xml:space="preserve">cessary to carry out the </w:t>
      </w:r>
      <w:r w:rsidR="00104371">
        <w:rPr>
          <w:b w:val="0"/>
        </w:rPr>
        <w:t>assessment</w:t>
      </w:r>
      <w:r w:rsidR="00457F35" w:rsidRPr="002A4AA0">
        <w:rPr>
          <w:b w:val="0"/>
        </w:rPr>
        <w:t xml:space="preserve"> of the proposed acquisitio</w:t>
      </w:r>
      <w:r>
        <w:rPr>
          <w:b w:val="0"/>
        </w:rPr>
        <w:t>n of a quali</w:t>
      </w:r>
      <w:r w:rsidR="00457F35" w:rsidRPr="002A4AA0">
        <w:rPr>
          <w:b w:val="0"/>
        </w:rPr>
        <w:t>fying holding in a crypto-asset service provider</w:t>
      </w:r>
      <w:r>
        <w:rPr>
          <w:b w:val="0"/>
          <w:spacing w:val="-4"/>
        </w:rPr>
        <w:t xml:space="preserve">“; </w:t>
      </w:r>
      <w:r w:rsidR="00052B16" w:rsidRPr="00263B4E">
        <w:rPr>
          <w:rFonts w:cs="Calibri"/>
          <w:b w:val="0"/>
          <w:spacing w:val="-4"/>
        </w:rPr>
        <w:t xml:space="preserve">(b) pormenores sobre la política de inversión de la persona jurídica evaluada, y las posibles restricciones a la inversión, incluyendo información sobre el seguimiento de la inversión, factores que sirven a dicha persona jurídica como base para tomar decisiones de inversión relacionada con </w:t>
      </w:r>
      <w:r>
        <w:rPr>
          <w:rFonts w:cs="Calibri"/>
          <w:b w:val="0"/>
          <w:spacing w:val="-4"/>
        </w:rPr>
        <w:t>el PSC</w:t>
      </w:r>
      <w:r w:rsidR="00052B16" w:rsidRPr="00263B4E">
        <w:rPr>
          <w:rFonts w:cs="Calibri"/>
          <w:b w:val="0"/>
          <w:spacing w:val="-4"/>
        </w:rPr>
        <w:t xml:space="preserve"> y factores que podrían dar lugar a cambios en la estrategia de salida del adquiriente saliente; (c) el marco para la toma de decisiones de inversión de la persona jurídica evaluada, incluido el nombre y posición de los responsables de tomar dichas decisiones; y (d) una descripción detallada de los procedimientos de lucha contra el blanqueo de capitales de la persona jurídica evaluada y del marco legal en esta materia que le es aplicable.</w:t>
      </w:r>
    </w:p>
    <w:p w14:paraId="36374214" w14:textId="77777777" w:rsidR="00052B16" w:rsidRDefault="00052B16" w:rsidP="00052B16">
      <w:pPr>
        <w:keepLines/>
        <w:tabs>
          <w:tab w:val="center" w:pos="1800"/>
          <w:tab w:val="left" w:pos="2160"/>
          <w:tab w:val="left" w:pos="2700"/>
        </w:tabs>
        <w:spacing w:after="0" w:line="240" w:lineRule="auto"/>
        <w:ind w:left="2977" w:hanging="1984"/>
      </w:pPr>
    </w:p>
    <w:p w14:paraId="00EEBE94" w14:textId="77777777" w:rsidR="00052B16" w:rsidRPr="00CE14B1" w:rsidRDefault="00052B16" w:rsidP="00052B16">
      <w:pPr>
        <w:keepLines/>
        <w:tabs>
          <w:tab w:val="center" w:pos="1800"/>
          <w:tab w:val="left" w:pos="2160"/>
          <w:tab w:val="left" w:pos="2700"/>
        </w:tabs>
        <w:spacing w:after="0" w:line="240" w:lineRule="auto"/>
        <w:ind w:left="2977" w:hanging="1984"/>
        <w:rPr>
          <w:b/>
        </w:rPr>
      </w:pPr>
      <w:r w:rsidRPr="00CE14B1">
        <w:t>No aplicable</w:t>
      </w:r>
      <w:r w:rsidRPr="00CE14B1">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6211E7EA" w14:textId="77777777" w:rsidR="00052B16" w:rsidRPr="00CE14B1" w:rsidRDefault="00052B16" w:rsidP="00052B16">
      <w:pPr>
        <w:keepLines/>
        <w:tabs>
          <w:tab w:val="center" w:pos="1800"/>
          <w:tab w:val="left" w:pos="2160"/>
          <w:tab w:val="left" w:pos="2700"/>
          <w:tab w:val="left" w:pos="3261"/>
        </w:tabs>
        <w:spacing w:line="240" w:lineRule="auto"/>
        <w:ind w:left="2977" w:hanging="1984"/>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t xml:space="preserve"> </w:t>
      </w:r>
      <w:r w:rsidRPr="00CE14B1">
        <w:rPr>
          <w:rFonts w:ascii="Wingdings 3" w:hAnsi="Wingdings 3"/>
          <w:b/>
          <w:color w:val="808080" w:themeColor="background2" w:themeShade="80"/>
          <w:sz w:val="18"/>
        </w:rPr>
        <w:t></w:t>
      </w:r>
      <w:r w:rsidRPr="00CE14B1">
        <w:t xml:space="preserve"> 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2B57A709" w14:textId="77777777" w:rsidTr="006E4505">
        <w:trPr>
          <w:trHeight w:val="885"/>
        </w:trPr>
        <w:tc>
          <w:tcPr>
            <w:tcW w:w="5000" w:type="pct"/>
          </w:tcPr>
          <w:p w14:paraId="63FAE608" w14:textId="77777777" w:rsidR="00052B16" w:rsidRPr="00CE14B1" w:rsidRDefault="00052B16" w:rsidP="006E4505">
            <w:pPr>
              <w:pStyle w:val="TextoTablaRellenarUsuario"/>
              <w:spacing w:after="120"/>
              <w:rPr>
                <w:lang w:val="es-ES"/>
              </w:rPr>
            </w:pPr>
          </w:p>
        </w:tc>
      </w:tr>
    </w:tbl>
    <w:p w14:paraId="5CAFCDD9" w14:textId="336F0010" w:rsidR="00052B16" w:rsidRPr="00CE14B1" w:rsidRDefault="004B208A" w:rsidP="00052B16">
      <w:pPr>
        <w:pStyle w:val="Vietas1"/>
        <w:tabs>
          <w:tab w:val="clear" w:pos="8280"/>
          <w:tab w:val="num" w:pos="851"/>
        </w:tabs>
        <w:ind w:left="851" w:hanging="397"/>
        <w:rPr>
          <w:b w:val="0"/>
          <w:szCs w:val="22"/>
        </w:rPr>
      </w:pPr>
      <w:r>
        <w:rPr>
          <w:color w:val="C00000"/>
        </w:rPr>
        <w:t>1.</w:t>
      </w:r>
      <w:r w:rsidR="003639ED">
        <w:rPr>
          <w:color w:val="C00000"/>
        </w:rPr>
        <w:t>18</w:t>
      </w:r>
      <w:r w:rsidR="00052B16">
        <w:rPr>
          <w:color w:val="C00000"/>
        </w:rPr>
        <w:t xml:space="preserve">. </w:t>
      </w:r>
      <w:r w:rsidR="00052B16" w:rsidRPr="00D67164">
        <w:rPr>
          <w:rFonts w:cs="Calibri"/>
          <w:b w:val="0"/>
          <w:spacing w:val="-4"/>
        </w:rPr>
        <w:t>Si la persona jurídica evaluada tiene su sede central registrada en un tercer país, proporcione a la CNMV la siguiente información adicional</w:t>
      </w:r>
      <w:r w:rsidR="00052B16" w:rsidRPr="00CE14B1">
        <w:rPr>
          <w:b w:val="0"/>
          <w:szCs w:val="22"/>
        </w:rPr>
        <w:t xml:space="preserve">: </w:t>
      </w:r>
    </w:p>
    <w:p w14:paraId="5F78E5E8" w14:textId="1F47FCC8" w:rsidR="00052B16" w:rsidRPr="00CE14B1" w:rsidRDefault="00052B16" w:rsidP="000E12F0">
      <w:pPr>
        <w:pStyle w:val="Vietas1"/>
        <w:numPr>
          <w:ilvl w:val="0"/>
          <w:numId w:val="15"/>
        </w:numPr>
        <w:tabs>
          <w:tab w:val="clear" w:pos="8280"/>
        </w:tabs>
        <w:rPr>
          <w:b w:val="0"/>
          <w:szCs w:val="22"/>
        </w:rPr>
      </w:pPr>
      <w:r w:rsidRPr="00CE14B1">
        <w:rPr>
          <w:b w:val="0"/>
          <w:szCs w:val="22"/>
        </w:rPr>
        <w:t>Un certificado de solvencia</w:t>
      </w:r>
      <w:r w:rsidR="00183EBB">
        <w:rPr>
          <w:b w:val="0"/>
          <w:szCs w:val="22"/>
        </w:rPr>
        <w:t xml:space="preserve"> financiera </w:t>
      </w:r>
      <w:r w:rsidRPr="00CE14B1">
        <w:rPr>
          <w:b w:val="0"/>
          <w:szCs w:val="22"/>
        </w:rPr>
        <w:t xml:space="preserve"> o documento equivalente de las autoridades competentes extranjeras pertinentes en relación con la persona jurídica evaluada: </w:t>
      </w:r>
    </w:p>
    <w:p w14:paraId="3C18DA96" w14:textId="76B5E36C" w:rsidR="00052B16" w:rsidRPr="00CE14B1" w:rsidRDefault="00052B16" w:rsidP="00052B16">
      <w:pPr>
        <w:keepLines/>
        <w:tabs>
          <w:tab w:val="left" w:pos="1560"/>
          <w:tab w:val="center" w:pos="1800"/>
          <w:tab w:val="left" w:pos="2160"/>
          <w:tab w:val="left" w:pos="2700"/>
        </w:tabs>
        <w:spacing w:after="0" w:line="240" w:lineRule="auto"/>
        <w:ind w:left="3402" w:hanging="2126"/>
        <w:rPr>
          <w:b/>
        </w:rPr>
      </w:pPr>
      <w:r w:rsidRPr="00CE14B1">
        <w:t xml:space="preserve">No </w:t>
      </w:r>
      <w:r w:rsidR="00BA351C">
        <w:t>disponible</w:t>
      </w:r>
      <w:r w:rsidR="00D53A27">
        <w:t xml:space="preserve"> </w:t>
      </w:r>
      <w:r w:rsidRPr="00CE14B1">
        <w:rPr>
          <w:b/>
        </w:rPr>
        <w:t xml:space="preserve">  </w:t>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20867626" w14:textId="77777777" w:rsidR="00052B16" w:rsidRPr="00CE14B1" w:rsidRDefault="00052B16" w:rsidP="00052B16">
      <w:pPr>
        <w:keepLines/>
        <w:tabs>
          <w:tab w:val="left" w:pos="1560"/>
          <w:tab w:val="center" w:pos="1800"/>
          <w:tab w:val="left" w:pos="2160"/>
          <w:tab w:val="left" w:pos="2700"/>
        </w:tabs>
        <w:spacing w:after="0" w:line="240" w:lineRule="auto"/>
        <w:ind w:left="3402" w:hanging="2126"/>
        <w:rPr>
          <w:b/>
        </w:rPr>
      </w:pPr>
      <w:r w:rsidRPr="00CE14B1">
        <w:t>Se adjunta</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616F587C" w14:textId="18B65AF5" w:rsidR="00052B16" w:rsidRPr="00D67164" w:rsidRDefault="00052B16" w:rsidP="000E12F0">
      <w:pPr>
        <w:pStyle w:val="Vietas1"/>
        <w:numPr>
          <w:ilvl w:val="0"/>
          <w:numId w:val="15"/>
        </w:numPr>
        <w:tabs>
          <w:tab w:val="clear" w:pos="8280"/>
        </w:tabs>
        <w:rPr>
          <w:rFonts w:cs="Calibri"/>
          <w:b w:val="0"/>
          <w:spacing w:val="-4"/>
        </w:rPr>
      </w:pPr>
      <w:r w:rsidRPr="00D67164">
        <w:rPr>
          <w:rFonts w:cs="Calibri"/>
          <w:b w:val="0"/>
          <w:spacing w:val="-4"/>
        </w:rPr>
        <w:t>Una declaración de las autoridades competentes extranjeras pertinentes de que no existen obstáculos o limitaciones a la facilitación de información necesaria para la supervisión de</w:t>
      </w:r>
      <w:r w:rsidR="00D67164">
        <w:rPr>
          <w:rFonts w:cs="Calibri"/>
          <w:b w:val="0"/>
          <w:spacing w:val="-4"/>
        </w:rPr>
        <w:t>l PSC</w:t>
      </w:r>
      <w:r w:rsidRPr="00D67164">
        <w:rPr>
          <w:rFonts w:cs="Calibri"/>
          <w:b w:val="0"/>
          <w:spacing w:val="-4"/>
        </w:rPr>
        <w:t>:</w:t>
      </w:r>
    </w:p>
    <w:p w14:paraId="07A26E3C" w14:textId="3AE293EE" w:rsidR="00052B16" w:rsidRPr="00CE14B1" w:rsidRDefault="00052B16" w:rsidP="00052B16">
      <w:pPr>
        <w:keepLines/>
        <w:tabs>
          <w:tab w:val="left" w:pos="1560"/>
          <w:tab w:val="center" w:pos="1800"/>
          <w:tab w:val="left" w:pos="2160"/>
          <w:tab w:val="left" w:pos="2700"/>
        </w:tabs>
        <w:spacing w:after="0" w:line="240" w:lineRule="auto"/>
        <w:ind w:left="3402" w:hanging="2126"/>
        <w:rPr>
          <w:b/>
        </w:rPr>
      </w:pPr>
      <w:r w:rsidRPr="00CE14B1">
        <w:t>No</w:t>
      </w:r>
      <w:r w:rsidR="00D53A27">
        <w:t xml:space="preserve"> disponible </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7D6B9776" w14:textId="77777777" w:rsidR="00052B16" w:rsidRPr="00CE14B1" w:rsidRDefault="00052B16" w:rsidP="00052B16">
      <w:pPr>
        <w:keepLines/>
        <w:tabs>
          <w:tab w:val="left" w:pos="1560"/>
          <w:tab w:val="center" w:pos="1800"/>
          <w:tab w:val="left" w:pos="2160"/>
          <w:tab w:val="left" w:pos="2700"/>
        </w:tabs>
        <w:spacing w:after="0" w:line="240" w:lineRule="auto"/>
        <w:ind w:left="3402" w:hanging="2126"/>
        <w:rPr>
          <w:b/>
        </w:rPr>
      </w:pPr>
      <w:r w:rsidRPr="00CE14B1">
        <w:t>Se adjunta</w:t>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239E7564" w14:textId="77777777" w:rsidR="00052B16" w:rsidRPr="00CE14B1" w:rsidRDefault="00052B16" w:rsidP="000E12F0">
      <w:pPr>
        <w:pStyle w:val="Prrafodelista"/>
        <w:numPr>
          <w:ilvl w:val="0"/>
          <w:numId w:val="15"/>
        </w:numPr>
        <w:spacing w:after="160" w:line="259" w:lineRule="auto"/>
        <w:jc w:val="left"/>
      </w:pPr>
      <w:r w:rsidRPr="00CE14B1">
        <w:t xml:space="preserve">Información general sobre el régimen normativo de dicho tercer país aplicable </w:t>
      </w:r>
      <w:r w:rsidRPr="00D67164">
        <w:t>a la persona jurídica evaluada</w:t>
      </w:r>
      <w:r w:rsidRPr="00CE14B1">
        <w:t>:</w:t>
      </w:r>
    </w:p>
    <w:p w14:paraId="110A49FC" w14:textId="2151E84E" w:rsidR="00052B16" w:rsidRPr="00CE14B1" w:rsidRDefault="00052B16" w:rsidP="00052B16">
      <w:pPr>
        <w:keepLines/>
        <w:tabs>
          <w:tab w:val="left" w:pos="1560"/>
          <w:tab w:val="center" w:pos="1800"/>
          <w:tab w:val="left" w:pos="2160"/>
          <w:tab w:val="left" w:pos="2700"/>
        </w:tabs>
        <w:spacing w:after="0" w:line="240" w:lineRule="auto"/>
        <w:ind w:left="3402" w:hanging="2126"/>
        <w:rPr>
          <w:b/>
        </w:rPr>
      </w:pPr>
      <w:r w:rsidRPr="00CE14B1">
        <w:t xml:space="preserve">No </w:t>
      </w:r>
      <w:r w:rsidR="00D53A27">
        <w:t>disponible</w:t>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52C4F50E" w14:textId="77777777" w:rsidR="00052B16" w:rsidRPr="00CE14B1" w:rsidRDefault="00052B16" w:rsidP="00052B16">
      <w:pPr>
        <w:keepLines/>
        <w:tabs>
          <w:tab w:val="left" w:pos="1560"/>
          <w:tab w:val="center" w:pos="1800"/>
          <w:tab w:val="left" w:pos="2160"/>
          <w:tab w:val="left" w:pos="2700"/>
        </w:tabs>
        <w:spacing w:after="0" w:line="240" w:lineRule="auto"/>
        <w:ind w:left="3402" w:hanging="2126"/>
      </w:pPr>
      <w:r w:rsidRPr="00CE14B1">
        <w:t>Sí</w:t>
      </w:r>
      <w:r w:rsidRPr="00CE14B1">
        <w:tab/>
      </w:r>
      <w:r w:rsidRPr="00CE14B1">
        <w:tab/>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Pr="00CE14B1">
        <w:t xml:space="preserve"> 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577463C1" w14:textId="77777777" w:rsidTr="006E4505">
        <w:trPr>
          <w:trHeight w:val="971"/>
        </w:trPr>
        <w:tc>
          <w:tcPr>
            <w:tcW w:w="5000" w:type="pct"/>
          </w:tcPr>
          <w:p w14:paraId="68F9EFE0" w14:textId="77777777" w:rsidR="00052B16" w:rsidRPr="00CE14B1" w:rsidRDefault="00052B16" w:rsidP="006E4505">
            <w:pPr>
              <w:pStyle w:val="TextoTablaRellenarUsuario"/>
              <w:rPr>
                <w:lang w:val="es-ES"/>
              </w:rPr>
            </w:pPr>
          </w:p>
        </w:tc>
      </w:tr>
    </w:tbl>
    <w:p w14:paraId="2723B4DD" w14:textId="77777777" w:rsidR="00052B16" w:rsidRPr="00CE14B1" w:rsidRDefault="00052B16" w:rsidP="00052B16">
      <w:pPr>
        <w:pStyle w:val="Vietas1"/>
        <w:numPr>
          <w:ilvl w:val="0"/>
          <w:numId w:val="0"/>
        </w:numPr>
        <w:tabs>
          <w:tab w:val="clear" w:pos="8280"/>
        </w:tabs>
        <w:ind w:left="851"/>
        <w:rPr>
          <w:b w:val="0"/>
          <w:szCs w:val="22"/>
        </w:rPr>
      </w:pPr>
      <w:r w:rsidRPr="00CE14B1">
        <w:rPr>
          <w:b w:val="0"/>
          <w:color w:val="222222"/>
        </w:rPr>
        <w:t>Si no puede proporcionar alguna de la información solicitada, explique por qué:</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2BBB6043" w14:textId="77777777" w:rsidTr="006E4505">
        <w:trPr>
          <w:trHeight w:val="886"/>
        </w:trPr>
        <w:tc>
          <w:tcPr>
            <w:tcW w:w="5000" w:type="pct"/>
          </w:tcPr>
          <w:p w14:paraId="1FDE3C48" w14:textId="77777777" w:rsidR="00052B16" w:rsidRPr="00CE14B1" w:rsidRDefault="00052B16" w:rsidP="006E4505">
            <w:pPr>
              <w:pStyle w:val="TextoTablaRellenarUsuario"/>
              <w:rPr>
                <w:lang w:val="es-ES"/>
              </w:rPr>
            </w:pPr>
          </w:p>
        </w:tc>
      </w:tr>
    </w:tbl>
    <w:p w14:paraId="23328DD4" w14:textId="77777777" w:rsidR="004B208A" w:rsidRPr="00F8515B" w:rsidRDefault="004B208A" w:rsidP="004B208A">
      <w:pPr>
        <w:tabs>
          <w:tab w:val="left" w:pos="708"/>
          <w:tab w:val="left" w:pos="1416"/>
          <w:tab w:val="left" w:pos="2124"/>
          <w:tab w:val="left" w:pos="2832"/>
          <w:tab w:val="center" w:pos="4252"/>
        </w:tabs>
        <w:spacing w:before="120" w:line="240" w:lineRule="auto"/>
        <w:ind w:right="57"/>
        <w:rPr>
          <w:rFonts w:eastAsia="Times New Roman" w:cs="Times New Roman"/>
          <w:b/>
          <w:color w:val="000000" w:themeColor="text1"/>
          <w:sz w:val="24"/>
          <w:szCs w:val="24"/>
          <w:lang w:eastAsia="es-ES"/>
        </w:rPr>
      </w:pPr>
    </w:p>
    <w:p w14:paraId="6577B024" w14:textId="7EABE62E" w:rsidR="004B208A" w:rsidRDefault="004B208A" w:rsidP="004B208A">
      <w:pPr>
        <w:pStyle w:val="Ttulo2"/>
      </w:pPr>
      <w:r w:rsidRPr="006612A0">
        <w:t xml:space="preserve"> </w:t>
      </w:r>
      <w:r>
        <w:t>Personas físicas con participación cualificada</w:t>
      </w:r>
    </w:p>
    <w:p w14:paraId="2EE8D900" w14:textId="5E688BAC" w:rsidR="00052B16" w:rsidRPr="008B5EFF" w:rsidRDefault="004B208A" w:rsidP="00924FBF">
      <w:pPr>
        <w:pStyle w:val="6TtuloTablaCNMV"/>
        <w:pBdr>
          <w:top w:val="none" w:sz="0" w:space="0" w:color="auto"/>
        </w:pBdr>
        <w:jc w:val="both"/>
        <w:rPr>
          <w:rFonts w:ascii="Calibri" w:hAnsi="Calibri" w:cs="Times New Roman"/>
          <w:color w:val="auto"/>
          <w:sz w:val="22"/>
          <w:szCs w:val="18"/>
        </w:rPr>
      </w:pPr>
      <w:r w:rsidRPr="006E4505">
        <w:rPr>
          <w:rFonts w:ascii="Calibri" w:hAnsi="Calibri" w:cs="Times New Roman"/>
          <w:b w:val="0"/>
          <w:color w:val="auto"/>
          <w:sz w:val="22"/>
          <w:szCs w:val="18"/>
        </w:rPr>
        <w:t xml:space="preserve">Para las personas </w:t>
      </w:r>
      <w:r w:rsidR="008D3990">
        <w:rPr>
          <w:rFonts w:ascii="Calibri" w:hAnsi="Calibri" w:cs="Times New Roman"/>
          <w:b w:val="0"/>
          <w:color w:val="auto"/>
          <w:sz w:val="22"/>
          <w:szCs w:val="18"/>
        </w:rPr>
        <w:t>físicas</w:t>
      </w:r>
      <w:r w:rsidRPr="006E4505">
        <w:rPr>
          <w:rFonts w:ascii="Calibri" w:hAnsi="Calibri" w:cs="Times New Roman"/>
          <w:b w:val="0"/>
          <w:color w:val="auto"/>
          <w:sz w:val="22"/>
          <w:szCs w:val="18"/>
        </w:rPr>
        <w:t xml:space="preserve"> que tengan una participación cualificada (directa o indirecta) en el PSC, </w:t>
      </w:r>
      <w:r w:rsidR="002E7B27">
        <w:rPr>
          <w:rFonts w:ascii="Calibri" w:hAnsi="Calibri" w:cs="Times New Roman"/>
          <w:b w:val="0"/>
          <w:color w:val="auto"/>
          <w:sz w:val="22"/>
          <w:szCs w:val="18"/>
        </w:rPr>
        <w:t xml:space="preserve">se </w:t>
      </w:r>
      <w:r w:rsidRPr="006E4505">
        <w:rPr>
          <w:rFonts w:ascii="Calibri" w:hAnsi="Calibri" w:cs="Times New Roman"/>
          <w:b w:val="0"/>
          <w:color w:val="auto"/>
          <w:sz w:val="22"/>
          <w:szCs w:val="18"/>
        </w:rPr>
        <w:t xml:space="preserve">deberá proporcionar la información y documentación indicada en el artículo 8 </w:t>
      </w:r>
      <w:r w:rsidR="00765428">
        <w:rPr>
          <w:rFonts w:ascii="Calibri" w:hAnsi="Calibri" w:cs="Times New Roman"/>
          <w:b w:val="0"/>
          <w:color w:val="auto"/>
          <w:sz w:val="22"/>
          <w:szCs w:val="18"/>
        </w:rPr>
        <w:t>(</w:t>
      </w:r>
      <w:r w:rsidRPr="006E4505">
        <w:rPr>
          <w:rFonts w:ascii="Calibri" w:hAnsi="Calibri" w:cs="Times New Roman"/>
          <w:b w:val="0"/>
          <w:color w:val="auto"/>
          <w:sz w:val="22"/>
          <w:szCs w:val="18"/>
        </w:rPr>
        <w:t xml:space="preserve">b) del RTS de autorización, que remite a </w:t>
      </w:r>
      <w:r>
        <w:rPr>
          <w:rFonts w:ascii="Calibri" w:hAnsi="Calibri" w:cs="Times New Roman"/>
          <w:b w:val="0"/>
          <w:color w:val="auto"/>
          <w:sz w:val="22"/>
          <w:szCs w:val="18"/>
        </w:rPr>
        <w:t>los artículos 1</w:t>
      </w:r>
      <w:r w:rsidR="00D53A27">
        <w:rPr>
          <w:rFonts w:ascii="Calibri" w:hAnsi="Calibri" w:cs="Times New Roman"/>
          <w:b w:val="0"/>
          <w:color w:val="auto"/>
          <w:sz w:val="22"/>
          <w:szCs w:val="18"/>
        </w:rPr>
        <w:t>(1)</w:t>
      </w:r>
      <w:r>
        <w:rPr>
          <w:rFonts w:ascii="Calibri" w:hAnsi="Calibri" w:cs="Times New Roman"/>
          <w:b w:val="0"/>
          <w:color w:val="auto"/>
          <w:sz w:val="22"/>
          <w:szCs w:val="18"/>
        </w:rPr>
        <w:t>, 2</w:t>
      </w:r>
      <w:r w:rsidR="00924FBF" w:rsidRPr="00B56816">
        <w:rPr>
          <w:rFonts w:ascii="Calibri" w:hAnsi="Calibri" w:cs="Times New Roman"/>
          <w:b w:val="0"/>
          <w:color w:val="auto"/>
          <w:sz w:val="22"/>
          <w:szCs w:val="18"/>
        </w:rPr>
        <w:t>,</w:t>
      </w:r>
      <w:r w:rsidR="00B56816" w:rsidRPr="00B56816">
        <w:rPr>
          <w:rFonts w:ascii="Calibri" w:hAnsi="Calibri" w:cs="Times New Roman"/>
          <w:b w:val="0"/>
          <w:color w:val="auto"/>
          <w:sz w:val="22"/>
          <w:szCs w:val="18"/>
        </w:rPr>
        <w:t xml:space="preserve"> 4, </w:t>
      </w:r>
      <w:r w:rsidR="00924FBF" w:rsidRPr="00B56816">
        <w:rPr>
          <w:rFonts w:ascii="Calibri" w:hAnsi="Calibri" w:cs="Times New Roman"/>
          <w:b w:val="0"/>
          <w:color w:val="auto"/>
          <w:sz w:val="22"/>
          <w:szCs w:val="18"/>
        </w:rPr>
        <w:t xml:space="preserve">6 b), d) y e) y 8 </w:t>
      </w:r>
      <w:r w:rsidRPr="006E4505">
        <w:rPr>
          <w:rFonts w:ascii="Calibri" w:hAnsi="Calibri" w:cs="Times New Roman"/>
          <w:b w:val="0"/>
          <w:color w:val="auto"/>
          <w:sz w:val="22"/>
          <w:szCs w:val="18"/>
        </w:rPr>
        <w:t xml:space="preserve">de las RTS “specifying the content of the information necessary to carry out the </w:t>
      </w:r>
      <w:r w:rsidR="00104371">
        <w:rPr>
          <w:rFonts w:ascii="Calibri" w:hAnsi="Calibri" w:cs="Times New Roman"/>
          <w:b w:val="0"/>
          <w:color w:val="auto"/>
          <w:sz w:val="22"/>
          <w:szCs w:val="18"/>
        </w:rPr>
        <w:t>assessment</w:t>
      </w:r>
      <w:r w:rsidRPr="006E4505">
        <w:rPr>
          <w:rFonts w:ascii="Calibri" w:hAnsi="Calibri" w:cs="Times New Roman"/>
          <w:b w:val="0"/>
          <w:color w:val="auto"/>
          <w:sz w:val="22"/>
          <w:szCs w:val="18"/>
        </w:rPr>
        <w:t xml:space="preserve"> of the proposed acquisition of a qualifying holding in a crypto-asset service provider”.</w:t>
      </w:r>
    </w:p>
    <w:p w14:paraId="69E0BA1F" w14:textId="2CE7B336" w:rsidR="00052B16" w:rsidRPr="00CE14B1" w:rsidRDefault="00052B16" w:rsidP="00052B16">
      <w:pPr>
        <w:pStyle w:val="Vietas1"/>
        <w:numPr>
          <w:ilvl w:val="0"/>
          <w:numId w:val="0"/>
        </w:numPr>
        <w:tabs>
          <w:tab w:val="clear" w:pos="8280"/>
        </w:tabs>
        <w:ind w:left="284" w:hanging="284"/>
        <w:rPr>
          <w:b w:val="0"/>
        </w:rPr>
      </w:pPr>
      <w:r w:rsidRPr="00E45FB3">
        <w:rPr>
          <w:color w:val="C00000"/>
        </w:rPr>
        <w:t>1)</w:t>
      </w:r>
      <w:r w:rsidRPr="00E45FB3">
        <w:rPr>
          <w:b w:val="0"/>
          <w:color w:val="C00000"/>
        </w:rPr>
        <w:t xml:space="preserve">  </w:t>
      </w:r>
      <w:r w:rsidRPr="00CE14B1">
        <w:rPr>
          <w:b w:val="0"/>
          <w:color w:val="222222"/>
        </w:rPr>
        <w:t>En relación con cada persona</w:t>
      </w:r>
      <w:r w:rsidR="002E7B27">
        <w:rPr>
          <w:b w:val="0"/>
          <w:color w:val="222222"/>
        </w:rPr>
        <w:t xml:space="preserve"> física</w:t>
      </w:r>
      <w:r w:rsidRPr="00CE14B1">
        <w:rPr>
          <w:b w:val="0"/>
          <w:color w:val="222222"/>
        </w:rPr>
        <w:t xml:space="preserve"> listada </w:t>
      </w:r>
      <w:r w:rsidR="008B5EFF" w:rsidRPr="006554C8">
        <w:rPr>
          <w:b w:val="0"/>
        </w:rPr>
        <w:t>en la tabla del apartado 3.</w:t>
      </w:r>
      <w:r w:rsidR="008B5EFF">
        <w:rPr>
          <w:b w:val="0"/>
        </w:rPr>
        <w:t>1</w:t>
      </w:r>
      <w:r w:rsidR="008B5EFF" w:rsidRPr="006554C8">
        <w:rPr>
          <w:b w:val="0"/>
        </w:rPr>
        <w:t>.</w:t>
      </w:r>
      <w:r w:rsidR="008B5EFF">
        <w:rPr>
          <w:b w:val="0"/>
        </w:rPr>
        <w:t>A y B</w:t>
      </w:r>
      <w:r w:rsidR="008B5EFF" w:rsidRPr="00CE14B1">
        <w:rPr>
          <w:b w:val="0"/>
          <w:color w:val="222222"/>
        </w:rPr>
        <w:t xml:space="preserve"> </w:t>
      </w:r>
      <w:r w:rsidRPr="00CE14B1">
        <w:rPr>
          <w:b w:val="0"/>
          <w:color w:val="222222"/>
        </w:rPr>
        <w:t xml:space="preserve">con una participación </w:t>
      </w:r>
      <w:r w:rsidR="008B5EFF">
        <w:rPr>
          <w:b w:val="0"/>
          <w:color w:val="222222"/>
        </w:rPr>
        <w:t>cualificada</w:t>
      </w:r>
      <w:r w:rsidRPr="00CE14B1">
        <w:rPr>
          <w:b w:val="0"/>
          <w:color w:val="222222"/>
        </w:rPr>
        <w:t xml:space="preserve">, directa o indirecta, que sea una persona física (en lo sucesivo, </w:t>
      </w:r>
      <w:r w:rsidRPr="00CE14B1">
        <w:rPr>
          <w:color w:val="222222"/>
        </w:rPr>
        <w:t>la persona física evaluada</w:t>
      </w:r>
      <w:r w:rsidRPr="00CE14B1">
        <w:rPr>
          <w:b w:val="0"/>
          <w:color w:val="222222"/>
        </w:rPr>
        <w:t>), proporcione lo siguiente</w:t>
      </w:r>
      <w:r w:rsidRPr="00CE14B1">
        <w:rPr>
          <w:b w:val="0"/>
        </w:rPr>
        <w:t>:</w:t>
      </w:r>
    </w:p>
    <w:p w14:paraId="6D511A3D" w14:textId="47649218" w:rsidR="00052B16" w:rsidRPr="00CE14B1" w:rsidRDefault="00052B16" w:rsidP="00052B16">
      <w:pPr>
        <w:pStyle w:val="Vietas1"/>
        <w:tabs>
          <w:tab w:val="clear" w:pos="8280"/>
          <w:tab w:val="num" w:pos="851"/>
        </w:tabs>
        <w:ind w:left="851" w:hanging="397"/>
        <w:rPr>
          <w:b w:val="0"/>
          <w:szCs w:val="22"/>
        </w:rPr>
      </w:pPr>
      <w:r w:rsidRPr="00E45FB3">
        <w:rPr>
          <w:color w:val="C00000"/>
        </w:rPr>
        <w:t>1.1.</w:t>
      </w:r>
      <w:r w:rsidRPr="00E45FB3">
        <w:rPr>
          <w:b w:val="0"/>
          <w:color w:val="C00000"/>
        </w:rPr>
        <w:t xml:space="preserve"> </w:t>
      </w:r>
      <w:r w:rsidRPr="00CE14B1">
        <w:rPr>
          <w:b w:val="0"/>
        </w:rPr>
        <w:t xml:space="preserve">Datos personales, incluidos su nombre, fecha y lugar de nacimiento, </w:t>
      </w:r>
      <w:r w:rsidR="008B5EFF">
        <w:rPr>
          <w:b w:val="0"/>
        </w:rPr>
        <w:t xml:space="preserve">nacionalidad, </w:t>
      </w:r>
      <w:r w:rsidRPr="00CE14B1">
        <w:rPr>
          <w:b w:val="0"/>
        </w:rPr>
        <w:t>dirección</w:t>
      </w:r>
      <w:r w:rsidR="008B5EFF">
        <w:rPr>
          <w:b w:val="0"/>
        </w:rPr>
        <w:t xml:space="preserve"> actual (y lugar de residencia en los últimos diez años) </w:t>
      </w:r>
      <w:r w:rsidRPr="00CE14B1">
        <w:rPr>
          <w:b w:val="0"/>
        </w:rPr>
        <w:t>y datos de contacto y, en su caso, su número de identificación nacional personal</w:t>
      </w:r>
      <w:r w:rsidR="008B5EFF">
        <w:rPr>
          <w:b w:val="0"/>
        </w:rPr>
        <w:t xml:space="preserve"> (del que se adjuntará una copia)</w:t>
      </w:r>
      <w:r w:rsidRPr="00CE14B1">
        <w:rPr>
          <w:b w:val="0"/>
          <w:szCs w:val="22"/>
        </w:rPr>
        <w:t>:</w:t>
      </w:r>
    </w:p>
    <w:p w14:paraId="5B689457" w14:textId="77777777" w:rsidR="00052B16" w:rsidRPr="00CE14B1" w:rsidRDefault="00052B16" w:rsidP="00052B16">
      <w:pPr>
        <w:pStyle w:val="Vietas1"/>
        <w:numPr>
          <w:ilvl w:val="0"/>
          <w:numId w:val="0"/>
        </w:numPr>
        <w:tabs>
          <w:tab w:val="clear" w:pos="8280"/>
        </w:tabs>
        <w:ind w:left="851"/>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0E299A">
        <w:rPr>
          <w:b w:val="0"/>
        </w:rPr>
      </w:r>
      <w:r w:rsidR="000E299A">
        <w:rPr>
          <w:b w:val="0"/>
        </w:rPr>
        <w:fldChar w:fldCharType="separate"/>
      </w:r>
      <w:r w:rsidRPr="00CE14B1">
        <w:rPr>
          <w:b w:val="0"/>
        </w:rPr>
        <w:fldChar w:fldCharType="end"/>
      </w:r>
      <w:r w:rsidRPr="00CE14B1">
        <w:rPr>
          <w:b w:val="0"/>
        </w:rPr>
        <w:tab/>
      </w:r>
      <w:r w:rsidRPr="00CE14B1">
        <w:rPr>
          <w:rFonts w:ascii="Wingdings 3" w:hAnsi="Wingdings 3"/>
          <w:b w:val="0"/>
          <w:color w:val="808080" w:themeColor="background2" w:themeShade="80"/>
          <w:sz w:val="18"/>
        </w:rPr>
        <w:t></w:t>
      </w:r>
      <w:r w:rsidRPr="00CE14B1">
        <w:t xml:space="preserve"> </w:t>
      </w:r>
      <w:r>
        <w:rPr>
          <w:b w:val="0"/>
        </w:rPr>
        <w:t>Proporcione la i</w:t>
      </w:r>
      <w:r w:rsidRPr="00E45FB3">
        <w:rPr>
          <w:b w:val="0"/>
        </w:rPr>
        <w:t>nformación</w:t>
      </w:r>
      <w:r>
        <w:rPr>
          <w:b w:val="0"/>
        </w:rPr>
        <w:t xml:space="preserve"> solicitada</w:t>
      </w:r>
      <w:r w:rsidRPr="00CE14B1">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0080ACEA" w14:textId="77777777" w:rsidTr="006E4505">
        <w:trPr>
          <w:trHeight w:val="1807"/>
        </w:trPr>
        <w:tc>
          <w:tcPr>
            <w:tcW w:w="5000" w:type="pct"/>
          </w:tcPr>
          <w:p w14:paraId="560FA2F3" w14:textId="77777777" w:rsidR="00052B16" w:rsidRPr="00CE14B1" w:rsidRDefault="00052B16" w:rsidP="006E4505">
            <w:pPr>
              <w:pStyle w:val="TextoTablaRellenarUsuario"/>
              <w:spacing w:after="120"/>
              <w:rPr>
                <w:lang w:val="es-ES"/>
              </w:rPr>
            </w:pPr>
          </w:p>
          <w:tbl>
            <w:tblPr>
              <w:tblpPr w:leftFromText="141" w:rightFromText="141" w:vertAnchor="text" w:horzAnchor="margin" w:tblpXSpec="center" w:tblpY="45"/>
              <w:tblOverlap w:val="never"/>
              <w:tblW w:w="72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343"/>
              <w:gridCol w:w="2566"/>
              <w:gridCol w:w="1778"/>
              <w:gridCol w:w="1579"/>
            </w:tblGrid>
            <w:tr w:rsidR="00052B16" w:rsidRPr="00CE14B1" w14:paraId="52560328" w14:textId="77777777" w:rsidTr="006E4505">
              <w:trPr>
                <w:trHeight w:val="680"/>
              </w:trPr>
              <w:tc>
                <w:tcPr>
                  <w:tcW w:w="1403" w:type="dxa"/>
                  <w:tcBorders>
                    <w:top w:val="single" w:sz="12" w:space="0" w:color="auto"/>
                    <w:bottom w:val="single" w:sz="12" w:space="0" w:color="auto"/>
                  </w:tcBorders>
                  <w:vAlign w:val="center"/>
                </w:tcPr>
                <w:p w14:paraId="30EB19D9" w14:textId="77777777" w:rsidR="00052B16" w:rsidRPr="00CE14B1" w:rsidRDefault="00052B16" w:rsidP="006E4505">
                  <w:pPr>
                    <w:keepNext/>
                    <w:keepLines/>
                    <w:tabs>
                      <w:tab w:val="center" w:pos="2268"/>
                      <w:tab w:val="left" w:pos="2694"/>
                      <w:tab w:val="left" w:pos="3119"/>
                      <w:tab w:val="center" w:pos="6449"/>
                    </w:tabs>
                    <w:spacing w:before="60"/>
                    <w:rPr>
                      <w:rFonts w:cs="Calibri"/>
                    </w:rPr>
                  </w:pPr>
                  <w:r w:rsidRPr="00CE14B1">
                    <w:rPr>
                      <w:rFonts w:cs="Calibri"/>
                    </w:rPr>
                    <w:t>Nombre</w:t>
                  </w:r>
                </w:p>
              </w:tc>
              <w:tc>
                <w:tcPr>
                  <w:tcW w:w="2693" w:type="dxa"/>
                  <w:tcBorders>
                    <w:top w:val="single" w:sz="12" w:space="0" w:color="auto"/>
                    <w:bottom w:val="single" w:sz="12" w:space="0" w:color="auto"/>
                  </w:tcBorders>
                  <w:vAlign w:val="center"/>
                </w:tcPr>
                <w:p w14:paraId="464B5DF1" w14:textId="77777777" w:rsidR="00052B16" w:rsidRPr="00CE14B1" w:rsidRDefault="00052B16" w:rsidP="006E4505">
                  <w:pPr>
                    <w:keepNext/>
                    <w:keepLines/>
                    <w:tabs>
                      <w:tab w:val="center" w:pos="2268"/>
                      <w:tab w:val="left" w:pos="2694"/>
                      <w:tab w:val="left" w:pos="3119"/>
                      <w:tab w:val="center" w:pos="6449"/>
                    </w:tabs>
                    <w:spacing w:before="60"/>
                    <w:jc w:val="center"/>
                    <w:rPr>
                      <w:rFonts w:cs="Calibri"/>
                    </w:rPr>
                  </w:pPr>
                  <w:r w:rsidRPr="00CE14B1">
                    <w:rPr>
                      <w:rFonts w:cs="Calibri"/>
                    </w:rPr>
                    <w:t>Dirección/Datos de contacto</w:t>
                  </w:r>
                </w:p>
              </w:tc>
              <w:tc>
                <w:tcPr>
                  <w:tcW w:w="1847" w:type="dxa"/>
                  <w:tcBorders>
                    <w:top w:val="single" w:sz="12" w:space="0" w:color="auto"/>
                    <w:bottom w:val="single" w:sz="12" w:space="0" w:color="auto"/>
                  </w:tcBorders>
                  <w:vAlign w:val="center"/>
                </w:tcPr>
                <w:p w14:paraId="545FC4A9" w14:textId="77777777" w:rsidR="00052B16" w:rsidRPr="00CE14B1" w:rsidRDefault="00052B16" w:rsidP="006E4505">
                  <w:pPr>
                    <w:keepNext/>
                    <w:keepLines/>
                    <w:tabs>
                      <w:tab w:val="center" w:pos="2268"/>
                      <w:tab w:val="left" w:pos="2694"/>
                      <w:tab w:val="left" w:pos="3119"/>
                      <w:tab w:val="center" w:pos="6449"/>
                    </w:tabs>
                    <w:spacing w:before="60"/>
                    <w:jc w:val="center"/>
                    <w:rPr>
                      <w:rFonts w:cs="Calibri"/>
                    </w:rPr>
                  </w:pPr>
                  <w:r w:rsidRPr="00CE14B1">
                    <w:rPr>
                      <w:rFonts w:cs="Calibri"/>
                    </w:rPr>
                    <w:t>Fecha/Lugar de nacimiento</w:t>
                  </w:r>
                </w:p>
              </w:tc>
              <w:tc>
                <w:tcPr>
                  <w:tcW w:w="1323" w:type="dxa"/>
                  <w:tcBorders>
                    <w:top w:val="single" w:sz="12" w:space="0" w:color="auto"/>
                    <w:bottom w:val="single" w:sz="12" w:space="0" w:color="auto"/>
                  </w:tcBorders>
                  <w:vAlign w:val="center"/>
                </w:tcPr>
                <w:p w14:paraId="790866A0" w14:textId="77777777" w:rsidR="00052B16" w:rsidRPr="00CE14B1" w:rsidRDefault="00052B16" w:rsidP="006E4505">
                  <w:pPr>
                    <w:keepNext/>
                    <w:keepLines/>
                    <w:tabs>
                      <w:tab w:val="center" w:pos="2268"/>
                      <w:tab w:val="left" w:pos="2694"/>
                      <w:tab w:val="left" w:pos="3119"/>
                      <w:tab w:val="center" w:pos="6449"/>
                    </w:tabs>
                    <w:spacing w:before="60"/>
                    <w:jc w:val="center"/>
                    <w:rPr>
                      <w:rFonts w:cs="Calibri"/>
                    </w:rPr>
                  </w:pPr>
                  <w:r w:rsidRPr="00CE14B1">
                    <w:rPr>
                      <w:rFonts w:cs="Calibri"/>
                    </w:rPr>
                    <w:t>NIF</w:t>
                  </w:r>
                  <w:r>
                    <w:rPr>
                      <w:rFonts w:cs="Calibri"/>
                    </w:rPr>
                    <w:t>/equivalente</w:t>
                  </w:r>
                </w:p>
              </w:tc>
            </w:tr>
            <w:tr w:rsidR="00052B16" w:rsidRPr="00CE14B1" w14:paraId="4BE900F7" w14:textId="77777777" w:rsidTr="006E4505">
              <w:trPr>
                <w:trHeight w:val="284"/>
              </w:trPr>
              <w:tc>
                <w:tcPr>
                  <w:tcW w:w="1403" w:type="dxa"/>
                  <w:tcBorders>
                    <w:top w:val="dotted" w:sz="4" w:space="0" w:color="auto"/>
                  </w:tcBorders>
                  <w:vAlign w:val="center"/>
                </w:tcPr>
                <w:p w14:paraId="48C3F943" w14:textId="77777777" w:rsidR="00052B16" w:rsidRPr="00CE14B1" w:rsidRDefault="00052B16" w:rsidP="006E4505">
                  <w:pPr>
                    <w:pStyle w:val="RellenoCuadros"/>
                    <w:spacing w:after="120"/>
                    <w:rPr>
                      <w:rFonts w:ascii="Calibri" w:hAnsi="Calibri" w:cs="Calibri"/>
                      <w:b w:val="0"/>
                      <w:sz w:val="22"/>
                      <w:szCs w:val="22"/>
                      <w:lang w:val="es-ES"/>
                    </w:rPr>
                  </w:pPr>
                </w:p>
              </w:tc>
              <w:tc>
                <w:tcPr>
                  <w:tcW w:w="2693" w:type="dxa"/>
                  <w:tcBorders>
                    <w:top w:val="dotted" w:sz="4" w:space="0" w:color="auto"/>
                  </w:tcBorders>
                  <w:vAlign w:val="center"/>
                </w:tcPr>
                <w:p w14:paraId="213E501D" w14:textId="77777777" w:rsidR="00052B16" w:rsidRPr="00CE14B1" w:rsidRDefault="00052B16" w:rsidP="006E4505">
                  <w:pPr>
                    <w:pStyle w:val="RellenoCuadros"/>
                    <w:spacing w:after="120"/>
                    <w:rPr>
                      <w:rFonts w:ascii="Calibri" w:hAnsi="Calibri" w:cs="Calibri"/>
                      <w:b w:val="0"/>
                      <w:sz w:val="22"/>
                      <w:szCs w:val="22"/>
                      <w:lang w:val="es-ES"/>
                    </w:rPr>
                  </w:pPr>
                </w:p>
              </w:tc>
              <w:tc>
                <w:tcPr>
                  <w:tcW w:w="1847" w:type="dxa"/>
                  <w:tcBorders>
                    <w:top w:val="dotted" w:sz="4" w:space="0" w:color="auto"/>
                  </w:tcBorders>
                </w:tcPr>
                <w:p w14:paraId="6E943B07" w14:textId="77777777" w:rsidR="00052B16" w:rsidRPr="00CE14B1" w:rsidRDefault="00052B16" w:rsidP="006E4505">
                  <w:pPr>
                    <w:pStyle w:val="RellenoCuadros"/>
                    <w:spacing w:after="120"/>
                    <w:rPr>
                      <w:rFonts w:ascii="Calibri" w:hAnsi="Calibri" w:cs="Calibri"/>
                      <w:b w:val="0"/>
                      <w:sz w:val="22"/>
                      <w:szCs w:val="22"/>
                      <w:lang w:val="es-ES"/>
                    </w:rPr>
                  </w:pPr>
                </w:p>
              </w:tc>
              <w:tc>
                <w:tcPr>
                  <w:tcW w:w="1323" w:type="dxa"/>
                  <w:tcBorders>
                    <w:top w:val="dotted" w:sz="4" w:space="0" w:color="auto"/>
                  </w:tcBorders>
                  <w:vAlign w:val="center"/>
                </w:tcPr>
                <w:p w14:paraId="47A97B38" w14:textId="77777777" w:rsidR="00052B16" w:rsidRPr="00CE14B1" w:rsidRDefault="00052B16" w:rsidP="006E4505">
                  <w:pPr>
                    <w:pStyle w:val="RellenoCuadros"/>
                    <w:spacing w:after="120"/>
                    <w:jc w:val="center"/>
                    <w:rPr>
                      <w:rFonts w:ascii="Calibri" w:hAnsi="Calibri" w:cs="Calibri"/>
                      <w:b w:val="0"/>
                      <w:sz w:val="22"/>
                      <w:szCs w:val="22"/>
                      <w:lang w:val="es-ES"/>
                    </w:rPr>
                  </w:pPr>
                </w:p>
              </w:tc>
            </w:tr>
          </w:tbl>
          <w:p w14:paraId="44D6D39B" w14:textId="77777777" w:rsidR="00052B16" w:rsidRPr="00CE14B1" w:rsidRDefault="00052B16" w:rsidP="006E4505">
            <w:pPr>
              <w:pStyle w:val="TextoTablaRellenarUsuario"/>
              <w:spacing w:after="120"/>
              <w:rPr>
                <w:lang w:val="es-ES"/>
              </w:rPr>
            </w:pPr>
          </w:p>
        </w:tc>
      </w:tr>
    </w:tbl>
    <w:p w14:paraId="69DEAB75" w14:textId="142F942B" w:rsidR="00234858" w:rsidRPr="00234858" w:rsidRDefault="00234858" w:rsidP="00234858">
      <w:pPr>
        <w:pStyle w:val="Vietas1"/>
        <w:numPr>
          <w:ilvl w:val="0"/>
          <w:numId w:val="0"/>
        </w:numPr>
        <w:tabs>
          <w:tab w:val="clear" w:pos="8280"/>
        </w:tabs>
        <w:rPr>
          <w:b w:val="0"/>
          <w:bCs/>
          <w:szCs w:val="22"/>
        </w:rPr>
      </w:pPr>
    </w:p>
    <w:p w14:paraId="5594A5D5" w14:textId="63485B2D" w:rsidR="00234858" w:rsidRPr="00234858" w:rsidRDefault="00234858" w:rsidP="00234858">
      <w:pPr>
        <w:pStyle w:val="Vietas1"/>
        <w:tabs>
          <w:tab w:val="clear" w:pos="8280"/>
          <w:tab w:val="num" w:pos="851"/>
        </w:tabs>
        <w:ind w:left="851" w:hanging="397"/>
        <w:rPr>
          <w:b w:val="0"/>
          <w:bCs/>
          <w:szCs w:val="22"/>
        </w:rPr>
      </w:pPr>
      <w:r w:rsidRPr="00234858">
        <w:rPr>
          <w:color w:val="C00000"/>
        </w:rPr>
        <w:t xml:space="preserve">1.2. </w:t>
      </w:r>
      <w:r w:rsidRPr="00234858">
        <w:rPr>
          <w:b w:val="0"/>
          <w:bCs/>
        </w:rPr>
        <w:t xml:space="preserve">Un </w:t>
      </w:r>
      <w:r w:rsidRPr="00234858">
        <w:rPr>
          <w:b w:val="0"/>
          <w:bCs/>
          <w:i/>
        </w:rPr>
        <w:t>curriculum vitae</w:t>
      </w:r>
      <w:r w:rsidRPr="00234858">
        <w:rPr>
          <w:b w:val="0"/>
          <w:bCs/>
        </w:rPr>
        <w:t xml:space="preserve"> detallado o un documento equivalente, en el que conste la educación y la experiencia profesional previa y cualesquiera actividades profesionales u otras funciones pertinentes desempeñadas en la actualidad, en especial con relevancia </w:t>
      </w:r>
      <w:r w:rsidRPr="00234858">
        <w:rPr>
          <w:rFonts w:eastAsiaTheme="minorHAnsi"/>
          <w:b w:val="0"/>
          <w:bCs/>
        </w:rPr>
        <w:t>en cualesquiera actividades enmarcadas en el ámbito del puesto al que aspira (experiencia en el ámbito financiero, criptoactivos u otros activos digitales, tecnologías de registro distribuido, tecnología de información, ciberseguridad o innovación digital):</w:t>
      </w:r>
    </w:p>
    <w:p w14:paraId="53C20708" w14:textId="3A77DC60" w:rsidR="00234858" w:rsidRDefault="00234858" w:rsidP="00234858">
      <w:pPr>
        <w:pStyle w:val="Vietas1"/>
        <w:numPr>
          <w:ilvl w:val="0"/>
          <w:numId w:val="0"/>
        </w:numPr>
        <w:ind w:left="360" w:hanging="360"/>
        <w:rPr>
          <w:b w:val="0"/>
          <w:bCs/>
        </w:rPr>
      </w:pPr>
      <w:r w:rsidRPr="00234858">
        <w:rPr>
          <w:rFonts w:cs="Calibri"/>
          <w:b w:val="0"/>
          <w:bCs/>
        </w:rPr>
        <w:tab/>
        <w:t xml:space="preserve">           Se adjunta</w:t>
      </w:r>
      <w:r w:rsidRPr="00234858">
        <w:rPr>
          <w:b w:val="0"/>
          <w:bCs/>
        </w:rPr>
        <w:t xml:space="preserve"> </w:t>
      </w:r>
      <w:r w:rsidRPr="00234858">
        <w:rPr>
          <w:b w:val="0"/>
          <w:bCs/>
        </w:rPr>
        <w:fldChar w:fldCharType="begin">
          <w:ffData>
            <w:name w:val="Casilla14"/>
            <w:enabled/>
            <w:calcOnExit w:val="0"/>
            <w:checkBox>
              <w:sizeAuto/>
              <w:default w:val="0"/>
            </w:checkBox>
          </w:ffData>
        </w:fldChar>
      </w:r>
      <w:r w:rsidRPr="00234858">
        <w:rPr>
          <w:b w:val="0"/>
          <w:bCs/>
        </w:rPr>
        <w:instrText xml:space="preserve"> FORMCHECKBOX </w:instrText>
      </w:r>
      <w:r w:rsidR="000E299A">
        <w:rPr>
          <w:b w:val="0"/>
          <w:bCs/>
        </w:rPr>
      </w:r>
      <w:r w:rsidR="000E299A">
        <w:rPr>
          <w:b w:val="0"/>
          <w:bCs/>
        </w:rPr>
        <w:fldChar w:fldCharType="separate"/>
      </w:r>
      <w:r w:rsidRPr="00234858">
        <w:rPr>
          <w:b w:val="0"/>
          <w:bCs/>
        </w:rPr>
        <w:fldChar w:fldCharType="end"/>
      </w:r>
    </w:p>
    <w:p w14:paraId="7F03B20D" w14:textId="77777777" w:rsidR="00234858" w:rsidRDefault="00234858" w:rsidP="00234858">
      <w:pPr>
        <w:rPr>
          <w:lang w:eastAsia="es-ES"/>
        </w:rPr>
      </w:pPr>
    </w:p>
    <w:p w14:paraId="452C0A1A" w14:textId="47F16E50" w:rsidR="00234858" w:rsidRPr="006E4505" w:rsidRDefault="00052B16" w:rsidP="00234858">
      <w:pPr>
        <w:pStyle w:val="Vietas1"/>
        <w:tabs>
          <w:tab w:val="clear" w:pos="8280"/>
          <w:tab w:val="num" w:pos="851"/>
        </w:tabs>
        <w:ind w:left="851" w:hanging="397"/>
        <w:rPr>
          <w:b w:val="0"/>
          <w:bCs/>
          <w:szCs w:val="22"/>
          <w:lang w:val="en-US"/>
        </w:rPr>
      </w:pPr>
      <w:r w:rsidRPr="006E4505">
        <w:rPr>
          <w:color w:val="C00000"/>
          <w:lang w:val="en-US"/>
        </w:rPr>
        <w:t>1.3.</w:t>
      </w:r>
      <w:r w:rsidRPr="006E4505">
        <w:rPr>
          <w:b w:val="0"/>
          <w:color w:val="C00000"/>
          <w:lang w:val="en-US"/>
        </w:rPr>
        <w:t xml:space="preserve"> </w:t>
      </w:r>
      <w:r w:rsidR="00234858" w:rsidRPr="006E4505">
        <w:rPr>
          <w:b w:val="0"/>
          <w:lang w:val="en-US"/>
        </w:rPr>
        <w:t xml:space="preserve">La información solicitada en </w:t>
      </w:r>
      <w:r w:rsidR="00234858" w:rsidRPr="00924FBF">
        <w:rPr>
          <w:b w:val="0"/>
          <w:lang w:val="en-US"/>
        </w:rPr>
        <w:t>el artículo 2 a) (i) a (xi) de las RTS “specifying the content of the information necessary to carry out the asses</w:t>
      </w:r>
      <w:r w:rsidR="00C6280B">
        <w:rPr>
          <w:b w:val="0"/>
          <w:lang w:val="en-US"/>
        </w:rPr>
        <w:t>s</w:t>
      </w:r>
      <w:r w:rsidR="00234858" w:rsidRPr="00924FBF">
        <w:rPr>
          <w:b w:val="0"/>
          <w:lang w:val="en-US"/>
        </w:rPr>
        <w:t>ment of the proposed acquisition of a qualifying holding in a crypto-asset service provider</w:t>
      </w:r>
      <w:r w:rsidR="00924FBF">
        <w:rPr>
          <w:b w:val="0"/>
          <w:lang w:val="en-US"/>
        </w:rPr>
        <w:t>”:</w:t>
      </w:r>
      <w:r w:rsidR="00234858" w:rsidRPr="006E4505">
        <w:rPr>
          <w:lang w:val="en-US"/>
        </w:rPr>
        <w:t xml:space="preserve">  </w:t>
      </w:r>
    </w:p>
    <w:p w14:paraId="5FA63EEE" w14:textId="4E5099B4" w:rsidR="00234858" w:rsidRPr="00C72CBE" w:rsidRDefault="00234858" w:rsidP="00234858">
      <w:pPr>
        <w:pStyle w:val="Vietas1"/>
        <w:numPr>
          <w:ilvl w:val="0"/>
          <w:numId w:val="0"/>
        </w:numPr>
        <w:tabs>
          <w:tab w:val="clear" w:pos="8280"/>
        </w:tabs>
        <w:ind w:left="1701" w:hanging="850"/>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0E299A">
        <w:rPr>
          <w:b w:val="0"/>
        </w:rPr>
      </w:r>
      <w:r w:rsidR="000E299A">
        <w:rPr>
          <w:b w:val="0"/>
        </w:rPr>
        <w:fldChar w:fldCharType="separate"/>
      </w:r>
      <w:r w:rsidRPr="00CE14B1">
        <w:rPr>
          <w:b w:val="0"/>
        </w:rPr>
        <w:fldChar w:fldCharType="end"/>
      </w:r>
      <w:r w:rsidR="000D6FC7">
        <w:rPr>
          <w:b w:val="0"/>
        </w:rPr>
        <w:t xml:space="preserve">     </w:t>
      </w:r>
      <w:r w:rsidRPr="00CE14B1">
        <w:rPr>
          <w:rFonts w:ascii="Wingdings 3" w:hAnsi="Wingdings 3"/>
          <w:b w:val="0"/>
          <w:color w:val="808080" w:themeColor="background2" w:themeShade="80"/>
          <w:sz w:val="18"/>
        </w:rPr>
        <w:t></w:t>
      </w:r>
      <w:r w:rsidRPr="00CE14B1">
        <w:t xml:space="preserve"> </w:t>
      </w:r>
      <w:r w:rsidRPr="00C72CBE">
        <w:rPr>
          <w:b w:val="0"/>
        </w:rPr>
        <w:t>Proporcione la siguiente información</w:t>
      </w:r>
      <w:r>
        <w:rPr>
          <w:b w:val="0"/>
        </w:rPr>
        <w:t xml:space="preserve"> (</w:t>
      </w:r>
      <w:r w:rsidRPr="006554C8">
        <w:rPr>
          <w:b w:val="0"/>
          <w:color w:val="C00000"/>
        </w:rPr>
        <w:t>*</w:t>
      </w:r>
      <w:r>
        <w:rPr>
          <w:b w:val="0"/>
        </w:rPr>
        <w:t>)</w:t>
      </w:r>
      <w:r w:rsidRPr="00C72CBE">
        <w:rPr>
          <w:b w:val="0"/>
        </w:rPr>
        <w:t>, identificando a quién se refiere y relacione los documentos que se adjuntan, en su caso (por ej.: cuestionario de honorabilidad</w:t>
      </w:r>
      <w:r w:rsidR="000D6FC7">
        <w:rPr>
          <w:b w:val="0"/>
        </w:rPr>
        <w:t xml:space="preserve"> (C</w:t>
      </w:r>
      <w:r w:rsidRPr="00C72CBE">
        <w:rPr>
          <w:b w:val="0"/>
        </w:rPr>
        <w:t>H</w:t>
      </w:r>
      <w:r w:rsidR="000D6FC7">
        <w:rPr>
          <w:b w:val="0"/>
        </w:rPr>
        <w:t>)</w:t>
      </w:r>
      <w:r w:rsidRPr="00C72CBE">
        <w:rPr>
          <w:b w:val="0"/>
        </w:rPr>
        <w:t xml:space="preserve">, certificado actualizado de antecedentes penales </w:t>
      </w:r>
      <w:r w:rsidR="000D6FC7">
        <w:rPr>
          <w:b w:val="0"/>
        </w:rPr>
        <w:t>(</w:t>
      </w:r>
      <w:r w:rsidRPr="00C72CBE">
        <w:rPr>
          <w:b w:val="0"/>
        </w:rPr>
        <w:t>CP)</w:t>
      </w:r>
      <w:r w:rsidR="00924FBF">
        <w:rPr>
          <w:b w:val="0"/>
        </w:rPr>
        <w:t>, declaración responsable…)</w:t>
      </w:r>
      <w:r w:rsidRPr="00C72CBE">
        <w:rPr>
          <w:b w:val="0"/>
        </w:rPr>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3"/>
      </w:tblGrid>
      <w:tr w:rsidR="00234858" w:rsidRPr="00CE14B1" w14:paraId="1D145E36" w14:textId="77777777" w:rsidTr="006E4505">
        <w:trPr>
          <w:trHeight w:val="2319"/>
        </w:trPr>
        <w:tc>
          <w:tcPr>
            <w:tcW w:w="5000" w:type="pct"/>
          </w:tcPr>
          <w:p w14:paraId="07C91E3C" w14:textId="77777777" w:rsidR="00234858" w:rsidRPr="00172017" w:rsidRDefault="00234858" w:rsidP="006E4505">
            <w:pPr>
              <w:pStyle w:val="TextoTablaRellenarUsuario"/>
              <w:rPr>
                <w:sz w:val="4"/>
                <w:szCs w:val="4"/>
                <w:lang w:val="es-ES"/>
              </w:rPr>
            </w:pPr>
          </w:p>
          <w:p w14:paraId="49999B3E" w14:textId="77777777" w:rsidR="00234858" w:rsidRPr="00172017" w:rsidRDefault="00234858" w:rsidP="006E4505">
            <w:pPr>
              <w:pStyle w:val="TextoTablaRellenarUsuario"/>
              <w:rPr>
                <w:rFonts w:asciiTheme="minorHAnsi" w:hAnsiTheme="minorHAnsi" w:cstheme="minorHAnsi"/>
                <w:lang w:val="es-ES"/>
              </w:rPr>
            </w:pPr>
            <w:r w:rsidRPr="00172017">
              <w:rPr>
                <w:rFonts w:ascii="Calibri" w:hAnsi="Calibri" w:cs="Times New Roman"/>
                <w:color w:val="auto"/>
                <w:sz w:val="22"/>
                <w:lang w:val="es-ES"/>
              </w:rPr>
              <w:t>(</w:t>
            </w:r>
            <w:r w:rsidRPr="00172017">
              <w:rPr>
                <w:rFonts w:ascii="Calibri" w:hAnsi="Calibri" w:cs="Times New Roman"/>
                <w:color w:val="C00000"/>
                <w:sz w:val="22"/>
                <w:lang w:val="es-ES"/>
              </w:rPr>
              <w:t>*</w:t>
            </w:r>
            <w:r w:rsidRPr="00172017">
              <w:rPr>
                <w:rFonts w:ascii="Calibri" w:hAnsi="Calibri" w:cs="Times New Roman"/>
                <w:color w:val="auto"/>
                <w:sz w:val="22"/>
                <w:lang w:val="es-ES"/>
              </w:rPr>
              <w:t xml:space="preserve">) </w:t>
            </w:r>
            <w:r w:rsidRPr="00172017">
              <w:rPr>
                <w:rFonts w:asciiTheme="minorHAnsi" w:hAnsiTheme="minorHAnsi" w:cstheme="minorHAnsi"/>
                <w:i/>
                <w:lang w:val="es-ES"/>
              </w:rPr>
              <w:t xml:space="preserve">La información que se aporte debe referirse a los últimos diez años de actividad de la persona física </w:t>
            </w:r>
            <w:proofErr w:type="gramStart"/>
            <w:r w:rsidRPr="00172017">
              <w:rPr>
                <w:rFonts w:asciiTheme="minorHAnsi" w:hAnsiTheme="minorHAnsi" w:cstheme="minorHAnsi"/>
                <w:i/>
                <w:lang w:val="es-ES"/>
              </w:rPr>
              <w:t>evaluada</w:t>
            </w:r>
            <w:proofErr w:type="gramEnd"/>
            <w:r w:rsidRPr="00172017">
              <w:rPr>
                <w:rFonts w:asciiTheme="minorHAnsi" w:hAnsiTheme="minorHAnsi" w:cstheme="minorHAnsi"/>
                <w:i/>
                <w:lang w:val="es-ES"/>
              </w:rPr>
              <w:t xml:space="preserve"> así como de las empresas que dirija o controle. Por otro lado, si, respecto de las empresas que la persona física evaluada haya dirigido o controlado en el pasado, se ha producido alguna situación o hecho de los contemplados en este apartado 1.3., deberá informar de ello, aportando la explicación correspondiente</w:t>
            </w:r>
            <w:r w:rsidRPr="00172017">
              <w:rPr>
                <w:rFonts w:asciiTheme="minorHAnsi" w:hAnsiTheme="minorHAnsi" w:cstheme="minorHAnsi"/>
                <w:lang w:val="es-ES"/>
              </w:rPr>
              <w:t>.</w:t>
            </w: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4394"/>
              <w:gridCol w:w="567"/>
              <w:gridCol w:w="567"/>
            </w:tblGrid>
            <w:tr w:rsidR="00234858" w:rsidRPr="00172017" w14:paraId="01657659" w14:textId="77777777" w:rsidTr="006E4505">
              <w:trPr>
                <w:trHeight w:val="454"/>
              </w:trPr>
              <w:tc>
                <w:tcPr>
                  <w:tcW w:w="1828" w:type="dxa"/>
                  <w:tcBorders>
                    <w:top w:val="single" w:sz="12" w:space="0" w:color="auto"/>
                    <w:bottom w:val="single" w:sz="12" w:space="0" w:color="auto"/>
                  </w:tcBorders>
                  <w:vAlign w:val="center"/>
                </w:tcPr>
                <w:p w14:paraId="24E58340" w14:textId="77777777" w:rsidR="00234858" w:rsidRPr="00172017" w:rsidRDefault="00234858" w:rsidP="006E4505">
                  <w:pPr>
                    <w:keepNext/>
                    <w:keepLines/>
                    <w:tabs>
                      <w:tab w:val="center" w:pos="2268"/>
                      <w:tab w:val="left" w:pos="2694"/>
                      <w:tab w:val="left" w:pos="3119"/>
                      <w:tab w:val="center" w:pos="6449"/>
                    </w:tabs>
                    <w:spacing w:before="60"/>
                    <w:rPr>
                      <w:rFonts w:cs="Calibri"/>
                    </w:rPr>
                  </w:pPr>
                  <w:r w:rsidRPr="00172017">
                    <w:rPr>
                      <w:rFonts w:cs="Calibri"/>
                    </w:rPr>
                    <w:t>Nombre</w:t>
                  </w:r>
                </w:p>
              </w:tc>
              <w:tc>
                <w:tcPr>
                  <w:tcW w:w="4394" w:type="dxa"/>
                  <w:tcBorders>
                    <w:top w:val="single" w:sz="12" w:space="0" w:color="auto"/>
                    <w:bottom w:val="single" w:sz="12" w:space="0" w:color="auto"/>
                  </w:tcBorders>
                  <w:vAlign w:val="center"/>
                </w:tcPr>
                <w:p w14:paraId="13E8ED0B" w14:textId="77777777" w:rsidR="00234858" w:rsidRPr="00172017" w:rsidRDefault="00234858" w:rsidP="006E4505">
                  <w:pPr>
                    <w:keepNext/>
                    <w:keepLines/>
                    <w:tabs>
                      <w:tab w:val="center" w:pos="2268"/>
                      <w:tab w:val="left" w:pos="2694"/>
                      <w:tab w:val="left" w:pos="3119"/>
                      <w:tab w:val="center" w:pos="6449"/>
                    </w:tabs>
                    <w:spacing w:after="0"/>
                    <w:rPr>
                      <w:rFonts w:cs="Calibri"/>
                    </w:rPr>
                  </w:pPr>
                  <w:r w:rsidRPr="00172017">
                    <w:rPr>
                      <w:rFonts w:cs="Calibri"/>
                    </w:rPr>
                    <w:t>Motivo de la evaluación</w:t>
                  </w:r>
                </w:p>
                <w:p w14:paraId="69DA7AB6" w14:textId="77777777" w:rsidR="00234858" w:rsidRPr="00172017" w:rsidRDefault="00234858" w:rsidP="006E4505">
                  <w:pPr>
                    <w:keepNext/>
                    <w:keepLines/>
                    <w:tabs>
                      <w:tab w:val="center" w:pos="2268"/>
                      <w:tab w:val="left" w:pos="2694"/>
                      <w:tab w:val="left" w:pos="3119"/>
                      <w:tab w:val="center" w:pos="6449"/>
                    </w:tabs>
                    <w:spacing w:before="60"/>
                    <w:rPr>
                      <w:rFonts w:cs="Calibri"/>
                      <w:sz w:val="18"/>
                      <w:szCs w:val="18"/>
                    </w:rPr>
                  </w:pPr>
                  <w:r w:rsidRPr="00172017">
                    <w:rPr>
                      <w:rFonts w:cs="Calibri"/>
                    </w:rPr>
                    <w:t>(</w:t>
                  </w:r>
                  <w:r w:rsidRPr="00172017">
                    <w:rPr>
                      <w:rFonts w:cs="Calibri"/>
                      <w:sz w:val="18"/>
                      <w:szCs w:val="18"/>
                    </w:rPr>
                    <w:t>persona física / empresa dirigida o controlada por la persona física evaluada, en los últimos 10 años)</w:t>
                  </w:r>
                </w:p>
              </w:tc>
              <w:tc>
                <w:tcPr>
                  <w:tcW w:w="567" w:type="dxa"/>
                  <w:tcBorders>
                    <w:top w:val="single" w:sz="12" w:space="0" w:color="auto"/>
                    <w:bottom w:val="single" w:sz="12" w:space="0" w:color="auto"/>
                  </w:tcBorders>
                  <w:vAlign w:val="center"/>
                </w:tcPr>
                <w:p w14:paraId="7DA28F66" w14:textId="77777777" w:rsidR="00234858" w:rsidRPr="00172017" w:rsidRDefault="00234858" w:rsidP="006E4505">
                  <w:pPr>
                    <w:keepNext/>
                    <w:keepLines/>
                    <w:tabs>
                      <w:tab w:val="center" w:pos="2268"/>
                      <w:tab w:val="left" w:pos="2694"/>
                      <w:tab w:val="left" w:pos="3119"/>
                      <w:tab w:val="center" w:pos="6449"/>
                    </w:tabs>
                    <w:spacing w:before="60"/>
                    <w:jc w:val="center"/>
                    <w:rPr>
                      <w:rFonts w:cs="Calibri"/>
                    </w:rPr>
                  </w:pPr>
                  <w:r w:rsidRPr="00172017">
                    <w:rPr>
                      <w:rFonts w:cs="Calibri"/>
                    </w:rPr>
                    <w:t>CH</w:t>
                  </w:r>
                </w:p>
              </w:tc>
              <w:tc>
                <w:tcPr>
                  <w:tcW w:w="567" w:type="dxa"/>
                  <w:tcBorders>
                    <w:top w:val="single" w:sz="12" w:space="0" w:color="auto"/>
                    <w:bottom w:val="single" w:sz="12" w:space="0" w:color="auto"/>
                  </w:tcBorders>
                  <w:vAlign w:val="center"/>
                </w:tcPr>
                <w:p w14:paraId="606442D9" w14:textId="77777777" w:rsidR="00234858" w:rsidRPr="00172017" w:rsidRDefault="00234858" w:rsidP="006E4505">
                  <w:pPr>
                    <w:keepNext/>
                    <w:keepLines/>
                    <w:tabs>
                      <w:tab w:val="center" w:pos="2268"/>
                      <w:tab w:val="left" w:pos="2694"/>
                      <w:tab w:val="left" w:pos="3119"/>
                      <w:tab w:val="center" w:pos="6449"/>
                    </w:tabs>
                    <w:spacing w:before="60"/>
                    <w:jc w:val="center"/>
                    <w:rPr>
                      <w:rFonts w:cs="Calibri"/>
                    </w:rPr>
                  </w:pPr>
                  <w:r w:rsidRPr="00172017">
                    <w:t>CP</w:t>
                  </w:r>
                </w:p>
              </w:tc>
            </w:tr>
            <w:tr w:rsidR="00234858" w:rsidRPr="00172017" w14:paraId="239BE979" w14:textId="77777777" w:rsidTr="006E4505">
              <w:trPr>
                <w:trHeight w:val="284"/>
              </w:trPr>
              <w:tc>
                <w:tcPr>
                  <w:tcW w:w="1828" w:type="dxa"/>
                  <w:tcBorders>
                    <w:top w:val="single" w:sz="12" w:space="0" w:color="auto"/>
                    <w:bottom w:val="dotted" w:sz="4" w:space="0" w:color="auto"/>
                  </w:tcBorders>
                  <w:vAlign w:val="center"/>
                </w:tcPr>
                <w:p w14:paraId="2C79DCF2" w14:textId="77777777" w:rsidR="00234858" w:rsidRPr="00172017" w:rsidRDefault="00234858" w:rsidP="006E4505">
                  <w:pPr>
                    <w:pStyle w:val="RellenoCuadros"/>
                    <w:rPr>
                      <w:rFonts w:ascii="Calibri" w:hAnsi="Calibri" w:cs="Calibri"/>
                      <w:b w:val="0"/>
                      <w:sz w:val="22"/>
                      <w:szCs w:val="22"/>
                      <w:lang w:val="es-ES"/>
                    </w:rPr>
                  </w:pPr>
                </w:p>
              </w:tc>
              <w:tc>
                <w:tcPr>
                  <w:tcW w:w="4394" w:type="dxa"/>
                  <w:tcBorders>
                    <w:top w:val="single" w:sz="12" w:space="0" w:color="auto"/>
                    <w:bottom w:val="dotted" w:sz="4" w:space="0" w:color="auto"/>
                  </w:tcBorders>
                  <w:vAlign w:val="center"/>
                </w:tcPr>
                <w:p w14:paraId="5A1DF4A0" w14:textId="77777777" w:rsidR="00234858" w:rsidRPr="00172017" w:rsidRDefault="00234858" w:rsidP="006E4505">
                  <w:pPr>
                    <w:pStyle w:val="RellenoCuadros"/>
                    <w:rPr>
                      <w:rFonts w:ascii="Calibri" w:hAnsi="Calibri" w:cs="Calibri"/>
                      <w:b w:val="0"/>
                      <w:sz w:val="22"/>
                      <w:szCs w:val="22"/>
                      <w:lang w:val="es-ES"/>
                    </w:rPr>
                  </w:pPr>
                </w:p>
              </w:tc>
              <w:tc>
                <w:tcPr>
                  <w:tcW w:w="567" w:type="dxa"/>
                  <w:tcBorders>
                    <w:top w:val="single" w:sz="12" w:space="0" w:color="auto"/>
                    <w:bottom w:val="dotted" w:sz="4" w:space="0" w:color="auto"/>
                  </w:tcBorders>
                  <w:vAlign w:val="center"/>
                </w:tcPr>
                <w:p w14:paraId="4A3E72C2" w14:textId="77777777" w:rsidR="00234858" w:rsidRPr="00172017" w:rsidRDefault="00234858" w:rsidP="006E4505">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0E299A">
                    <w:rPr>
                      <w:b w:val="0"/>
                      <w:lang w:val="es-ES"/>
                    </w:rPr>
                  </w:r>
                  <w:r w:rsidR="000E299A">
                    <w:rPr>
                      <w:b w:val="0"/>
                      <w:lang w:val="es-ES"/>
                    </w:rPr>
                    <w:fldChar w:fldCharType="separate"/>
                  </w:r>
                  <w:r w:rsidRPr="00172017">
                    <w:rPr>
                      <w:b w:val="0"/>
                      <w:lang w:val="es-ES"/>
                    </w:rPr>
                    <w:fldChar w:fldCharType="end"/>
                  </w:r>
                </w:p>
              </w:tc>
              <w:tc>
                <w:tcPr>
                  <w:tcW w:w="567" w:type="dxa"/>
                  <w:tcBorders>
                    <w:top w:val="single" w:sz="12" w:space="0" w:color="auto"/>
                    <w:bottom w:val="dotted" w:sz="4" w:space="0" w:color="auto"/>
                  </w:tcBorders>
                  <w:vAlign w:val="center"/>
                </w:tcPr>
                <w:p w14:paraId="58C5495A" w14:textId="77777777" w:rsidR="00234858" w:rsidRPr="00172017" w:rsidRDefault="00234858" w:rsidP="006E4505">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0E299A">
                    <w:rPr>
                      <w:b w:val="0"/>
                      <w:lang w:val="es-ES"/>
                    </w:rPr>
                  </w:r>
                  <w:r w:rsidR="000E299A">
                    <w:rPr>
                      <w:b w:val="0"/>
                      <w:lang w:val="es-ES"/>
                    </w:rPr>
                    <w:fldChar w:fldCharType="separate"/>
                  </w:r>
                  <w:r w:rsidRPr="00172017">
                    <w:rPr>
                      <w:b w:val="0"/>
                      <w:lang w:val="es-ES"/>
                    </w:rPr>
                    <w:fldChar w:fldCharType="end"/>
                  </w:r>
                </w:p>
              </w:tc>
            </w:tr>
            <w:tr w:rsidR="00234858" w:rsidRPr="00172017" w14:paraId="644F2B2D" w14:textId="77777777" w:rsidTr="006E4505">
              <w:trPr>
                <w:trHeight w:val="212"/>
              </w:trPr>
              <w:tc>
                <w:tcPr>
                  <w:tcW w:w="1828" w:type="dxa"/>
                  <w:tcBorders>
                    <w:top w:val="dotted" w:sz="4" w:space="0" w:color="auto"/>
                    <w:bottom w:val="dotted" w:sz="4" w:space="0" w:color="auto"/>
                  </w:tcBorders>
                  <w:vAlign w:val="center"/>
                </w:tcPr>
                <w:p w14:paraId="2F589063" w14:textId="77777777" w:rsidR="00234858" w:rsidRPr="00172017" w:rsidRDefault="00234858" w:rsidP="006E4505">
                  <w:pPr>
                    <w:pStyle w:val="RellenoCuadros"/>
                    <w:rPr>
                      <w:rFonts w:ascii="Calibri" w:hAnsi="Calibri" w:cs="Calibri"/>
                      <w:b w:val="0"/>
                      <w:sz w:val="22"/>
                      <w:szCs w:val="22"/>
                      <w:lang w:val="es-ES"/>
                    </w:rPr>
                  </w:pPr>
                </w:p>
              </w:tc>
              <w:tc>
                <w:tcPr>
                  <w:tcW w:w="4394" w:type="dxa"/>
                  <w:tcBorders>
                    <w:top w:val="dotted" w:sz="4" w:space="0" w:color="auto"/>
                    <w:bottom w:val="dotted" w:sz="4" w:space="0" w:color="auto"/>
                  </w:tcBorders>
                  <w:vAlign w:val="center"/>
                </w:tcPr>
                <w:p w14:paraId="73A8001A" w14:textId="77777777" w:rsidR="00234858" w:rsidRPr="00172017" w:rsidRDefault="00234858" w:rsidP="006E4505">
                  <w:pPr>
                    <w:pStyle w:val="RellenoCuadros"/>
                    <w:rPr>
                      <w:rFonts w:ascii="Calibri" w:hAnsi="Calibri" w:cs="Calibri"/>
                      <w:b w:val="0"/>
                      <w:sz w:val="22"/>
                      <w:szCs w:val="22"/>
                      <w:lang w:val="es-ES"/>
                    </w:rPr>
                  </w:pPr>
                </w:p>
              </w:tc>
              <w:tc>
                <w:tcPr>
                  <w:tcW w:w="567" w:type="dxa"/>
                  <w:tcBorders>
                    <w:top w:val="dotted" w:sz="4" w:space="0" w:color="auto"/>
                    <w:bottom w:val="dotted" w:sz="4" w:space="0" w:color="auto"/>
                  </w:tcBorders>
                  <w:vAlign w:val="center"/>
                </w:tcPr>
                <w:p w14:paraId="0F18D2FE" w14:textId="77777777" w:rsidR="00234858" w:rsidRPr="00172017" w:rsidRDefault="00234858" w:rsidP="006E4505">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0E299A">
                    <w:rPr>
                      <w:b w:val="0"/>
                      <w:lang w:val="es-ES"/>
                    </w:rPr>
                  </w:r>
                  <w:r w:rsidR="000E299A">
                    <w:rPr>
                      <w:b w:val="0"/>
                      <w:lang w:val="es-ES"/>
                    </w:rPr>
                    <w:fldChar w:fldCharType="separate"/>
                  </w:r>
                  <w:r w:rsidRPr="00172017">
                    <w:rPr>
                      <w:b w:val="0"/>
                      <w:lang w:val="es-ES"/>
                    </w:rPr>
                    <w:fldChar w:fldCharType="end"/>
                  </w:r>
                </w:p>
              </w:tc>
              <w:tc>
                <w:tcPr>
                  <w:tcW w:w="567" w:type="dxa"/>
                  <w:tcBorders>
                    <w:top w:val="dotted" w:sz="4" w:space="0" w:color="auto"/>
                    <w:bottom w:val="dotted" w:sz="4" w:space="0" w:color="auto"/>
                  </w:tcBorders>
                  <w:vAlign w:val="center"/>
                </w:tcPr>
                <w:p w14:paraId="46632354" w14:textId="77777777" w:rsidR="00234858" w:rsidRPr="00172017" w:rsidRDefault="00234858" w:rsidP="006E4505">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0E299A">
                    <w:rPr>
                      <w:b w:val="0"/>
                      <w:lang w:val="es-ES"/>
                    </w:rPr>
                  </w:r>
                  <w:r w:rsidR="000E299A">
                    <w:rPr>
                      <w:b w:val="0"/>
                      <w:lang w:val="es-ES"/>
                    </w:rPr>
                    <w:fldChar w:fldCharType="separate"/>
                  </w:r>
                  <w:r w:rsidRPr="00172017">
                    <w:rPr>
                      <w:b w:val="0"/>
                      <w:lang w:val="es-ES"/>
                    </w:rPr>
                    <w:fldChar w:fldCharType="end"/>
                  </w:r>
                </w:p>
              </w:tc>
            </w:tr>
            <w:tr w:rsidR="00234858" w:rsidRPr="00172017" w14:paraId="22C38CA2" w14:textId="77777777" w:rsidTr="006E4505">
              <w:trPr>
                <w:trHeight w:val="287"/>
              </w:trPr>
              <w:tc>
                <w:tcPr>
                  <w:tcW w:w="1828" w:type="dxa"/>
                  <w:tcBorders>
                    <w:top w:val="dotted" w:sz="4" w:space="0" w:color="auto"/>
                  </w:tcBorders>
                  <w:vAlign w:val="center"/>
                </w:tcPr>
                <w:p w14:paraId="4C383922" w14:textId="77777777" w:rsidR="00234858" w:rsidRPr="00172017" w:rsidRDefault="00234858" w:rsidP="006E4505">
                  <w:pPr>
                    <w:pStyle w:val="RellenoCuadros"/>
                    <w:rPr>
                      <w:rFonts w:ascii="Calibri" w:hAnsi="Calibri" w:cs="Calibri"/>
                      <w:b w:val="0"/>
                      <w:sz w:val="22"/>
                      <w:szCs w:val="22"/>
                      <w:lang w:val="es-ES"/>
                    </w:rPr>
                  </w:pPr>
                </w:p>
              </w:tc>
              <w:tc>
                <w:tcPr>
                  <w:tcW w:w="4394" w:type="dxa"/>
                  <w:tcBorders>
                    <w:top w:val="dotted" w:sz="4" w:space="0" w:color="auto"/>
                  </w:tcBorders>
                  <w:vAlign w:val="center"/>
                </w:tcPr>
                <w:p w14:paraId="23F4BAC0" w14:textId="77777777" w:rsidR="00234858" w:rsidRPr="00172017" w:rsidRDefault="00234858" w:rsidP="006E4505">
                  <w:pPr>
                    <w:pStyle w:val="RellenoCuadros"/>
                    <w:rPr>
                      <w:rFonts w:ascii="Calibri" w:hAnsi="Calibri" w:cs="Calibri"/>
                      <w:b w:val="0"/>
                      <w:sz w:val="22"/>
                      <w:szCs w:val="22"/>
                      <w:lang w:val="es-ES"/>
                    </w:rPr>
                  </w:pPr>
                </w:p>
              </w:tc>
              <w:tc>
                <w:tcPr>
                  <w:tcW w:w="567" w:type="dxa"/>
                  <w:tcBorders>
                    <w:top w:val="dotted" w:sz="4" w:space="0" w:color="auto"/>
                  </w:tcBorders>
                  <w:vAlign w:val="center"/>
                </w:tcPr>
                <w:p w14:paraId="7EAD12B7" w14:textId="77777777" w:rsidR="00234858" w:rsidRPr="00172017" w:rsidRDefault="00234858" w:rsidP="006E4505">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0E299A">
                    <w:rPr>
                      <w:b w:val="0"/>
                      <w:lang w:val="es-ES"/>
                    </w:rPr>
                  </w:r>
                  <w:r w:rsidR="000E299A">
                    <w:rPr>
                      <w:b w:val="0"/>
                      <w:lang w:val="es-ES"/>
                    </w:rPr>
                    <w:fldChar w:fldCharType="separate"/>
                  </w:r>
                  <w:r w:rsidRPr="00172017">
                    <w:rPr>
                      <w:b w:val="0"/>
                      <w:lang w:val="es-ES"/>
                    </w:rPr>
                    <w:fldChar w:fldCharType="end"/>
                  </w:r>
                </w:p>
              </w:tc>
              <w:tc>
                <w:tcPr>
                  <w:tcW w:w="567" w:type="dxa"/>
                  <w:tcBorders>
                    <w:top w:val="dotted" w:sz="4" w:space="0" w:color="auto"/>
                  </w:tcBorders>
                  <w:vAlign w:val="center"/>
                </w:tcPr>
                <w:p w14:paraId="50B3F4CF" w14:textId="77777777" w:rsidR="00234858" w:rsidRPr="00172017" w:rsidRDefault="00234858" w:rsidP="006E4505">
                  <w:pPr>
                    <w:pStyle w:val="RellenoCuadros"/>
                    <w:jc w:val="center"/>
                    <w:rPr>
                      <w:rFonts w:ascii="Calibri" w:hAnsi="Calibri" w:cs="Calibri"/>
                      <w:b w:val="0"/>
                      <w:sz w:val="22"/>
                      <w:szCs w:val="22"/>
                      <w:lang w:val="es-ES"/>
                    </w:rPr>
                  </w:pPr>
                  <w:r w:rsidRPr="00172017">
                    <w:rPr>
                      <w:b w:val="0"/>
                      <w:lang w:val="es-ES"/>
                    </w:rPr>
                    <w:fldChar w:fldCharType="begin">
                      <w:ffData>
                        <w:name w:val="Casilla14"/>
                        <w:enabled/>
                        <w:calcOnExit w:val="0"/>
                        <w:checkBox>
                          <w:sizeAuto/>
                          <w:default w:val="0"/>
                        </w:checkBox>
                      </w:ffData>
                    </w:fldChar>
                  </w:r>
                  <w:r w:rsidRPr="00172017">
                    <w:rPr>
                      <w:b w:val="0"/>
                      <w:lang w:val="es-ES"/>
                    </w:rPr>
                    <w:instrText xml:space="preserve"> FORMCHECKBOX </w:instrText>
                  </w:r>
                  <w:r w:rsidR="000E299A">
                    <w:rPr>
                      <w:b w:val="0"/>
                      <w:lang w:val="es-ES"/>
                    </w:rPr>
                  </w:r>
                  <w:r w:rsidR="000E299A">
                    <w:rPr>
                      <w:b w:val="0"/>
                      <w:lang w:val="es-ES"/>
                    </w:rPr>
                    <w:fldChar w:fldCharType="separate"/>
                  </w:r>
                  <w:r w:rsidRPr="00172017">
                    <w:rPr>
                      <w:b w:val="0"/>
                      <w:lang w:val="es-ES"/>
                    </w:rPr>
                    <w:fldChar w:fldCharType="end"/>
                  </w:r>
                </w:p>
              </w:tc>
            </w:tr>
          </w:tbl>
          <w:p w14:paraId="42F6D7C0" w14:textId="77777777" w:rsidR="00234858" w:rsidRPr="00172017" w:rsidRDefault="00234858" w:rsidP="006E4505">
            <w:pPr>
              <w:spacing w:before="120" w:after="60"/>
              <w:ind w:left="355"/>
              <w:rPr>
                <w:sz w:val="16"/>
                <w:szCs w:val="16"/>
              </w:rPr>
            </w:pPr>
            <w:r w:rsidRPr="00172017">
              <w:rPr>
                <w:sz w:val="16"/>
                <w:szCs w:val="16"/>
              </w:rPr>
              <w:t>Cada una de las personas físicas y jurídicas relacionadas en la tabla anterior deberá aportar:</w:t>
            </w:r>
          </w:p>
          <w:p w14:paraId="12BFC3BC" w14:textId="78F49E25" w:rsidR="00234858" w:rsidRPr="00172017" w:rsidRDefault="00234858" w:rsidP="000E12F0">
            <w:pPr>
              <w:pStyle w:val="Prrafodelista"/>
              <w:numPr>
                <w:ilvl w:val="0"/>
                <w:numId w:val="8"/>
              </w:numPr>
              <w:spacing w:after="60"/>
              <w:rPr>
                <w:sz w:val="16"/>
                <w:szCs w:val="16"/>
              </w:rPr>
            </w:pPr>
            <w:r w:rsidRPr="00172017">
              <w:rPr>
                <w:sz w:val="16"/>
                <w:szCs w:val="16"/>
              </w:rPr>
              <w:t xml:space="preserve">Su cuestionario de honorabilidad (CH) del que se adjunta modelo, (véase </w:t>
            </w:r>
            <w:r w:rsidRPr="00CC3C9E">
              <w:rPr>
                <w:b/>
                <w:bCs/>
                <w:sz w:val="16"/>
                <w:szCs w:val="16"/>
              </w:rPr>
              <w:t>ANEXO I</w:t>
            </w:r>
            <w:r w:rsidR="000D6FC7">
              <w:rPr>
                <w:sz w:val="16"/>
                <w:szCs w:val="16"/>
              </w:rPr>
              <w:t xml:space="preserve"> </w:t>
            </w:r>
            <w:r>
              <w:rPr>
                <w:sz w:val="16"/>
                <w:szCs w:val="16"/>
              </w:rPr>
              <w:t>de este</w:t>
            </w:r>
            <w:r w:rsidRPr="00172017">
              <w:rPr>
                <w:sz w:val="16"/>
                <w:szCs w:val="16"/>
              </w:rPr>
              <w:t xml:space="preserve"> </w:t>
            </w:r>
            <w:r w:rsidRPr="000D6FC7">
              <w:rPr>
                <w:sz w:val="16"/>
                <w:szCs w:val="16"/>
              </w:rPr>
              <w:t>Manual</w:t>
            </w:r>
            <w:r w:rsidRPr="00172017">
              <w:rPr>
                <w:sz w:val="16"/>
                <w:szCs w:val="16"/>
              </w:rPr>
              <w:t>).</w:t>
            </w:r>
          </w:p>
          <w:p w14:paraId="61C4B4BF" w14:textId="77777777" w:rsidR="00234858" w:rsidRPr="00172017" w:rsidRDefault="00234858" w:rsidP="006E4505">
            <w:pPr>
              <w:pStyle w:val="Prrafodelista"/>
              <w:spacing w:before="60"/>
              <w:rPr>
                <w:sz w:val="16"/>
                <w:szCs w:val="16"/>
              </w:rPr>
            </w:pPr>
            <w:r w:rsidRPr="00172017">
              <w:rPr>
                <w:sz w:val="16"/>
                <w:szCs w:val="16"/>
              </w:rPr>
              <w:t>En caso de que la persona física evaluada dirija o controle a un número elevado</w:t>
            </w:r>
            <w:r>
              <w:rPr>
                <w:sz w:val="16"/>
                <w:szCs w:val="16"/>
              </w:rPr>
              <w:t xml:space="preserve"> </w:t>
            </w:r>
            <w:r w:rsidRPr="00172017">
              <w:rPr>
                <w:sz w:val="16"/>
                <w:szCs w:val="16"/>
              </w:rPr>
              <w:t>de empresas, en lugar de presentar un CH por cada una de las empresas, la persona física evaluada podrá presentar:</w:t>
            </w:r>
          </w:p>
          <w:p w14:paraId="5256FF18" w14:textId="77777777" w:rsidR="00234858" w:rsidRPr="00172017" w:rsidRDefault="00234858" w:rsidP="000E12F0">
            <w:pPr>
              <w:pStyle w:val="Prrafodelista"/>
              <w:numPr>
                <w:ilvl w:val="0"/>
                <w:numId w:val="8"/>
              </w:numPr>
              <w:spacing w:before="60" w:after="60"/>
              <w:ind w:left="1064"/>
              <w:rPr>
                <w:sz w:val="16"/>
                <w:szCs w:val="16"/>
              </w:rPr>
            </w:pPr>
            <w:r w:rsidRPr="00172017">
              <w:rPr>
                <w:sz w:val="16"/>
                <w:szCs w:val="16"/>
              </w:rPr>
              <w:t xml:space="preserve">La relación de entidades (identificando las denominaciones completas, país, si se trata de una entidad regulada o no regulada, describiendo brevemente la actividad) en las que señale si se trata de entidades dirigidas (identificando el cargo) o controladas (identificado el % de participación). </w:t>
            </w:r>
          </w:p>
          <w:p w14:paraId="6E851149" w14:textId="731E880E" w:rsidR="00234858" w:rsidRPr="00172017" w:rsidRDefault="00234858" w:rsidP="000E12F0">
            <w:pPr>
              <w:pStyle w:val="Prrafodelista"/>
              <w:numPr>
                <w:ilvl w:val="0"/>
                <w:numId w:val="8"/>
              </w:numPr>
              <w:spacing w:before="60" w:after="60"/>
              <w:ind w:left="1064"/>
              <w:rPr>
                <w:sz w:val="16"/>
                <w:szCs w:val="16"/>
              </w:rPr>
            </w:pPr>
            <w:r w:rsidRPr="00172017">
              <w:rPr>
                <w:sz w:val="16"/>
                <w:szCs w:val="16"/>
              </w:rPr>
              <w:t>Una declaración responsable, en la que, en relación con todas las empresas recogidas en la relación de entidades mencionada en el apartado anterior, que, a su vez, no vayan a tener una participación significativa directa o indirecta en</w:t>
            </w:r>
            <w:r w:rsidR="00D67164">
              <w:rPr>
                <w:sz w:val="16"/>
                <w:szCs w:val="16"/>
              </w:rPr>
              <w:t xml:space="preserve"> el PSC</w:t>
            </w:r>
            <w:r w:rsidRPr="00172017">
              <w:rPr>
                <w:sz w:val="16"/>
                <w:szCs w:val="16"/>
              </w:rPr>
              <w:t xml:space="preserve">: (i) manifieste que las respuestas contempladas en las </w:t>
            </w:r>
            <w:r w:rsidR="00924FBF" w:rsidRPr="00924FBF">
              <w:rPr>
                <w:sz w:val="16"/>
                <w:szCs w:val="16"/>
              </w:rPr>
              <w:t>preguntas 10 a 22</w:t>
            </w:r>
            <w:r w:rsidRPr="00924FBF">
              <w:rPr>
                <w:sz w:val="16"/>
                <w:szCs w:val="16"/>
              </w:rPr>
              <w:t xml:space="preserve"> </w:t>
            </w:r>
            <w:r w:rsidRPr="00172017">
              <w:rPr>
                <w:sz w:val="16"/>
                <w:szCs w:val="16"/>
              </w:rPr>
              <w:t>del apartado “honorabilidad” del CH son negativas (</w:t>
            </w:r>
            <w:r w:rsidRPr="00924FBF">
              <w:rPr>
                <w:sz w:val="16"/>
                <w:szCs w:val="16"/>
              </w:rPr>
              <w:t>**</w:t>
            </w:r>
            <w:r w:rsidRPr="00172017">
              <w:rPr>
                <w:sz w:val="16"/>
                <w:szCs w:val="16"/>
              </w:rPr>
              <w:t xml:space="preserve">); (ii) respecto de las </w:t>
            </w:r>
            <w:r w:rsidR="00924FBF" w:rsidRPr="00924FBF">
              <w:rPr>
                <w:sz w:val="16"/>
                <w:szCs w:val="16"/>
              </w:rPr>
              <w:t>preguntas 6 a 9</w:t>
            </w:r>
            <w:r w:rsidRPr="00924FBF">
              <w:rPr>
                <w:sz w:val="16"/>
                <w:szCs w:val="16"/>
              </w:rPr>
              <w:t xml:space="preserve">, </w:t>
            </w:r>
            <w:r w:rsidRPr="00172017">
              <w:rPr>
                <w:sz w:val="16"/>
                <w:szCs w:val="16"/>
              </w:rPr>
              <w:t>manifieste si en algún caso las respuestas son positivas, relacionando las empresas que llevan a cabo actividad regulada en otros países, identificado los países y aportando relación de organismos supervisores.</w:t>
            </w:r>
          </w:p>
          <w:p w14:paraId="01F507FF" w14:textId="73E37E6C" w:rsidR="00234858" w:rsidRPr="00172017" w:rsidRDefault="00234858" w:rsidP="000E12F0">
            <w:pPr>
              <w:pStyle w:val="Prrafodelista"/>
              <w:numPr>
                <w:ilvl w:val="0"/>
                <w:numId w:val="8"/>
              </w:numPr>
              <w:spacing w:before="60" w:after="60"/>
              <w:ind w:left="1064"/>
              <w:rPr>
                <w:sz w:val="16"/>
                <w:szCs w:val="16"/>
              </w:rPr>
            </w:pPr>
            <w:r w:rsidRPr="00172017">
              <w:rPr>
                <w:sz w:val="16"/>
                <w:szCs w:val="16"/>
              </w:rPr>
              <w:t>(</w:t>
            </w:r>
            <w:r w:rsidRPr="00924FBF">
              <w:rPr>
                <w:sz w:val="16"/>
                <w:szCs w:val="16"/>
              </w:rPr>
              <w:t>**</w:t>
            </w:r>
            <w:r w:rsidRPr="00172017">
              <w:rPr>
                <w:sz w:val="16"/>
                <w:szCs w:val="16"/>
              </w:rPr>
              <w:t xml:space="preserve">) </w:t>
            </w:r>
            <w:r w:rsidRPr="00924FBF">
              <w:rPr>
                <w:sz w:val="16"/>
                <w:szCs w:val="16"/>
              </w:rPr>
              <w:t>En caso de que alguna de</w:t>
            </w:r>
            <w:r w:rsidR="00924FBF" w:rsidRPr="00924FBF">
              <w:rPr>
                <w:sz w:val="16"/>
                <w:szCs w:val="16"/>
              </w:rPr>
              <w:t xml:space="preserve"> las respuestas a las preguntas 10 a 22</w:t>
            </w:r>
            <w:r w:rsidRPr="00924FBF">
              <w:rPr>
                <w:sz w:val="16"/>
                <w:szCs w:val="16"/>
              </w:rPr>
              <w:t xml:space="preserve"> sea positiva, se</w:t>
            </w:r>
            <w:r w:rsidRPr="00D67164">
              <w:rPr>
                <w:sz w:val="16"/>
                <w:szCs w:val="16"/>
              </w:rPr>
              <w:t xml:space="preserve"> deberá presentar CH completo de la empresa en cuestión y aportar las correspondientes explicaciones</w:t>
            </w:r>
            <w:r w:rsidRPr="00172017">
              <w:rPr>
                <w:sz w:val="16"/>
                <w:szCs w:val="16"/>
              </w:rPr>
              <w:t>.</w:t>
            </w:r>
          </w:p>
          <w:p w14:paraId="30407976" w14:textId="77777777" w:rsidR="00234858" w:rsidRPr="00172017" w:rsidRDefault="00234858" w:rsidP="000E12F0">
            <w:pPr>
              <w:pStyle w:val="Prrafodelista"/>
              <w:numPr>
                <w:ilvl w:val="0"/>
                <w:numId w:val="8"/>
              </w:numPr>
              <w:rPr>
                <w:sz w:val="16"/>
                <w:szCs w:val="16"/>
              </w:rPr>
            </w:pPr>
            <w:r w:rsidRPr="00172017">
              <w:rPr>
                <w:sz w:val="16"/>
                <w:szCs w:val="16"/>
              </w:rPr>
              <w:t>Un certificado vigente de sus antecedentes penales (CP) emitido por el Ministerio de Justicia de España y/o por el Organismo equivalente de los países de origen donde la persona evaluada haya desarrollado su actividad profesional en los últimos 10 años.</w:t>
            </w:r>
          </w:p>
          <w:p w14:paraId="348063B6" w14:textId="77777777" w:rsidR="00234858" w:rsidRPr="00172017" w:rsidRDefault="00234858" w:rsidP="006E4505">
            <w:pPr>
              <w:pStyle w:val="Prrafodelista"/>
              <w:spacing w:after="0"/>
              <w:rPr>
                <w:sz w:val="16"/>
                <w:szCs w:val="16"/>
              </w:rPr>
            </w:pPr>
            <w:r w:rsidRPr="00172017">
              <w:rPr>
                <w:sz w:val="16"/>
                <w:szCs w:val="16"/>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14:paraId="3C7DFE4E" w14:textId="77777777" w:rsidR="00234858" w:rsidRPr="00172017" w:rsidRDefault="00234858" w:rsidP="006E4505">
            <w:pPr>
              <w:pStyle w:val="Prrafodelista"/>
              <w:spacing w:after="0"/>
              <w:rPr>
                <w:sz w:val="16"/>
                <w:szCs w:val="16"/>
              </w:rPr>
            </w:pPr>
            <w:r w:rsidRPr="00172017">
              <w:rPr>
                <w:sz w:val="16"/>
                <w:szCs w:val="16"/>
              </w:rPr>
              <w:t xml:space="preserve">En caso de </w:t>
            </w:r>
            <w:r w:rsidRPr="00924FBF">
              <w:rPr>
                <w:sz w:val="16"/>
                <w:szCs w:val="16"/>
              </w:rPr>
              <w:t>personas jurídicas extranjeras en cuyos países no exista la posibilidad de emisión de tal certificado,</w:t>
            </w:r>
            <w:r w:rsidRPr="00172017">
              <w:rPr>
                <w:sz w:val="16"/>
                <w:szCs w:val="16"/>
              </w:rPr>
              <w:t xml:space="preserve"> deberán aportar un escrito explicativo.</w:t>
            </w:r>
          </w:p>
          <w:p w14:paraId="4891D139" w14:textId="77777777" w:rsidR="00234858" w:rsidRPr="00172017" w:rsidRDefault="00234858" w:rsidP="000E12F0">
            <w:pPr>
              <w:pStyle w:val="TextoTablaRellenarUsuario"/>
              <w:numPr>
                <w:ilvl w:val="0"/>
                <w:numId w:val="8"/>
              </w:numPr>
              <w:rPr>
                <w:lang w:val="es-ES"/>
              </w:rPr>
            </w:pPr>
            <w:r w:rsidRPr="00172017">
              <w:rPr>
                <w:rFonts w:asciiTheme="minorHAnsi" w:eastAsiaTheme="minorHAnsi" w:hAnsiTheme="minorHAnsi" w:cstheme="minorBidi"/>
                <w:color w:val="auto"/>
                <w:sz w:val="16"/>
                <w:szCs w:val="16"/>
                <w:lang w:val="es-ES" w:eastAsia="en-US"/>
              </w:rPr>
              <w:t>Los CH deberán presentarse fechados y firmados en todas sus páginas por la persona a que hacen referencia.</w:t>
            </w:r>
          </w:p>
        </w:tc>
      </w:tr>
    </w:tbl>
    <w:p w14:paraId="278A4C3C" w14:textId="77777777" w:rsidR="00234858" w:rsidRPr="00234858" w:rsidRDefault="00234858" w:rsidP="00234858">
      <w:pPr>
        <w:pStyle w:val="Vietas1"/>
        <w:numPr>
          <w:ilvl w:val="0"/>
          <w:numId w:val="0"/>
        </w:numPr>
        <w:tabs>
          <w:tab w:val="clear" w:pos="8280"/>
        </w:tabs>
        <w:ind w:left="851"/>
        <w:rPr>
          <w:b w:val="0"/>
          <w:szCs w:val="22"/>
        </w:rPr>
      </w:pPr>
    </w:p>
    <w:p w14:paraId="5DFF3DA3" w14:textId="40731E6E" w:rsidR="00052B16" w:rsidRPr="00CE14B1" w:rsidRDefault="00052B16" w:rsidP="00052B16">
      <w:pPr>
        <w:pStyle w:val="Vietas1"/>
        <w:tabs>
          <w:tab w:val="clear" w:pos="8280"/>
          <w:tab w:val="num" w:pos="851"/>
        </w:tabs>
        <w:ind w:left="851" w:hanging="397"/>
        <w:rPr>
          <w:b w:val="0"/>
          <w:szCs w:val="22"/>
        </w:rPr>
      </w:pPr>
      <w:r>
        <w:rPr>
          <w:color w:val="C00000"/>
        </w:rPr>
        <w:t>1.4</w:t>
      </w:r>
      <w:r w:rsidRPr="00E45FB3">
        <w:rPr>
          <w:color w:val="C00000"/>
        </w:rPr>
        <w:t>.</w:t>
      </w:r>
      <w:r w:rsidRPr="00E45FB3">
        <w:rPr>
          <w:b w:val="0"/>
          <w:color w:val="C00000"/>
        </w:rPr>
        <w:t xml:space="preserve"> </w:t>
      </w:r>
      <w:r w:rsidRPr="00CE14B1">
        <w:rPr>
          <w:b w:val="0"/>
          <w:color w:val="222222"/>
        </w:rPr>
        <w:t>Información sobre si una autoridad supervisora ya ha llevado a cabo una evaluación de la reputación de la persona física evaluada, la identidad de esa autoridad y las pruebas del resultado de la evaluación</w:t>
      </w:r>
      <w:r w:rsidRPr="00CE14B1">
        <w:rPr>
          <w:b w:val="0"/>
          <w:szCs w:val="22"/>
        </w:rPr>
        <w:t>:</w:t>
      </w:r>
    </w:p>
    <w:p w14:paraId="23EC7FF1" w14:textId="799F9C86" w:rsidR="00052B16" w:rsidRPr="00CE14B1" w:rsidRDefault="00052B16" w:rsidP="00052B16">
      <w:pPr>
        <w:keepLines/>
        <w:tabs>
          <w:tab w:val="center" w:pos="1800"/>
          <w:tab w:val="left" w:pos="2160"/>
          <w:tab w:val="left" w:pos="2700"/>
        </w:tabs>
        <w:spacing w:after="0" w:line="240" w:lineRule="auto"/>
        <w:ind w:left="2977" w:hanging="1984"/>
        <w:rPr>
          <w:b/>
        </w:rPr>
      </w:pPr>
      <w:r w:rsidRPr="00CE14B1">
        <w:t>No aplicable</w:t>
      </w:r>
      <w:r w:rsidRPr="00CE14B1">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42F4FF57" w14:textId="3F6826EF" w:rsidR="00052B16" w:rsidRDefault="00052B16" w:rsidP="00052B16">
      <w:pPr>
        <w:keepLines/>
        <w:tabs>
          <w:tab w:val="center" w:pos="1800"/>
          <w:tab w:val="left" w:pos="2160"/>
          <w:tab w:val="left" w:pos="2700"/>
          <w:tab w:val="left" w:pos="3402"/>
        </w:tabs>
        <w:spacing w:line="240" w:lineRule="auto"/>
        <w:ind w:left="2977" w:hanging="1984"/>
      </w:pPr>
      <w:r w:rsidRPr="00CE14B1">
        <w:t>Sí</w:t>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ab/>
        <w:t xml:space="preserve"> </w:t>
      </w:r>
      <w:r w:rsidRPr="00CE14B1">
        <w:rPr>
          <w:rFonts w:ascii="Wingdings 3" w:hAnsi="Wingdings 3"/>
          <w:b/>
          <w:color w:val="808080" w:themeColor="background2" w:themeShade="80"/>
          <w:sz w:val="18"/>
        </w:rPr>
        <w:t></w:t>
      </w:r>
      <w:r w:rsidRPr="00CE14B1">
        <w:t>Proporcione la siguiente información, identificando a quién se refiere y relacione los documentos que se adjuntan, en su caso (p.ej. cuestionario de honorabilidad-CH -, etc.):</w:t>
      </w:r>
    </w:p>
    <w:tbl>
      <w:tblPr>
        <w:tblW w:w="8505"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52B16" w:rsidRPr="00CE14B1" w14:paraId="1A31CBA0" w14:textId="75A32614" w:rsidTr="006E4505">
        <w:trPr>
          <w:trHeight w:val="2530"/>
        </w:trPr>
        <w:tc>
          <w:tcPr>
            <w:tcW w:w="5000" w:type="pct"/>
          </w:tcPr>
          <w:tbl>
            <w:tblPr>
              <w:tblpPr w:leftFromText="141" w:rightFromText="141" w:vertAnchor="text" w:horzAnchor="margin" w:tblpXSpec="center" w:tblpY="45"/>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28"/>
              <w:gridCol w:w="900"/>
              <w:gridCol w:w="801"/>
              <w:gridCol w:w="1371"/>
              <w:gridCol w:w="1267"/>
              <w:gridCol w:w="712"/>
              <w:gridCol w:w="747"/>
            </w:tblGrid>
            <w:tr w:rsidR="00052B16" w:rsidRPr="00CE14B1" w14:paraId="1AB45620" w14:textId="3E6A4DCE" w:rsidTr="006E4505">
              <w:trPr>
                <w:trHeight w:val="731"/>
              </w:trPr>
              <w:tc>
                <w:tcPr>
                  <w:tcW w:w="1828" w:type="dxa"/>
                  <w:vMerge w:val="restart"/>
                  <w:tcBorders>
                    <w:top w:val="single" w:sz="12" w:space="0" w:color="auto"/>
                  </w:tcBorders>
                  <w:vAlign w:val="center"/>
                </w:tcPr>
                <w:p w14:paraId="4BF48EB0" w14:textId="2A85F17E" w:rsidR="00052B16" w:rsidRPr="00CE14B1" w:rsidRDefault="00052B16" w:rsidP="006E4505">
                  <w:pPr>
                    <w:keepNext/>
                    <w:keepLines/>
                    <w:tabs>
                      <w:tab w:val="center" w:pos="2268"/>
                      <w:tab w:val="left" w:pos="2694"/>
                      <w:tab w:val="left" w:pos="3119"/>
                      <w:tab w:val="center" w:pos="6449"/>
                    </w:tabs>
                    <w:spacing w:after="0" w:line="240" w:lineRule="auto"/>
                    <w:rPr>
                      <w:rFonts w:cs="Calibri"/>
                    </w:rPr>
                  </w:pPr>
                  <w:r w:rsidRPr="00CE14B1">
                    <w:rPr>
                      <w:rFonts w:cs="Calibri"/>
                    </w:rPr>
                    <w:t>Nombre</w:t>
                  </w:r>
                </w:p>
              </w:tc>
              <w:tc>
                <w:tcPr>
                  <w:tcW w:w="1701" w:type="dxa"/>
                  <w:gridSpan w:val="2"/>
                  <w:tcBorders>
                    <w:top w:val="single" w:sz="12" w:space="0" w:color="auto"/>
                    <w:bottom w:val="single" w:sz="12" w:space="0" w:color="auto"/>
                  </w:tcBorders>
                  <w:vAlign w:val="center"/>
                </w:tcPr>
                <w:p w14:paraId="0012C6DD" w14:textId="3BAAB894" w:rsidR="00052B16" w:rsidRPr="00CE14B1" w:rsidRDefault="00052B16" w:rsidP="006E4505">
                  <w:pPr>
                    <w:keepNext/>
                    <w:keepLines/>
                    <w:tabs>
                      <w:tab w:val="center" w:pos="2268"/>
                      <w:tab w:val="left" w:pos="2694"/>
                      <w:tab w:val="left" w:pos="3119"/>
                      <w:tab w:val="center" w:pos="6449"/>
                    </w:tabs>
                    <w:spacing w:after="0" w:line="240" w:lineRule="auto"/>
                    <w:rPr>
                      <w:rFonts w:cs="Calibri"/>
                    </w:rPr>
                  </w:pPr>
                  <w:r w:rsidRPr="00CE14B1">
                    <w:rPr>
                      <w:rFonts w:cs="Calibri"/>
                    </w:rPr>
                    <w:t>Evaluado por otra autoridad supervisora</w:t>
                  </w:r>
                </w:p>
              </w:tc>
              <w:tc>
                <w:tcPr>
                  <w:tcW w:w="1371" w:type="dxa"/>
                  <w:vMerge w:val="restart"/>
                  <w:tcBorders>
                    <w:top w:val="single" w:sz="12" w:space="0" w:color="auto"/>
                  </w:tcBorders>
                </w:tcPr>
                <w:p w14:paraId="6B63C65A" w14:textId="5154B6D0" w:rsidR="00052B16" w:rsidRPr="00CE14B1" w:rsidRDefault="00052B16" w:rsidP="006E4505">
                  <w:pPr>
                    <w:keepNext/>
                    <w:keepLines/>
                    <w:tabs>
                      <w:tab w:val="center" w:pos="2268"/>
                      <w:tab w:val="left" w:pos="2694"/>
                      <w:tab w:val="left" w:pos="3119"/>
                      <w:tab w:val="center" w:pos="6449"/>
                    </w:tabs>
                    <w:spacing w:after="0" w:line="240" w:lineRule="auto"/>
                    <w:rPr>
                      <w:rFonts w:cs="Calibri"/>
                    </w:rPr>
                  </w:pPr>
                  <w:r w:rsidRPr="00CE14B1">
                    <w:rPr>
                      <w:rFonts w:cs="Calibri"/>
                    </w:rPr>
                    <w:t>Identidad de la entidad supervisora</w:t>
                  </w:r>
                </w:p>
              </w:tc>
              <w:tc>
                <w:tcPr>
                  <w:tcW w:w="1267" w:type="dxa"/>
                  <w:vMerge w:val="restart"/>
                  <w:tcBorders>
                    <w:top w:val="single" w:sz="12" w:space="0" w:color="auto"/>
                  </w:tcBorders>
                </w:tcPr>
                <w:p w14:paraId="6DBD6221" w14:textId="3326332D" w:rsidR="00052B16" w:rsidRPr="00CE14B1" w:rsidRDefault="00052B16" w:rsidP="006E4505">
                  <w:pPr>
                    <w:keepNext/>
                    <w:keepLines/>
                    <w:tabs>
                      <w:tab w:val="center" w:pos="2268"/>
                      <w:tab w:val="left" w:pos="2694"/>
                      <w:tab w:val="left" w:pos="3119"/>
                      <w:tab w:val="center" w:pos="6449"/>
                    </w:tabs>
                    <w:spacing w:after="0" w:line="240" w:lineRule="auto"/>
                    <w:rPr>
                      <w:rFonts w:cs="Calibri"/>
                    </w:rPr>
                  </w:pPr>
                  <w:r w:rsidRPr="00CE14B1">
                    <w:rPr>
                      <w:rFonts w:cs="Calibri"/>
                    </w:rPr>
                    <w:t>Acreditación del resultado de la evaluación</w:t>
                  </w:r>
                </w:p>
                <w:p w14:paraId="156A8826" w14:textId="5B861B97" w:rsidR="00052B16" w:rsidRPr="00CE14B1" w:rsidRDefault="00052B16" w:rsidP="006E4505">
                  <w:pPr>
                    <w:keepNext/>
                    <w:keepLines/>
                    <w:tabs>
                      <w:tab w:val="center" w:pos="2268"/>
                      <w:tab w:val="left" w:pos="2694"/>
                      <w:tab w:val="left" w:pos="3119"/>
                      <w:tab w:val="center" w:pos="6449"/>
                    </w:tabs>
                    <w:spacing w:after="0" w:line="240" w:lineRule="auto"/>
                    <w:rPr>
                      <w:rFonts w:cs="Calibri"/>
                    </w:rPr>
                  </w:pPr>
                </w:p>
              </w:tc>
              <w:tc>
                <w:tcPr>
                  <w:tcW w:w="1459" w:type="dxa"/>
                  <w:gridSpan w:val="2"/>
                  <w:tcBorders>
                    <w:top w:val="single" w:sz="12" w:space="0" w:color="auto"/>
                  </w:tcBorders>
                  <w:vAlign w:val="center"/>
                </w:tcPr>
                <w:p w14:paraId="32F5CC88" w14:textId="3EC59ECF"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Información proporcionada en el CH</w:t>
                  </w:r>
                </w:p>
              </w:tc>
            </w:tr>
            <w:tr w:rsidR="00052B16" w:rsidRPr="00CE14B1" w14:paraId="6B885413" w14:textId="0E4AA302" w:rsidTr="006E4505">
              <w:trPr>
                <w:trHeight w:val="548"/>
              </w:trPr>
              <w:tc>
                <w:tcPr>
                  <w:tcW w:w="1828" w:type="dxa"/>
                  <w:vMerge/>
                  <w:tcBorders>
                    <w:bottom w:val="single" w:sz="12" w:space="0" w:color="auto"/>
                  </w:tcBorders>
                  <w:vAlign w:val="center"/>
                </w:tcPr>
                <w:p w14:paraId="1358BF80" w14:textId="0F37B32D" w:rsidR="00052B16" w:rsidRPr="00CE14B1" w:rsidRDefault="00052B16" w:rsidP="006E4505">
                  <w:pPr>
                    <w:keepNext/>
                    <w:keepLines/>
                    <w:tabs>
                      <w:tab w:val="center" w:pos="2268"/>
                      <w:tab w:val="left" w:pos="2694"/>
                      <w:tab w:val="left" w:pos="3119"/>
                      <w:tab w:val="center" w:pos="6449"/>
                    </w:tabs>
                    <w:spacing w:after="0" w:line="240" w:lineRule="auto"/>
                    <w:rPr>
                      <w:rFonts w:cs="Calibri"/>
                    </w:rPr>
                  </w:pPr>
                </w:p>
              </w:tc>
              <w:tc>
                <w:tcPr>
                  <w:tcW w:w="900" w:type="dxa"/>
                  <w:tcBorders>
                    <w:top w:val="single" w:sz="12" w:space="0" w:color="auto"/>
                    <w:bottom w:val="single" w:sz="12" w:space="0" w:color="auto"/>
                  </w:tcBorders>
                  <w:vAlign w:val="center"/>
                </w:tcPr>
                <w:p w14:paraId="4EB75BFA" w14:textId="754F0C84"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Si</w:t>
                  </w:r>
                </w:p>
              </w:tc>
              <w:tc>
                <w:tcPr>
                  <w:tcW w:w="801" w:type="dxa"/>
                  <w:tcBorders>
                    <w:bottom w:val="single" w:sz="12" w:space="0" w:color="auto"/>
                  </w:tcBorders>
                  <w:vAlign w:val="center"/>
                </w:tcPr>
                <w:p w14:paraId="6B5074C9" w14:textId="3DF9CB51"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No</w:t>
                  </w:r>
                </w:p>
              </w:tc>
              <w:tc>
                <w:tcPr>
                  <w:tcW w:w="1371" w:type="dxa"/>
                  <w:vMerge/>
                  <w:tcBorders>
                    <w:bottom w:val="single" w:sz="12" w:space="0" w:color="auto"/>
                  </w:tcBorders>
                </w:tcPr>
                <w:p w14:paraId="089D439A" w14:textId="32F9B85F"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p>
              </w:tc>
              <w:tc>
                <w:tcPr>
                  <w:tcW w:w="1267" w:type="dxa"/>
                  <w:vMerge/>
                  <w:tcBorders>
                    <w:bottom w:val="single" w:sz="12" w:space="0" w:color="auto"/>
                  </w:tcBorders>
                </w:tcPr>
                <w:p w14:paraId="143712BC" w14:textId="3122D51A"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p>
              </w:tc>
              <w:tc>
                <w:tcPr>
                  <w:tcW w:w="712" w:type="dxa"/>
                  <w:tcBorders>
                    <w:bottom w:val="single" w:sz="12" w:space="0" w:color="auto"/>
                  </w:tcBorders>
                  <w:vAlign w:val="center"/>
                </w:tcPr>
                <w:p w14:paraId="1FD67B15" w14:textId="20AEBE63"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 xml:space="preserve">Si </w:t>
                  </w:r>
                </w:p>
              </w:tc>
              <w:tc>
                <w:tcPr>
                  <w:tcW w:w="747" w:type="dxa"/>
                  <w:tcBorders>
                    <w:bottom w:val="single" w:sz="12" w:space="0" w:color="auto"/>
                  </w:tcBorders>
                  <w:vAlign w:val="center"/>
                </w:tcPr>
                <w:p w14:paraId="023CA4BB" w14:textId="7A4398D2" w:rsidR="00052B16" w:rsidRPr="00CE14B1" w:rsidRDefault="00052B16"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No</w:t>
                  </w:r>
                </w:p>
              </w:tc>
            </w:tr>
            <w:tr w:rsidR="00052B16" w:rsidRPr="00CE14B1" w14:paraId="42C35EE2" w14:textId="32DB291E" w:rsidTr="006E4505">
              <w:trPr>
                <w:trHeight w:val="284"/>
              </w:trPr>
              <w:tc>
                <w:tcPr>
                  <w:tcW w:w="1828" w:type="dxa"/>
                  <w:vMerge w:val="restart"/>
                  <w:tcBorders>
                    <w:top w:val="single" w:sz="12" w:space="0" w:color="auto"/>
                  </w:tcBorders>
                  <w:vAlign w:val="center"/>
                </w:tcPr>
                <w:p w14:paraId="680E5B4E" w14:textId="605C3ACC" w:rsidR="00052B16" w:rsidRPr="00CE14B1" w:rsidRDefault="00052B16" w:rsidP="006E4505">
                  <w:pPr>
                    <w:pStyle w:val="RellenoCuadros"/>
                    <w:rPr>
                      <w:rFonts w:ascii="Calibri" w:hAnsi="Calibri" w:cs="Calibri"/>
                      <w:b w:val="0"/>
                      <w:sz w:val="22"/>
                      <w:szCs w:val="22"/>
                      <w:lang w:val="es-ES"/>
                    </w:rPr>
                  </w:pPr>
                </w:p>
              </w:tc>
              <w:tc>
                <w:tcPr>
                  <w:tcW w:w="900" w:type="dxa"/>
                  <w:tcBorders>
                    <w:top w:val="single" w:sz="12" w:space="0" w:color="auto"/>
                    <w:bottom w:val="dotted" w:sz="4" w:space="0" w:color="auto"/>
                  </w:tcBorders>
                  <w:vAlign w:val="center"/>
                </w:tcPr>
                <w:p w14:paraId="09D1C097" w14:textId="3396B3BD" w:rsidR="00052B16" w:rsidRPr="00CE14B1" w:rsidRDefault="00052B16" w:rsidP="006E4505">
                  <w:pPr>
                    <w:pStyle w:val="RellenoCuadros"/>
                    <w:jc w:val="center"/>
                    <w:rPr>
                      <w:rFonts w:ascii="Calibri" w:hAnsi="Calibri" w:cs="Calibri"/>
                      <w:b w:val="0"/>
                      <w:sz w:val="22"/>
                      <w:szCs w:val="22"/>
                      <w:lang w:val="es-ES"/>
                    </w:rPr>
                  </w:pPr>
                  <w:r w:rsidRPr="00CE14B1">
                    <w:rPr>
                      <w:b w:val="0"/>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rPr>
                  </w:r>
                  <w:r w:rsidR="000E299A">
                    <w:rPr>
                      <w:b w:val="0"/>
                    </w:rPr>
                    <w:fldChar w:fldCharType="separate"/>
                  </w:r>
                  <w:r w:rsidRPr="00CE14B1">
                    <w:rPr>
                      <w:b w:val="0"/>
                    </w:rPr>
                    <w:fldChar w:fldCharType="end"/>
                  </w:r>
                </w:p>
              </w:tc>
              <w:tc>
                <w:tcPr>
                  <w:tcW w:w="801" w:type="dxa"/>
                  <w:tcBorders>
                    <w:top w:val="single" w:sz="12" w:space="0" w:color="auto"/>
                    <w:bottom w:val="dotted" w:sz="4" w:space="0" w:color="auto"/>
                  </w:tcBorders>
                  <w:vAlign w:val="center"/>
                </w:tcPr>
                <w:p w14:paraId="4ED620FE" w14:textId="5D8EE5A5" w:rsidR="00052B16" w:rsidRPr="00CE14B1" w:rsidRDefault="00052B16" w:rsidP="006E4505">
                  <w:pPr>
                    <w:pStyle w:val="RellenoCuadros"/>
                    <w:jc w:val="center"/>
                    <w:rPr>
                      <w:rFonts w:ascii="Calibri" w:hAnsi="Calibri" w:cs="Calibri"/>
                      <w:b w:val="0"/>
                      <w:sz w:val="22"/>
                      <w:szCs w:val="22"/>
                      <w:lang w:val="es-ES"/>
                    </w:rPr>
                  </w:pPr>
                  <w:r w:rsidRPr="00CE14B1">
                    <w:rPr>
                      <w:b w:val="0"/>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rPr>
                  </w:r>
                  <w:r w:rsidR="000E299A">
                    <w:rPr>
                      <w:b w:val="0"/>
                    </w:rPr>
                    <w:fldChar w:fldCharType="separate"/>
                  </w:r>
                  <w:r w:rsidRPr="00CE14B1">
                    <w:rPr>
                      <w:b w:val="0"/>
                    </w:rPr>
                    <w:fldChar w:fldCharType="end"/>
                  </w:r>
                </w:p>
              </w:tc>
              <w:tc>
                <w:tcPr>
                  <w:tcW w:w="1371" w:type="dxa"/>
                  <w:tcBorders>
                    <w:top w:val="single" w:sz="12" w:space="0" w:color="auto"/>
                    <w:bottom w:val="dotted" w:sz="4" w:space="0" w:color="auto"/>
                  </w:tcBorders>
                </w:tcPr>
                <w:p w14:paraId="07BC9CB3" w14:textId="4E0CC24F" w:rsidR="00052B16" w:rsidRPr="00CE14B1" w:rsidRDefault="00052B16" w:rsidP="006E4505">
                  <w:pPr>
                    <w:pStyle w:val="RellenoCuadros"/>
                    <w:jc w:val="center"/>
                    <w:rPr>
                      <w:rFonts w:ascii="Calibri" w:hAnsi="Calibri" w:cs="Calibri"/>
                      <w:b w:val="0"/>
                      <w:sz w:val="22"/>
                      <w:szCs w:val="22"/>
                      <w:lang w:val="es-ES"/>
                    </w:rPr>
                  </w:pPr>
                </w:p>
              </w:tc>
              <w:tc>
                <w:tcPr>
                  <w:tcW w:w="1267" w:type="dxa"/>
                  <w:tcBorders>
                    <w:top w:val="single" w:sz="12" w:space="0" w:color="auto"/>
                    <w:bottom w:val="dotted" w:sz="4" w:space="0" w:color="auto"/>
                  </w:tcBorders>
                </w:tcPr>
                <w:p w14:paraId="69D42C22" w14:textId="5A872298" w:rsidR="00052B16" w:rsidRPr="00CE14B1" w:rsidRDefault="00052B16" w:rsidP="006E4505">
                  <w:pPr>
                    <w:pStyle w:val="RellenoCuadros"/>
                    <w:jc w:val="center"/>
                    <w:rPr>
                      <w:b w:val="0"/>
                      <w:lang w:val="es-ES"/>
                    </w:rPr>
                  </w:pPr>
                </w:p>
              </w:tc>
              <w:tc>
                <w:tcPr>
                  <w:tcW w:w="712" w:type="dxa"/>
                  <w:tcBorders>
                    <w:top w:val="single" w:sz="12" w:space="0" w:color="auto"/>
                    <w:bottom w:val="dotted" w:sz="4" w:space="0" w:color="auto"/>
                  </w:tcBorders>
                  <w:vAlign w:val="center"/>
                </w:tcPr>
                <w:p w14:paraId="0BADFB88" w14:textId="4D3D9321" w:rsidR="00052B16" w:rsidRPr="00CE14B1" w:rsidRDefault="00052B16" w:rsidP="006E4505">
                  <w:pPr>
                    <w:pStyle w:val="RellenoCuadros"/>
                    <w:jc w:val="center"/>
                    <w:rPr>
                      <w:rFonts w:ascii="Calibri" w:hAnsi="Calibri" w:cs="Calibri"/>
                      <w:b w:val="0"/>
                      <w:sz w:val="22"/>
                      <w:szCs w:val="22"/>
                      <w:lang w:val="es-ES"/>
                    </w:rPr>
                  </w:pPr>
                  <w:r w:rsidRPr="00CE14B1">
                    <w:rPr>
                      <w:b w:val="0"/>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rPr>
                  </w:r>
                  <w:r w:rsidR="000E299A">
                    <w:rPr>
                      <w:b w:val="0"/>
                    </w:rPr>
                    <w:fldChar w:fldCharType="separate"/>
                  </w:r>
                  <w:r w:rsidRPr="00CE14B1">
                    <w:rPr>
                      <w:b w:val="0"/>
                    </w:rPr>
                    <w:fldChar w:fldCharType="end"/>
                  </w:r>
                </w:p>
              </w:tc>
              <w:tc>
                <w:tcPr>
                  <w:tcW w:w="747" w:type="dxa"/>
                  <w:tcBorders>
                    <w:top w:val="single" w:sz="12" w:space="0" w:color="auto"/>
                    <w:bottom w:val="dotted" w:sz="4" w:space="0" w:color="auto"/>
                  </w:tcBorders>
                  <w:vAlign w:val="center"/>
                </w:tcPr>
                <w:p w14:paraId="2C974874" w14:textId="031E0CBC" w:rsidR="00052B16" w:rsidRPr="00CE14B1" w:rsidRDefault="00052B16" w:rsidP="006E4505">
                  <w:pPr>
                    <w:pStyle w:val="RellenoCuadros"/>
                    <w:jc w:val="center"/>
                    <w:rPr>
                      <w:rFonts w:ascii="Calibri" w:hAnsi="Calibri" w:cs="Calibri"/>
                      <w:b w:val="0"/>
                      <w:sz w:val="22"/>
                      <w:szCs w:val="22"/>
                      <w:lang w:val="es-ES"/>
                    </w:rPr>
                  </w:pPr>
                  <w:r w:rsidRPr="00CE14B1">
                    <w:rPr>
                      <w:b w:val="0"/>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rPr>
                  </w:r>
                  <w:r w:rsidR="000E299A">
                    <w:rPr>
                      <w:b w:val="0"/>
                    </w:rPr>
                    <w:fldChar w:fldCharType="separate"/>
                  </w:r>
                  <w:r w:rsidRPr="00CE14B1">
                    <w:rPr>
                      <w:b w:val="0"/>
                    </w:rPr>
                    <w:fldChar w:fldCharType="end"/>
                  </w:r>
                </w:p>
              </w:tc>
            </w:tr>
            <w:tr w:rsidR="00052B16" w:rsidRPr="00CE14B1" w14:paraId="77979F23" w14:textId="41FB52F6" w:rsidTr="006E4505">
              <w:trPr>
                <w:trHeight w:val="284"/>
              </w:trPr>
              <w:tc>
                <w:tcPr>
                  <w:tcW w:w="1828" w:type="dxa"/>
                  <w:vMerge/>
                  <w:vAlign w:val="center"/>
                </w:tcPr>
                <w:p w14:paraId="5C1BEEA6" w14:textId="1CC52CCF" w:rsidR="00052B16" w:rsidRPr="00CE14B1" w:rsidRDefault="00052B16" w:rsidP="006E4505">
                  <w:pPr>
                    <w:pStyle w:val="RellenoCuadros"/>
                    <w:rPr>
                      <w:rFonts w:ascii="Calibri" w:hAnsi="Calibri" w:cs="Calibri"/>
                      <w:b w:val="0"/>
                      <w:sz w:val="22"/>
                      <w:szCs w:val="22"/>
                      <w:lang w:val="es-ES"/>
                    </w:rPr>
                  </w:pPr>
                </w:p>
              </w:tc>
              <w:tc>
                <w:tcPr>
                  <w:tcW w:w="900" w:type="dxa"/>
                  <w:tcBorders>
                    <w:top w:val="dotted" w:sz="4" w:space="0" w:color="auto"/>
                  </w:tcBorders>
                  <w:vAlign w:val="center"/>
                </w:tcPr>
                <w:p w14:paraId="369F3B62" w14:textId="0507A2F8" w:rsidR="00052B16" w:rsidRPr="00CE14B1" w:rsidRDefault="00052B16" w:rsidP="006E4505">
                  <w:pPr>
                    <w:pStyle w:val="RellenoCuadros"/>
                    <w:jc w:val="center"/>
                    <w:rPr>
                      <w:rFonts w:ascii="Calibri" w:hAnsi="Calibri" w:cs="Calibri"/>
                      <w:b w:val="0"/>
                      <w:sz w:val="22"/>
                      <w:szCs w:val="22"/>
                      <w:lang w:val="es-ES"/>
                    </w:rPr>
                  </w:pPr>
                  <w:r w:rsidRPr="00CE14B1">
                    <w:rPr>
                      <w:b w:val="0"/>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rPr>
                  </w:r>
                  <w:r w:rsidR="000E299A">
                    <w:rPr>
                      <w:b w:val="0"/>
                    </w:rPr>
                    <w:fldChar w:fldCharType="separate"/>
                  </w:r>
                  <w:r w:rsidRPr="00CE14B1">
                    <w:rPr>
                      <w:b w:val="0"/>
                    </w:rPr>
                    <w:fldChar w:fldCharType="end"/>
                  </w:r>
                </w:p>
              </w:tc>
              <w:tc>
                <w:tcPr>
                  <w:tcW w:w="801" w:type="dxa"/>
                  <w:tcBorders>
                    <w:top w:val="dotted" w:sz="4" w:space="0" w:color="auto"/>
                  </w:tcBorders>
                  <w:vAlign w:val="center"/>
                </w:tcPr>
                <w:p w14:paraId="15B5F9B8" w14:textId="145B7FBA" w:rsidR="00052B16" w:rsidRPr="00CE14B1" w:rsidRDefault="00052B16" w:rsidP="006E4505">
                  <w:pPr>
                    <w:pStyle w:val="RellenoCuadros"/>
                    <w:jc w:val="center"/>
                    <w:rPr>
                      <w:rFonts w:ascii="Calibri" w:hAnsi="Calibri" w:cs="Calibri"/>
                      <w:b w:val="0"/>
                      <w:sz w:val="22"/>
                      <w:szCs w:val="22"/>
                      <w:lang w:val="es-ES"/>
                    </w:rPr>
                  </w:pPr>
                  <w:r w:rsidRPr="00CE14B1">
                    <w:rPr>
                      <w:b w:val="0"/>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rPr>
                  </w:r>
                  <w:r w:rsidR="000E299A">
                    <w:rPr>
                      <w:b w:val="0"/>
                    </w:rPr>
                    <w:fldChar w:fldCharType="separate"/>
                  </w:r>
                  <w:r w:rsidRPr="00CE14B1">
                    <w:rPr>
                      <w:b w:val="0"/>
                    </w:rPr>
                    <w:fldChar w:fldCharType="end"/>
                  </w:r>
                </w:p>
              </w:tc>
              <w:tc>
                <w:tcPr>
                  <w:tcW w:w="1371" w:type="dxa"/>
                  <w:tcBorders>
                    <w:top w:val="dotted" w:sz="4" w:space="0" w:color="auto"/>
                  </w:tcBorders>
                </w:tcPr>
                <w:p w14:paraId="0139B687" w14:textId="153FB53A" w:rsidR="00052B16" w:rsidRPr="00CE14B1" w:rsidRDefault="00052B16" w:rsidP="006E4505">
                  <w:pPr>
                    <w:pStyle w:val="RellenoCuadros"/>
                    <w:jc w:val="center"/>
                    <w:rPr>
                      <w:rFonts w:ascii="Calibri" w:hAnsi="Calibri" w:cs="Calibri"/>
                      <w:b w:val="0"/>
                      <w:sz w:val="22"/>
                      <w:szCs w:val="22"/>
                      <w:lang w:val="es-ES"/>
                    </w:rPr>
                  </w:pPr>
                </w:p>
              </w:tc>
              <w:tc>
                <w:tcPr>
                  <w:tcW w:w="1267" w:type="dxa"/>
                  <w:tcBorders>
                    <w:top w:val="dotted" w:sz="4" w:space="0" w:color="auto"/>
                  </w:tcBorders>
                </w:tcPr>
                <w:p w14:paraId="1E1C12BD" w14:textId="48181D74" w:rsidR="00052B16" w:rsidRPr="00CE14B1" w:rsidRDefault="00052B16" w:rsidP="006E4505">
                  <w:pPr>
                    <w:pStyle w:val="RellenoCuadros"/>
                    <w:jc w:val="center"/>
                    <w:rPr>
                      <w:b w:val="0"/>
                      <w:lang w:val="es-ES"/>
                    </w:rPr>
                  </w:pPr>
                </w:p>
              </w:tc>
              <w:tc>
                <w:tcPr>
                  <w:tcW w:w="712" w:type="dxa"/>
                  <w:tcBorders>
                    <w:top w:val="dotted" w:sz="4" w:space="0" w:color="auto"/>
                  </w:tcBorders>
                  <w:vAlign w:val="center"/>
                </w:tcPr>
                <w:p w14:paraId="3607B142" w14:textId="79AB6262" w:rsidR="00052B16" w:rsidRPr="00CE14B1" w:rsidRDefault="00052B16" w:rsidP="006E4505">
                  <w:pPr>
                    <w:pStyle w:val="RellenoCuadros"/>
                    <w:jc w:val="center"/>
                    <w:rPr>
                      <w:rFonts w:ascii="Calibri" w:hAnsi="Calibri" w:cs="Calibri"/>
                      <w:b w:val="0"/>
                      <w:sz w:val="22"/>
                      <w:szCs w:val="22"/>
                      <w:lang w:val="es-ES"/>
                    </w:rPr>
                  </w:pPr>
                  <w:r w:rsidRPr="00CE14B1">
                    <w:rPr>
                      <w:b w:val="0"/>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rPr>
                  </w:r>
                  <w:r w:rsidR="000E299A">
                    <w:rPr>
                      <w:b w:val="0"/>
                    </w:rPr>
                    <w:fldChar w:fldCharType="separate"/>
                  </w:r>
                  <w:r w:rsidRPr="00CE14B1">
                    <w:rPr>
                      <w:b w:val="0"/>
                    </w:rPr>
                    <w:fldChar w:fldCharType="end"/>
                  </w:r>
                </w:p>
              </w:tc>
              <w:tc>
                <w:tcPr>
                  <w:tcW w:w="747" w:type="dxa"/>
                  <w:tcBorders>
                    <w:top w:val="dotted" w:sz="4" w:space="0" w:color="auto"/>
                  </w:tcBorders>
                  <w:vAlign w:val="center"/>
                </w:tcPr>
                <w:p w14:paraId="6027F2B9" w14:textId="7DC9CE46" w:rsidR="00052B16" w:rsidRPr="00CE14B1" w:rsidRDefault="00052B16" w:rsidP="006E4505">
                  <w:pPr>
                    <w:pStyle w:val="RellenoCuadros"/>
                    <w:jc w:val="center"/>
                    <w:rPr>
                      <w:rFonts w:ascii="Calibri" w:hAnsi="Calibri" w:cs="Calibri"/>
                      <w:b w:val="0"/>
                      <w:sz w:val="22"/>
                      <w:szCs w:val="22"/>
                      <w:lang w:val="es-ES"/>
                    </w:rPr>
                  </w:pPr>
                  <w:r w:rsidRPr="00CE14B1">
                    <w:rPr>
                      <w:b w:val="0"/>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rPr>
                  </w:r>
                  <w:r w:rsidR="000E299A">
                    <w:rPr>
                      <w:b w:val="0"/>
                    </w:rPr>
                    <w:fldChar w:fldCharType="separate"/>
                  </w:r>
                  <w:r w:rsidRPr="00CE14B1">
                    <w:rPr>
                      <w:b w:val="0"/>
                    </w:rPr>
                    <w:fldChar w:fldCharType="end"/>
                  </w:r>
                </w:p>
              </w:tc>
            </w:tr>
          </w:tbl>
          <w:p w14:paraId="0EC0EC31" w14:textId="4237E6EF" w:rsidR="00052B16" w:rsidRPr="00105B89" w:rsidRDefault="00052B16" w:rsidP="006E4505">
            <w:pPr>
              <w:pStyle w:val="TextoTablaRellenarUsuario"/>
              <w:spacing w:after="120"/>
              <w:rPr>
                <w:sz w:val="4"/>
                <w:szCs w:val="4"/>
                <w:lang w:val="es-ES"/>
              </w:rPr>
            </w:pPr>
          </w:p>
        </w:tc>
      </w:tr>
    </w:tbl>
    <w:p w14:paraId="035D78F8" w14:textId="77777777" w:rsidR="00052B16" w:rsidRPr="00CE14B1" w:rsidRDefault="00052B16" w:rsidP="00052B16">
      <w:pPr>
        <w:pStyle w:val="Vietas1"/>
        <w:tabs>
          <w:tab w:val="clear" w:pos="8280"/>
          <w:tab w:val="num" w:pos="851"/>
        </w:tabs>
        <w:ind w:left="851" w:hanging="397"/>
        <w:rPr>
          <w:b w:val="0"/>
          <w:szCs w:val="22"/>
        </w:rPr>
      </w:pPr>
      <w:r>
        <w:rPr>
          <w:color w:val="C00000"/>
        </w:rPr>
        <w:t>1.5</w:t>
      </w:r>
      <w:r w:rsidRPr="00E45FB3">
        <w:rPr>
          <w:color w:val="C00000"/>
        </w:rPr>
        <w:t>.</w:t>
      </w:r>
      <w:r w:rsidRPr="00E45FB3">
        <w:rPr>
          <w:b w:val="0"/>
          <w:color w:val="C00000"/>
        </w:rPr>
        <w:t xml:space="preserve"> </w:t>
      </w:r>
      <w:r w:rsidRPr="00CE14B1">
        <w:rPr>
          <w:b w:val="0"/>
          <w:color w:val="222222"/>
        </w:rPr>
        <w:t>Información relativa a la situación financiera actual de la persona física evaluada, incluidos datos sobre las fuentes de ingresos, los activos y pasivos, las pignoraciones y garantías, concedidas y recibidas:</w:t>
      </w:r>
    </w:p>
    <w:p w14:paraId="33F66C48" w14:textId="77777777" w:rsidR="00052B16" w:rsidRPr="00B91B30" w:rsidRDefault="00052B16" w:rsidP="00052B16">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0E299A">
        <w:rPr>
          <w:b w:val="0"/>
        </w:rPr>
      </w:r>
      <w:r w:rsidR="000E299A">
        <w:rPr>
          <w:b w:val="0"/>
        </w:rPr>
        <w:fldChar w:fldCharType="separate"/>
      </w:r>
      <w:r w:rsidRPr="00CE14B1">
        <w:rPr>
          <w:b w:val="0"/>
        </w:rPr>
        <w:fldChar w:fldCharType="end"/>
      </w:r>
      <w:r w:rsidRPr="00CE14B1">
        <w:rPr>
          <w:b w:val="0"/>
        </w:rPr>
        <w:t xml:space="preserve"> </w:t>
      </w:r>
      <w:r w:rsidRPr="00CE14B1">
        <w:rPr>
          <w:rFonts w:ascii="Wingdings 3" w:hAnsi="Wingdings 3"/>
          <w:b w:val="0"/>
          <w:color w:val="808080" w:themeColor="background2" w:themeShade="80"/>
          <w:sz w:val="18"/>
        </w:rPr>
        <w:t></w:t>
      </w:r>
      <w:r w:rsidRPr="00B91B30">
        <w:rPr>
          <w:b w:val="0"/>
        </w:rPr>
        <w:t>Proporcione la información</w:t>
      </w:r>
      <w:r>
        <w:rPr>
          <w:b w:val="0"/>
        </w:rPr>
        <w:t xml:space="preserve"> pertinente en el siguiente cuadro</w:t>
      </w:r>
      <w:r w:rsidRPr="00B91B30">
        <w:rPr>
          <w:b w:val="0"/>
        </w:rPr>
        <w:t xml:space="preserve"> y relacione los documentos que, en su caso se adjunten: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60919CC5" w14:textId="77777777" w:rsidTr="006E4505">
        <w:trPr>
          <w:trHeight w:val="1477"/>
        </w:trPr>
        <w:tc>
          <w:tcPr>
            <w:tcW w:w="5000" w:type="pct"/>
            <w:shd w:val="clear" w:color="auto" w:fill="auto"/>
          </w:tcPr>
          <w:p w14:paraId="0FA4C3C0" w14:textId="77777777" w:rsidR="00052B16" w:rsidRPr="00DD720F" w:rsidRDefault="00052B16" w:rsidP="006E4505">
            <w:pPr>
              <w:pStyle w:val="Vietas1"/>
              <w:tabs>
                <w:tab w:val="clear" w:pos="8280"/>
                <w:tab w:val="num" w:pos="851"/>
              </w:tabs>
              <w:ind w:left="851" w:hanging="397"/>
              <w:rPr>
                <w:rFonts w:asciiTheme="minorHAnsi" w:hAnsiTheme="minorHAnsi" w:cstheme="minorHAnsi"/>
                <w:b w:val="0"/>
              </w:rPr>
            </w:pPr>
            <w:r w:rsidRPr="00DD720F">
              <w:rPr>
                <w:rFonts w:asciiTheme="minorHAnsi" w:hAnsiTheme="minorHAnsi" w:cstheme="minorHAnsi"/>
                <w:b w:val="0"/>
              </w:rPr>
              <w:t xml:space="preserve">Declaración de </w:t>
            </w:r>
            <w:r w:rsidRPr="00CE14B1">
              <w:rPr>
                <w:b w:val="0"/>
                <w:color w:val="222222"/>
              </w:rPr>
              <w:t>fuentes de ingresos, los activos y pasivos, las pignoraciones y garantías, concedidas y recibidas</w:t>
            </w:r>
            <w:r w:rsidRPr="00DD720F">
              <w:rPr>
                <w:rFonts w:asciiTheme="minorHAnsi" w:hAnsiTheme="minorHAnsi" w:cstheme="minorHAnsi"/>
                <w:b w:val="0"/>
              </w:rPr>
              <w:t>:</w:t>
            </w:r>
          </w:p>
          <w:tbl>
            <w:tblPr>
              <w:tblW w:w="765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tblGrid>
            <w:tr w:rsidR="00052B16" w:rsidRPr="00DD720F" w14:paraId="0C36BE50" w14:textId="77777777" w:rsidTr="006E4505">
              <w:trPr>
                <w:trHeight w:val="307"/>
              </w:trPr>
              <w:tc>
                <w:tcPr>
                  <w:tcW w:w="7655" w:type="dxa"/>
                  <w:shd w:val="clear" w:color="auto" w:fill="auto"/>
                </w:tcPr>
                <w:p w14:paraId="3EF65C11" w14:textId="77777777" w:rsidR="00052B16" w:rsidRPr="00DD720F" w:rsidRDefault="00052B16" w:rsidP="006E4505">
                  <w:pPr>
                    <w:rPr>
                      <w:rFonts w:cstheme="minorHAnsi"/>
                      <w:b/>
                      <w:sz w:val="21"/>
                      <w:szCs w:val="21"/>
                    </w:rPr>
                  </w:pPr>
                </w:p>
              </w:tc>
            </w:tr>
          </w:tbl>
          <w:p w14:paraId="2B2FB724" w14:textId="77777777" w:rsidR="00052B16" w:rsidRPr="00DD720F" w:rsidRDefault="00052B16" w:rsidP="006E4505">
            <w:pPr>
              <w:pStyle w:val="QuestionnoteChar1CharChar1"/>
              <w:tabs>
                <w:tab w:val="clear" w:pos="-142"/>
                <w:tab w:val="left" w:pos="1206"/>
              </w:tabs>
              <w:ind w:left="360" w:right="0"/>
              <w:jc w:val="both"/>
              <w:rPr>
                <w:lang w:val="es-ES"/>
              </w:rPr>
            </w:pPr>
          </w:p>
        </w:tc>
      </w:tr>
    </w:tbl>
    <w:p w14:paraId="4D38105A" w14:textId="77777777" w:rsidR="00052B16" w:rsidRPr="00CE14B1" w:rsidRDefault="00052B16" w:rsidP="00052B16">
      <w:pPr>
        <w:pStyle w:val="Vietas1"/>
        <w:tabs>
          <w:tab w:val="clear" w:pos="8280"/>
          <w:tab w:val="num" w:pos="851"/>
        </w:tabs>
        <w:ind w:left="851" w:hanging="397"/>
        <w:rPr>
          <w:b w:val="0"/>
          <w:szCs w:val="22"/>
        </w:rPr>
      </w:pPr>
      <w:r>
        <w:rPr>
          <w:color w:val="C00000"/>
        </w:rPr>
        <w:t>1.6</w:t>
      </w:r>
      <w:r w:rsidRPr="00E45FB3">
        <w:rPr>
          <w:color w:val="C00000"/>
        </w:rPr>
        <w:t>.</w:t>
      </w:r>
      <w:r w:rsidRPr="00E45FB3">
        <w:rPr>
          <w:b w:val="0"/>
          <w:color w:val="C00000"/>
        </w:rPr>
        <w:t xml:space="preserve"> </w:t>
      </w:r>
      <w:r w:rsidRPr="00CE14B1">
        <w:rPr>
          <w:b w:val="0"/>
          <w:color w:val="222222"/>
        </w:rPr>
        <w:t>Una descripción de las actividades profesionales de la persona física evaluada:</w:t>
      </w:r>
    </w:p>
    <w:p w14:paraId="7AD81DEA" w14:textId="77777777" w:rsidR="00052B16" w:rsidRPr="00CE14B1" w:rsidRDefault="00052B16" w:rsidP="00052B16">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0E299A">
        <w:rPr>
          <w:b w:val="0"/>
        </w:rPr>
      </w:r>
      <w:r w:rsidR="000E299A">
        <w:rPr>
          <w:b w:val="0"/>
        </w:rPr>
        <w:fldChar w:fldCharType="separate"/>
      </w:r>
      <w:r w:rsidRPr="00CE14B1">
        <w:rPr>
          <w:b w:val="0"/>
        </w:rPr>
        <w:fldChar w:fldCharType="end"/>
      </w:r>
      <w:r w:rsidRPr="00CE14B1">
        <w:rPr>
          <w:b w:val="0"/>
        </w:rPr>
        <w:tab/>
        <w:t xml:space="preserve"> </w:t>
      </w:r>
      <w:r w:rsidRPr="00CE14B1">
        <w:rPr>
          <w:rFonts w:ascii="Wingdings 3" w:hAnsi="Wingdings 3"/>
          <w:b w:val="0"/>
          <w:color w:val="808080" w:themeColor="background2" w:themeShade="80"/>
          <w:sz w:val="18"/>
        </w:rPr>
        <w:t></w:t>
      </w:r>
      <w:r w:rsidRPr="00573C8F">
        <w:rPr>
          <w:b w:val="0"/>
        </w:rPr>
        <w:t>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41936217" w14:textId="77777777" w:rsidTr="006E4505">
        <w:trPr>
          <w:trHeight w:val="900"/>
        </w:trPr>
        <w:tc>
          <w:tcPr>
            <w:tcW w:w="5000" w:type="pct"/>
          </w:tcPr>
          <w:p w14:paraId="50009650" w14:textId="77777777" w:rsidR="00052B16" w:rsidRPr="00CE14B1" w:rsidRDefault="00052B16" w:rsidP="006E4505">
            <w:pPr>
              <w:pStyle w:val="TextoTablaRellenarUsuario"/>
              <w:spacing w:after="120"/>
              <w:rPr>
                <w:lang w:val="es-ES"/>
              </w:rPr>
            </w:pPr>
          </w:p>
        </w:tc>
      </w:tr>
    </w:tbl>
    <w:p w14:paraId="4E26DCD4" w14:textId="77777777" w:rsidR="00052B16" w:rsidRPr="00CE14B1" w:rsidRDefault="00052B16" w:rsidP="00052B16">
      <w:pPr>
        <w:pStyle w:val="Vietas1"/>
        <w:tabs>
          <w:tab w:val="clear" w:pos="8280"/>
          <w:tab w:val="num" w:pos="851"/>
        </w:tabs>
        <w:ind w:left="851" w:hanging="397"/>
        <w:rPr>
          <w:b w:val="0"/>
          <w:szCs w:val="22"/>
        </w:rPr>
      </w:pPr>
      <w:r>
        <w:rPr>
          <w:color w:val="C00000"/>
        </w:rPr>
        <w:t>1.7</w:t>
      </w:r>
      <w:r w:rsidRPr="00E45FB3">
        <w:rPr>
          <w:color w:val="C00000"/>
        </w:rPr>
        <w:t>.</w:t>
      </w:r>
      <w:r w:rsidRPr="00E45FB3">
        <w:rPr>
          <w:b w:val="0"/>
          <w:color w:val="C00000"/>
        </w:rPr>
        <w:t xml:space="preserve"> </w:t>
      </w:r>
      <w:r w:rsidRPr="00CE14B1">
        <w:rPr>
          <w:b w:val="0"/>
          <w:szCs w:val="22"/>
        </w:rPr>
        <w:t xml:space="preserve">Información financiera, incluidas las calificaciones crediticias y los informes a disposición del público sobre las empresas controladas o dirigidas por la persona física evaluada y, en su caso, sobre la propia persona física evaluada: </w:t>
      </w:r>
    </w:p>
    <w:p w14:paraId="43F28E00" w14:textId="77777777" w:rsidR="00052B16" w:rsidRPr="00CE14B1" w:rsidRDefault="00052B16" w:rsidP="00052B16">
      <w:pPr>
        <w:keepLines/>
        <w:tabs>
          <w:tab w:val="center" w:pos="1800"/>
          <w:tab w:val="left" w:pos="2160"/>
          <w:tab w:val="left" w:pos="2700"/>
        </w:tabs>
        <w:spacing w:after="0" w:line="240" w:lineRule="auto"/>
        <w:ind w:left="3402" w:hanging="2467"/>
        <w:rPr>
          <w:b/>
        </w:rPr>
      </w:pPr>
      <w:r w:rsidRPr="00CE14B1">
        <w:t>No disponible</w:t>
      </w:r>
      <w:r w:rsidRPr="00CE14B1">
        <w:tab/>
      </w:r>
      <w:r w:rsidRPr="00CE14B1">
        <w:rPr>
          <w:b/>
        </w:rPr>
        <w:tab/>
      </w:r>
      <w:r w:rsidRPr="00CE14B1">
        <w:rPr>
          <w:b/>
        </w:rPr>
        <w:tab/>
      </w:r>
      <w:r w:rsidRPr="00CE14B1">
        <w:rPr>
          <w:b/>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4B3E7FCC" w14:textId="77777777" w:rsidR="00052B16" w:rsidRPr="00CE14B1" w:rsidRDefault="00052B16" w:rsidP="00052B16">
      <w:pPr>
        <w:keepLines/>
        <w:tabs>
          <w:tab w:val="center" w:pos="1800"/>
          <w:tab w:val="left" w:pos="2160"/>
          <w:tab w:val="left" w:pos="2700"/>
        </w:tabs>
        <w:spacing w:after="0" w:line="240" w:lineRule="auto"/>
        <w:ind w:left="3402" w:hanging="2467"/>
      </w:pPr>
      <w:r w:rsidRPr="00CE14B1">
        <w:t>Se adjunta</w:t>
      </w:r>
      <w:r w:rsidRPr="00CE14B1">
        <w:tab/>
      </w:r>
      <w:r w:rsidRPr="00CE14B1">
        <w:tab/>
      </w:r>
      <w:r w:rsidRPr="00CE14B1">
        <w:tab/>
      </w:r>
      <w:r w:rsidRPr="00CE14B1">
        <w:tab/>
      </w:r>
      <w:r w:rsidRPr="00CE14B1">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hAnsi="Wingdings 3"/>
          <w:b/>
          <w:color w:val="808080" w:themeColor="background2" w:themeShade="80"/>
          <w:sz w:val="18"/>
        </w:rPr>
        <w:t></w:t>
      </w:r>
      <w:r w:rsidRPr="00CE14B1">
        <w:t>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10312E0D" w14:textId="77777777" w:rsidTr="006E4505">
        <w:trPr>
          <w:trHeight w:val="2814"/>
        </w:trPr>
        <w:tc>
          <w:tcPr>
            <w:tcW w:w="5000" w:type="pct"/>
            <w:shd w:val="clear" w:color="auto" w:fill="auto"/>
          </w:tcPr>
          <w:p w14:paraId="37B9A13B" w14:textId="0FC3FC19" w:rsidR="00052B16" w:rsidRPr="00096FD7" w:rsidRDefault="00052B16" w:rsidP="006E4505">
            <w:pPr>
              <w:pStyle w:val="Vietas1"/>
              <w:tabs>
                <w:tab w:val="clear" w:pos="8280"/>
                <w:tab w:val="num" w:pos="851"/>
              </w:tabs>
              <w:ind w:left="851" w:hanging="397"/>
              <w:rPr>
                <w:b w:val="0"/>
                <w:spacing w:val="-4"/>
              </w:rPr>
            </w:pPr>
            <w:r w:rsidRPr="00096FD7">
              <w:rPr>
                <w:b w:val="0"/>
                <w:spacing w:val="-4"/>
              </w:rPr>
              <w:t>Por cada persona física evaluada, en relación con las empresas que dirija o controle que, a su vez no vayan a tener</w:t>
            </w:r>
            <w:r w:rsidR="00924FBF">
              <w:rPr>
                <w:b w:val="0"/>
                <w:spacing w:val="-4"/>
              </w:rPr>
              <w:t xml:space="preserve"> una participación cualificada directa o indirecta en el PSC</w:t>
            </w:r>
            <w:r w:rsidRPr="00096FD7">
              <w:rPr>
                <w:b w:val="0"/>
                <w:spacing w:val="-4"/>
              </w:rPr>
              <w:t>, deberá cumplimentar el siguiente cuadro, con información financiera referida al último ejercicio y, en caso de cambios relevantes, al último trimestre:</w:t>
            </w:r>
          </w:p>
          <w:p w14:paraId="676B3264" w14:textId="77777777" w:rsidR="00052B16" w:rsidRPr="00CA3662" w:rsidRDefault="00052B16" w:rsidP="006E4505">
            <w:pPr>
              <w:pStyle w:val="TextoTablaRellenarUsuario"/>
              <w:spacing w:after="120"/>
              <w:rPr>
                <w:highlight w:val="yellow"/>
                <w:lang w:val="es-ES"/>
              </w:rPr>
            </w:pPr>
          </w:p>
          <w:tbl>
            <w:tblPr>
              <w:tblpPr w:leftFromText="141" w:rightFromText="141" w:vertAnchor="text" w:horzAnchor="margin" w:tblpXSpec="center" w:tblpY="-195"/>
              <w:tblOverlap w:val="never"/>
              <w:tblW w:w="6946" w:type="dxa"/>
              <w:tblCellMar>
                <w:left w:w="70" w:type="dxa"/>
                <w:right w:w="70" w:type="dxa"/>
              </w:tblCellMar>
              <w:tblLook w:val="0000" w:firstRow="0" w:lastRow="0" w:firstColumn="0" w:lastColumn="0" w:noHBand="0" w:noVBand="0"/>
            </w:tblPr>
            <w:tblGrid>
              <w:gridCol w:w="1645"/>
              <w:gridCol w:w="1175"/>
              <w:gridCol w:w="1518"/>
              <w:gridCol w:w="1418"/>
              <w:gridCol w:w="1190"/>
            </w:tblGrid>
            <w:tr w:rsidR="00052B16" w:rsidRPr="00CA3662" w14:paraId="3F804FD2" w14:textId="77777777" w:rsidTr="006E4505">
              <w:trPr>
                <w:cantSplit/>
                <w:trHeight w:val="403"/>
              </w:trPr>
              <w:tc>
                <w:tcPr>
                  <w:tcW w:w="6946" w:type="dxa"/>
                  <w:gridSpan w:val="5"/>
                  <w:tcBorders>
                    <w:top w:val="single" w:sz="12" w:space="0" w:color="auto"/>
                    <w:left w:val="single" w:sz="12" w:space="0" w:color="auto"/>
                    <w:right w:val="single" w:sz="12" w:space="0" w:color="auto"/>
                  </w:tcBorders>
                  <w:shd w:val="clear" w:color="auto" w:fill="auto"/>
                </w:tcPr>
                <w:p w14:paraId="16791DFE" w14:textId="77777777" w:rsidR="00052B16" w:rsidRPr="002B3D6A" w:rsidRDefault="00052B16" w:rsidP="006E4505">
                  <w:pPr>
                    <w:pStyle w:val="Sangradetextonormal"/>
                    <w:ind w:left="0"/>
                    <w:jc w:val="left"/>
                    <w:rPr>
                      <w:rFonts w:ascii="Calibri" w:hAnsi="Calibri" w:cs="Calibri"/>
                      <w:b/>
                      <w:bCs/>
                      <w:szCs w:val="22"/>
                      <w:lang w:val="es-ES"/>
                    </w:rPr>
                  </w:pPr>
                  <w:r w:rsidRPr="002B3D6A">
                    <w:rPr>
                      <w:rFonts w:ascii="Calibri" w:hAnsi="Calibri" w:cs="Calibri"/>
                      <w:b/>
                      <w:bCs/>
                      <w:szCs w:val="22"/>
                      <w:lang w:val="es-ES"/>
                    </w:rPr>
                    <w:t xml:space="preserve">Nombre de la persona física </w:t>
                  </w:r>
                  <w:proofErr w:type="gramStart"/>
                  <w:r w:rsidRPr="002B3D6A">
                    <w:rPr>
                      <w:rFonts w:ascii="Calibri" w:hAnsi="Calibri" w:cs="Calibri"/>
                      <w:b/>
                      <w:bCs/>
                      <w:szCs w:val="22"/>
                      <w:lang w:val="es-ES"/>
                    </w:rPr>
                    <w:t>evaluada</w:t>
                  </w:r>
                  <w:r w:rsidRPr="002B3D6A">
                    <w:rPr>
                      <w:b/>
                      <w:lang w:val="es-ES"/>
                    </w:rPr>
                    <w:t>:…</w:t>
                  </w:r>
                  <w:proofErr w:type="gramEnd"/>
                  <w:r w:rsidRPr="002B3D6A">
                    <w:rPr>
                      <w:b/>
                      <w:lang w:val="es-ES"/>
                    </w:rPr>
                    <w:t>………………………………...</w:t>
                  </w:r>
                </w:p>
              </w:tc>
            </w:tr>
            <w:tr w:rsidR="00052B16" w:rsidRPr="00CA3662" w14:paraId="37C98DEB" w14:textId="77777777" w:rsidTr="006E4505">
              <w:trPr>
                <w:cantSplit/>
                <w:trHeight w:val="1200"/>
              </w:trPr>
              <w:tc>
                <w:tcPr>
                  <w:tcW w:w="1645" w:type="dxa"/>
                  <w:tcBorders>
                    <w:top w:val="single" w:sz="12" w:space="0" w:color="auto"/>
                    <w:left w:val="single" w:sz="12" w:space="0" w:color="auto"/>
                    <w:bottom w:val="single" w:sz="12" w:space="0" w:color="auto"/>
                    <w:right w:val="single" w:sz="12" w:space="0" w:color="auto"/>
                  </w:tcBorders>
                  <w:shd w:val="clear" w:color="auto" w:fill="auto"/>
                  <w:vAlign w:val="center"/>
                </w:tcPr>
                <w:p w14:paraId="38830E1F" w14:textId="77777777" w:rsidR="00052B16" w:rsidRPr="002B3D6A" w:rsidRDefault="00052B16" w:rsidP="006E4505">
                  <w:pPr>
                    <w:pStyle w:val="Sangradetextonormal"/>
                    <w:keepNext/>
                    <w:ind w:left="0"/>
                    <w:jc w:val="left"/>
                    <w:rPr>
                      <w:rFonts w:ascii="Calibri" w:hAnsi="Calibri" w:cs="Calibri"/>
                      <w:bCs/>
                      <w:sz w:val="20"/>
                      <w:lang w:val="es-ES"/>
                    </w:rPr>
                  </w:pPr>
                  <w:r w:rsidRPr="002B3D6A">
                    <w:rPr>
                      <w:rFonts w:ascii="Calibri" w:hAnsi="Calibri" w:cs="Calibri"/>
                      <w:bCs/>
                      <w:szCs w:val="22"/>
                      <w:lang w:val="es-ES"/>
                    </w:rPr>
                    <w:t>Denominación de la empresa dirigida o controlada</w:t>
                  </w:r>
                </w:p>
              </w:tc>
              <w:tc>
                <w:tcPr>
                  <w:tcW w:w="1175"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16C18525" w14:textId="77777777" w:rsidR="00052B16" w:rsidRPr="002B3D6A" w:rsidRDefault="00052B16" w:rsidP="006E4505">
                  <w:pPr>
                    <w:pStyle w:val="Sangradetextonormal"/>
                    <w:ind w:left="0"/>
                    <w:jc w:val="left"/>
                    <w:rPr>
                      <w:rFonts w:ascii="Calibri" w:hAnsi="Calibri" w:cs="Calibri"/>
                      <w:sz w:val="20"/>
                      <w:lang w:val="es-ES"/>
                    </w:rPr>
                  </w:pPr>
                  <w:r w:rsidRPr="002B3D6A">
                    <w:rPr>
                      <w:rFonts w:ascii="Calibri" w:hAnsi="Calibri" w:cs="Calibri"/>
                      <w:sz w:val="20"/>
                      <w:lang w:val="es-ES"/>
                    </w:rPr>
                    <w:t>Fecha a la que se refieren los datos financieros aportados</w:t>
                  </w:r>
                </w:p>
              </w:tc>
              <w:tc>
                <w:tcPr>
                  <w:tcW w:w="1518" w:type="dxa"/>
                  <w:tcBorders>
                    <w:top w:val="single" w:sz="12" w:space="0" w:color="auto"/>
                    <w:left w:val="single" w:sz="12" w:space="0" w:color="auto"/>
                    <w:right w:val="single" w:sz="12" w:space="0" w:color="auto"/>
                  </w:tcBorders>
                  <w:shd w:val="clear" w:color="auto" w:fill="auto"/>
                  <w:vAlign w:val="center"/>
                </w:tcPr>
                <w:p w14:paraId="191D93AB" w14:textId="77777777" w:rsidR="00052B16" w:rsidRPr="002B3D6A" w:rsidRDefault="00052B16" w:rsidP="006E4505">
                  <w:pPr>
                    <w:pStyle w:val="Sangradetextonormal"/>
                    <w:ind w:left="0"/>
                    <w:jc w:val="center"/>
                    <w:rPr>
                      <w:rFonts w:ascii="Calibri" w:hAnsi="Calibri" w:cs="Calibri"/>
                      <w:bCs/>
                      <w:sz w:val="20"/>
                      <w:lang w:val="es-ES"/>
                    </w:rPr>
                  </w:pPr>
                  <w:proofErr w:type="gramStart"/>
                  <w:r w:rsidRPr="002B3D6A">
                    <w:rPr>
                      <w:rFonts w:ascii="Calibri" w:hAnsi="Calibri" w:cs="Calibri"/>
                      <w:bCs/>
                      <w:sz w:val="20"/>
                      <w:lang w:val="es-ES"/>
                    </w:rPr>
                    <w:t>Total</w:t>
                  </w:r>
                  <w:proofErr w:type="gramEnd"/>
                  <w:r w:rsidRPr="002B3D6A">
                    <w:rPr>
                      <w:rFonts w:ascii="Calibri" w:hAnsi="Calibri" w:cs="Calibri"/>
                      <w:bCs/>
                      <w:sz w:val="20"/>
                      <w:lang w:val="es-ES"/>
                    </w:rPr>
                    <w:t xml:space="preserve"> Activo</w:t>
                  </w:r>
                </w:p>
                <w:p w14:paraId="1EB6B594" w14:textId="77777777" w:rsidR="00052B16" w:rsidRPr="002B3D6A" w:rsidRDefault="00052B16" w:rsidP="006E4505">
                  <w:pPr>
                    <w:pStyle w:val="Sangradetextonormal"/>
                    <w:ind w:left="0"/>
                    <w:jc w:val="center"/>
                    <w:rPr>
                      <w:rFonts w:ascii="Calibri" w:hAnsi="Calibri" w:cs="Calibri"/>
                      <w:bCs/>
                      <w:sz w:val="18"/>
                      <w:szCs w:val="18"/>
                      <w:lang w:val="es-ES"/>
                    </w:rPr>
                  </w:pPr>
                  <w:r w:rsidRPr="002B3D6A">
                    <w:rPr>
                      <w:rFonts w:ascii="Calibri" w:hAnsi="Calibri" w:cs="Calibri"/>
                      <w:bCs/>
                      <w:sz w:val="18"/>
                      <w:szCs w:val="18"/>
                      <w:lang w:val="es-ES"/>
                    </w:rPr>
                    <w:t>(miles de €)</w:t>
                  </w:r>
                </w:p>
              </w:tc>
              <w:tc>
                <w:tcPr>
                  <w:tcW w:w="1418" w:type="dxa"/>
                  <w:tcBorders>
                    <w:top w:val="single" w:sz="12" w:space="0" w:color="auto"/>
                    <w:left w:val="single" w:sz="12" w:space="0" w:color="auto"/>
                    <w:right w:val="single" w:sz="12" w:space="0" w:color="auto"/>
                  </w:tcBorders>
                  <w:shd w:val="clear" w:color="auto" w:fill="auto"/>
                  <w:tcMar>
                    <w:left w:w="28" w:type="dxa"/>
                    <w:right w:w="28" w:type="dxa"/>
                  </w:tcMar>
                  <w:vAlign w:val="center"/>
                </w:tcPr>
                <w:p w14:paraId="6260B9EB" w14:textId="77777777" w:rsidR="00052B16" w:rsidRPr="002B3D6A" w:rsidRDefault="00052B16" w:rsidP="006E4505">
                  <w:pPr>
                    <w:pStyle w:val="Sangradetextonormal"/>
                    <w:ind w:left="0"/>
                    <w:jc w:val="center"/>
                    <w:rPr>
                      <w:rFonts w:ascii="Calibri" w:hAnsi="Calibri" w:cs="Calibri"/>
                      <w:bCs/>
                      <w:sz w:val="20"/>
                      <w:lang w:val="es-ES"/>
                    </w:rPr>
                  </w:pPr>
                  <w:r w:rsidRPr="002B3D6A">
                    <w:rPr>
                      <w:rFonts w:ascii="Calibri" w:hAnsi="Calibri" w:cs="Calibri"/>
                      <w:bCs/>
                      <w:sz w:val="20"/>
                      <w:lang w:val="es-ES"/>
                    </w:rPr>
                    <w:t>Patrimonio neto</w:t>
                  </w:r>
                </w:p>
                <w:p w14:paraId="33C94D54" w14:textId="77777777" w:rsidR="00052B16" w:rsidRPr="002B3D6A" w:rsidRDefault="00052B16" w:rsidP="006E4505">
                  <w:pPr>
                    <w:pStyle w:val="Sangradetextonormal"/>
                    <w:ind w:left="0"/>
                    <w:jc w:val="center"/>
                    <w:rPr>
                      <w:rFonts w:ascii="Calibri" w:hAnsi="Calibri" w:cs="Calibri"/>
                      <w:bCs/>
                      <w:sz w:val="20"/>
                      <w:lang w:val="es-ES"/>
                    </w:rPr>
                  </w:pPr>
                  <w:r w:rsidRPr="002B3D6A">
                    <w:rPr>
                      <w:rFonts w:ascii="Calibri" w:hAnsi="Calibri" w:cs="Calibri"/>
                      <w:bCs/>
                      <w:sz w:val="18"/>
                      <w:szCs w:val="18"/>
                      <w:lang w:val="es-ES"/>
                    </w:rPr>
                    <w:t>(miles de €)</w:t>
                  </w:r>
                </w:p>
              </w:tc>
              <w:tc>
                <w:tcPr>
                  <w:tcW w:w="1190" w:type="dxa"/>
                  <w:tcBorders>
                    <w:top w:val="single" w:sz="12" w:space="0" w:color="auto"/>
                    <w:left w:val="single" w:sz="12" w:space="0" w:color="auto"/>
                    <w:right w:val="single" w:sz="12" w:space="0" w:color="auto"/>
                  </w:tcBorders>
                  <w:shd w:val="clear" w:color="auto" w:fill="auto"/>
                  <w:vAlign w:val="center"/>
                </w:tcPr>
                <w:p w14:paraId="4CA86B01" w14:textId="77777777" w:rsidR="00052B16" w:rsidRPr="002B3D6A" w:rsidRDefault="00052B16" w:rsidP="006E4505">
                  <w:pPr>
                    <w:pStyle w:val="Sangradetextonormal"/>
                    <w:ind w:left="0"/>
                    <w:jc w:val="center"/>
                    <w:rPr>
                      <w:rFonts w:ascii="Calibri" w:hAnsi="Calibri" w:cs="Calibri"/>
                      <w:bCs/>
                      <w:sz w:val="20"/>
                      <w:lang w:val="es-ES"/>
                    </w:rPr>
                  </w:pPr>
                  <w:r w:rsidRPr="002B3D6A">
                    <w:rPr>
                      <w:rFonts w:ascii="Calibri" w:hAnsi="Calibri" w:cs="Calibri"/>
                      <w:bCs/>
                      <w:sz w:val="20"/>
                      <w:lang w:val="es-ES"/>
                    </w:rPr>
                    <w:t>Resultado del ejercicio</w:t>
                  </w:r>
                </w:p>
                <w:p w14:paraId="741DD6E2" w14:textId="77777777" w:rsidR="00052B16" w:rsidRPr="002B3D6A" w:rsidRDefault="00052B16" w:rsidP="006E4505">
                  <w:pPr>
                    <w:pStyle w:val="Sangradetextonormal"/>
                    <w:ind w:left="0"/>
                    <w:jc w:val="center"/>
                    <w:rPr>
                      <w:rFonts w:ascii="Calibri" w:hAnsi="Calibri" w:cs="Calibri"/>
                      <w:bCs/>
                      <w:sz w:val="20"/>
                      <w:lang w:val="es-ES"/>
                    </w:rPr>
                  </w:pPr>
                  <w:r w:rsidRPr="002B3D6A">
                    <w:rPr>
                      <w:rFonts w:ascii="Calibri" w:hAnsi="Calibri" w:cs="Calibri"/>
                      <w:bCs/>
                      <w:sz w:val="18"/>
                      <w:szCs w:val="18"/>
                      <w:lang w:val="es-ES"/>
                    </w:rPr>
                    <w:t>(miles de €)</w:t>
                  </w:r>
                </w:p>
              </w:tc>
            </w:tr>
            <w:tr w:rsidR="00052B16" w:rsidRPr="00CA3662" w14:paraId="31253B01" w14:textId="77777777" w:rsidTr="006E4505">
              <w:trPr>
                <w:cantSplit/>
                <w:trHeight w:val="284"/>
              </w:trPr>
              <w:tc>
                <w:tcPr>
                  <w:tcW w:w="1645" w:type="dxa"/>
                  <w:tcBorders>
                    <w:top w:val="single" w:sz="12" w:space="0" w:color="auto"/>
                    <w:left w:val="single" w:sz="12" w:space="0" w:color="auto"/>
                    <w:bottom w:val="dotted" w:sz="2" w:space="0" w:color="auto"/>
                    <w:right w:val="single" w:sz="4" w:space="0" w:color="auto"/>
                  </w:tcBorders>
                  <w:shd w:val="clear" w:color="auto" w:fill="auto"/>
                  <w:vAlign w:val="center"/>
                </w:tcPr>
                <w:p w14:paraId="4A5646EA" w14:textId="77777777" w:rsidR="00052B16" w:rsidRPr="002B3D6A" w:rsidRDefault="00052B16" w:rsidP="006E4505">
                  <w:pPr>
                    <w:pStyle w:val="Sangradetextonormal"/>
                    <w:ind w:left="0"/>
                    <w:jc w:val="left"/>
                    <w:rPr>
                      <w:rFonts w:ascii="Calibri" w:hAnsi="Calibri" w:cs="Calibri"/>
                      <w:sz w:val="20"/>
                      <w:lang w:val="es-ES"/>
                    </w:rPr>
                  </w:pPr>
                </w:p>
              </w:tc>
              <w:tc>
                <w:tcPr>
                  <w:tcW w:w="1175" w:type="dxa"/>
                  <w:tcBorders>
                    <w:top w:val="single" w:sz="12" w:space="0" w:color="auto"/>
                    <w:left w:val="single" w:sz="4" w:space="0" w:color="auto"/>
                    <w:bottom w:val="dotted" w:sz="2" w:space="0" w:color="auto"/>
                    <w:right w:val="single" w:sz="4" w:space="0" w:color="auto"/>
                  </w:tcBorders>
                  <w:shd w:val="clear" w:color="auto" w:fill="auto"/>
                  <w:vAlign w:val="center"/>
                </w:tcPr>
                <w:p w14:paraId="6AEB50FA" w14:textId="77777777" w:rsidR="00052B16" w:rsidRPr="002B3D6A" w:rsidRDefault="00052B16" w:rsidP="006E4505">
                  <w:pPr>
                    <w:pStyle w:val="Sangradetextonormal"/>
                    <w:ind w:left="0"/>
                    <w:jc w:val="right"/>
                    <w:rPr>
                      <w:rFonts w:ascii="Calibri" w:hAnsi="Calibri" w:cs="Calibri"/>
                      <w:sz w:val="20"/>
                      <w:lang w:val="es-ES"/>
                    </w:rPr>
                  </w:pPr>
                </w:p>
              </w:tc>
              <w:tc>
                <w:tcPr>
                  <w:tcW w:w="1518" w:type="dxa"/>
                  <w:tcBorders>
                    <w:top w:val="single" w:sz="12" w:space="0" w:color="auto"/>
                    <w:left w:val="single" w:sz="4" w:space="0" w:color="auto"/>
                    <w:bottom w:val="dotted" w:sz="2" w:space="0" w:color="auto"/>
                    <w:right w:val="single" w:sz="4" w:space="0" w:color="auto"/>
                  </w:tcBorders>
                  <w:shd w:val="clear" w:color="auto" w:fill="auto"/>
                </w:tcPr>
                <w:p w14:paraId="608E7C15" w14:textId="77777777" w:rsidR="00052B16" w:rsidRPr="002B3D6A" w:rsidRDefault="00052B16" w:rsidP="006E4505">
                  <w:pPr>
                    <w:pStyle w:val="Sangradetextonormal"/>
                    <w:ind w:left="0"/>
                    <w:jc w:val="right"/>
                    <w:rPr>
                      <w:rFonts w:ascii="Calibri" w:hAnsi="Calibri" w:cs="Calibri"/>
                      <w:sz w:val="20"/>
                      <w:lang w:val="es-ES"/>
                    </w:rPr>
                  </w:pPr>
                </w:p>
              </w:tc>
              <w:tc>
                <w:tcPr>
                  <w:tcW w:w="1418" w:type="dxa"/>
                  <w:tcBorders>
                    <w:top w:val="single" w:sz="12" w:space="0" w:color="auto"/>
                    <w:left w:val="single" w:sz="4" w:space="0" w:color="auto"/>
                    <w:bottom w:val="dotted" w:sz="2" w:space="0" w:color="auto"/>
                    <w:right w:val="single" w:sz="4" w:space="0" w:color="auto"/>
                  </w:tcBorders>
                  <w:shd w:val="clear" w:color="auto" w:fill="auto"/>
                  <w:vAlign w:val="center"/>
                </w:tcPr>
                <w:p w14:paraId="553B15CF" w14:textId="77777777" w:rsidR="00052B16" w:rsidRPr="002B3D6A" w:rsidRDefault="00052B16" w:rsidP="006E4505">
                  <w:pPr>
                    <w:pStyle w:val="Sangradetextonormal"/>
                    <w:ind w:left="0"/>
                    <w:jc w:val="right"/>
                    <w:rPr>
                      <w:rFonts w:ascii="Calibri" w:hAnsi="Calibri" w:cs="Calibri"/>
                      <w:sz w:val="20"/>
                      <w:lang w:val="es-ES"/>
                    </w:rPr>
                  </w:pPr>
                </w:p>
              </w:tc>
              <w:tc>
                <w:tcPr>
                  <w:tcW w:w="1190" w:type="dxa"/>
                  <w:tcBorders>
                    <w:top w:val="single" w:sz="12" w:space="0" w:color="auto"/>
                    <w:left w:val="single" w:sz="4" w:space="0" w:color="auto"/>
                    <w:bottom w:val="dotted" w:sz="2" w:space="0" w:color="auto"/>
                    <w:right w:val="single" w:sz="12" w:space="0" w:color="auto"/>
                  </w:tcBorders>
                  <w:shd w:val="clear" w:color="auto" w:fill="auto"/>
                  <w:vAlign w:val="center"/>
                </w:tcPr>
                <w:p w14:paraId="56C07A6B" w14:textId="77777777" w:rsidR="00052B16" w:rsidRPr="002B3D6A" w:rsidRDefault="00052B16" w:rsidP="006E4505">
                  <w:pPr>
                    <w:pStyle w:val="Sangradetextonormal"/>
                    <w:ind w:left="0"/>
                    <w:jc w:val="right"/>
                    <w:rPr>
                      <w:rFonts w:ascii="Calibri" w:hAnsi="Calibri" w:cs="Calibri"/>
                      <w:sz w:val="20"/>
                      <w:lang w:val="es-ES"/>
                    </w:rPr>
                  </w:pPr>
                </w:p>
              </w:tc>
            </w:tr>
            <w:tr w:rsidR="00052B16" w:rsidRPr="00CA3662" w14:paraId="723BB4F4" w14:textId="77777777" w:rsidTr="006E4505">
              <w:trPr>
                <w:cantSplit/>
                <w:trHeight w:val="284"/>
              </w:trPr>
              <w:tc>
                <w:tcPr>
                  <w:tcW w:w="1645" w:type="dxa"/>
                  <w:tcBorders>
                    <w:top w:val="dotted" w:sz="2" w:space="0" w:color="auto"/>
                    <w:left w:val="single" w:sz="12" w:space="0" w:color="auto"/>
                    <w:bottom w:val="dotted" w:sz="2" w:space="0" w:color="auto"/>
                    <w:right w:val="single" w:sz="4" w:space="0" w:color="auto"/>
                  </w:tcBorders>
                  <w:vAlign w:val="center"/>
                </w:tcPr>
                <w:p w14:paraId="7C5570EC" w14:textId="77777777" w:rsidR="00052B16" w:rsidRPr="00CA3662" w:rsidRDefault="00052B16" w:rsidP="006E4505">
                  <w:pPr>
                    <w:pStyle w:val="Sangradetextonormal"/>
                    <w:ind w:left="0"/>
                    <w:jc w:val="left"/>
                    <w:rPr>
                      <w:rFonts w:ascii="Calibri" w:hAnsi="Calibri" w:cs="Calibri"/>
                      <w:sz w:val="20"/>
                      <w:highlight w:val="yellow"/>
                      <w:lang w:val="es-ES"/>
                    </w:rPr>
                  </w:pPr>
                </w:p>
              </w:tc>
              <w:tc>
                <w:tcPr>
                  <w:tcW w:w="1175" w:type="dxa"/>
                  <w:tcBorders>
                    <w:top w:val="dotted" w:sz="2" w:space="0" w:color="auto"/>
                    <w:left w:val="single" w:sz="4" w:space="0" w:color="auto"/>
                    <w:bottom w:val="dotted" w:sz="2" w:space="0" w:color="auto"/>
                    <w:right w:val="single" w:sz="4" w:space="0" w:color="auto"/>
                  </w:tcBorders>
                  <w:vAlign w:val="center"/>
                </w:tcPr>
                <w:p w14:paraId="74DA0C96" w14:textId="77777777" w:rsidR="00052B16" w:rsidRPr="00CA3662" w:rsidRDefault="00052B16" w:rsidP="006E4505">
                  <w:pPr>
                    <w:pStyle w:val="Sangradetextonormal"/>
                    <w:ind w:left="0"/>
                    <w:jc w:val="right"/>
                    <w:rPr>
                      <w:rFonts w:ascii="Calibri" w:hAnsi="Calibri" w:cs="Calibri"/>
                      <w:sz w:val="20"/>
                      <w:highlight w:val="yellow"/>
                      <w:lang w:val="es-ES"/>
                    </w:rPr>
                  </w:pPr>
                </w:p>
              </w:tc>
              <w:tc>
                <w:tcPr>
                  <w:tcW w:w="1518" w:type="dxa"/>
                  <w:tcBorders>
                    <w:top w:val="dotted" w:sz="2" w:space="0" w:color="auto"/>
                    <w:left w:val="single" w:sz="4" w:space="0" w:color="auto"/>
                    <w:bottom w:val="dotted" w:sz="2" w:space="0" w:color="auto"/>
                    <w:right w:val="single" w:sz="4" w:space="0" w:color="auto"/>
                  </w:tcBorders>
                </w:tcPr>
                <w:p w14:paraId="6C21C443" w14:textId="77777777" w:rsidR="00052B16" w:rsidRPr="00CA3662" w:rsidRDefault="00052B16" w:rsidP="006E4505">
                  <w:pPr>
                    <w:pStyle w:val="Sangradetextonormal"/>
                    <w:ind w:left="0"/>
                    <w:jc w:val="right"/>
                    <w:rPr>
                      <w:rFonts w:ascii="Calibri" w:hAnsi="Calibri" w:cs="Calibri"/>
                      <w:sz w:val="20"/>
                      <w:highlight w:val="yellow"/>
                      <w:lang w:val="es-ES"/>
                    </w:rPr>
                  </w:pPr>
                </w:p>
              </w:tc>
              <w:tc>
                <w:tcPr>
                  <w:tcW w:w="1418" w:type="dxa"/>
                  <w:tcBorders>
                    <w:top w:val="dotted" w:sz="2" w:space="0" w:color="auto"/>
                    <w:left w:val="single" w:sz="4" w:space="0" w:color="auto"/>
                    <w:bottom w:val="dotted" w:sz="2" w:space="0" w:color="auto"/>
                    <w:right w:val="single" w:sz="4" w:space="0" w:color="auto"/>
                  </w:tcBorders>
                  <w:vAlign w:val="center"/>
                </w:tcPr>
                <w:p w14:paraId="66731C39" w14:textId="77777777" w:rsidR="00052B16" w:rsidRPr="00CA3662" w:rsidRDefault="00052B16" w:rsidP="006E4505">
                  <w:pPr>
                    <w:pStyle w:val="Sangradetextonormal"/>
                    <w:ind w:left="0"/>
                    <w:jc w:val="right"/>
                    <w:rPr>
                      <w:rFonts w:ascii="Calibri" w:hAnsi="Calibri" w:cs="Calibri"/>
                      <w:sz w:val="20"/>
                      <w:highlight w:val="yellow"/>
                      <w:lang w:val="es-ES"/>
                    </w:rPr>
                  </w:pPr>
                </w:p>
              </w:tc>
              <w:tc>
                <w:tcPr>
                  <w:tcW w:w="1190" w:type="dxa"/>
                  <w:tcBorders>
                    <w:top w:val="dotted" w:sz="2" w:space="0" w:color="auto"/>
                    <w:left w:val="single" w:sz="4" w:space="0" w:color="auto"/>
                    <w:bottom w:val="dotted" w:sz="2" w:space="0" w:color="auto"/>
                    <w:right w:val="single" w:sz="12" w:space="0" w:color="auto"/>
                  </w:tcBorders>
                  <w:vAlign w:val="center"/>
                </w:tcPr>
                <w:p w14:paraId="690EA779" w14:textId="77777777" w:rsidR="00052B16" w:rsidRPr="00CA3662" w:rsidRDefault="00052B16" w:rsidP="006E4505">
                  <w:pPr>
                    <w:pStyle w:val="Sangradetextonormal"/>
                    <w:ind w:left="0"/>
                    <w:jc w:val="right"/>
                    <w:rPr>
                      <w:rFonts w:ascii="Calibri" w:hAnsi="Calibri" w:cs="Calibri"/>
                      <w:sz w:val="20"/>
                      <w:highlight w:val="yellow"/>
                      <w:lang w:val="es-ES"/>
                    </w:rPr>
                  </w:pPr>
                </w:p>
              </w:tc>
            </w:tr>
            <w:tr w:rsidR="00052B16" w:rsidRPr="00CA3662" w14:paraId="6B6716EE" w14:textId="77777777" w:rsidTr="006E4505">
              <w:trPr>
                <w:cantSplit/>
                <w:trHeight w:val="284"/>
              </w:trPr>
              <w:tc>
                <w:tcPr>
                  <w:tcW w:w="1645" w:type="dxa"/>
                  <w:tcBorders>
                    <w:top w:val="dotted" w:sz="2" w:space="0" w:color="auto"/>
                    <w:left w:val="single" w:sz="12" w:space="0" w:color="auto"/>
                    <w:bottom w:val="single" w:sz="12" w:space="0" w:color="auto"/>
                    <w:right w:val="single" w:sz="4" w:space="0" w:color="auto"/>
                  </w:tcBorders>
                  <w:vAlign w:val="center"/>
                </w:tcPr>
                <w:p w14:paraId="7799F956" w14:textId="77777777" w:rsidR="00052B16" w:rsidRPr="00CA3662" w:rsidRDefault="00052B16" w:rsidP="006E4505">
                  <w:pPr>
                    <w:pStyle w:val="Sangradetextonormal"/>
                    <w:ind w:left="0"/>
                    <w:jc w:val="left"/>
                    <w:rPr>
                      <w:rFonts w:cs="Arial"/>
                      <w:sz w:val="20"/>
                      <w:highlight w:val="yellow"/>
                      <w:lang w:val="es-ES"/>
                    </w:rPr>
                  </w:pPr>
                </w:p>
              </w:tc>
              <w:tc>
                <w:tcPr>
                  <w:tcW w:w="1175" w:type="dxa"/>
                  <w:tcBorders>
                    <w:top w:val="dotted" w:sz="2" w:space="0" w:color="auto"/>
                    <w:left w:val="single" w:sz="4" w:space="0" w:color="auto"/>
                    <w:bottom w:val="single" w:sz="12" w:space="0" w:color="auto"/>
                    <w:right w:val="single" w:sz="4" w:space="0" w:color="auto"/>
                  </w:tcBorders>
                  <w:vAlign w:val="center"/>
                </w:tcPr>
                <w:p w14:paraId="68FF4C74" w14:textId="77777777" w:rsidR="00052B16" w:rsidRPr="00CA3662" w:rsidRDefault="00052B16" w:rsidP="006E4505">
                  <w:pPr>
                    <w:pStyle w:val="Sangradetextonormal"/>
                    <w:ind w:left="0"/>
                    <w:jc w:val="right"/>
                    <w:rPr>
                      <w:rFonts w:cs="Arial"/>
                      <w:sz w:val="20"/>
                      <w:highlight w:val="yellow"/>
                      <w:lang w:val="es-ES"/>
                    </w:rPr>
                  </w:pPr>
                </w:p>
              </w:tc>
              <w:tc>
                <w:tcPr>
                  <w:tcW w:w="1518" w:type="dxa"/>
                  <w:tcBorders>
                    <w:top w:val="dotted" w:sz="2" w:space="0" w:color="auto"/>
                    <w:left w:val="single" w:sz="4" w:space="0" w:color="auto"/>
                    <w:bottom w:val="single" w:sz="12" w:space="0" w:color="auto"/>
                    <w:right w:val="single" w:sz="4" w:space="0" w:color="auto"/>
                  </w:tcBorders>
                </w:tcPr>
                <w:p w14:paraId="2524F3DB" w14:textId="77777777" w:rsidR="00052B16" w:rsidRPr="00CA3662" w:rsidRDefault="00052B16" w:rsidP="006E4505">
                  <w:pPr>
                    <w:pStyle w:val="Sangradetextonormal"/>
                    <w:ind w:left="0"/>
                    <w:jc w:val="right"/>
                    <w:rPr>
                      <w:rFonts w:cs="Arial"/>
                      <w:sz w:val="20"/>
                      <w:highlight w:val="yellow"/>
                      <w:lang w:val="es-ES"/>
                    </w:rPr>
                  </w:pPr>
                </w:p>
              </w:tc>
              <w:tc>
                <w:tcPr>
                  <w:tcW w:w="1418" w:type="dxa"/>
                  <w:tcBorders>
                    <w:top w:val="dotted" w:sz="2" w:space="0" w:color="auto"/>
                    <w:left w:val="single" w:sz="4" w:space="0" w:color="auto"/>
                    <w:bottom w:val="single" w:sz="12" w:space="0" w:color="auto"/>
                    <w:right w:val="single" w:sz="4" w:space="0" w:color="auto"/>
                  </w:tcBorders>
                  <w:vAlign w:val="center"/>
                </w:tcPr>
                <w:p w14:paraId="15ABD9C0" w14:textId="77777777" w:rsidR="00052B16" w:rsidRPr="00CA3662" w:rsidRDefault="00052B16" w:rsidP="006E4505">
                  <w:pPr>
                    <w:pStyle w:val="Sangradetextonormal"/>
                    <w:ind w:left="0"/>
                    <w:jc w:val="right"/>
                    <w:rPr>
                      <w:rFonts w:cs="Arial"/>
                      <w:sz w:val="20"/>
                      <w:highlight w:val="yellow"/>
                      <w:lang w:val="es-ES"/>
                    </w:rPr>
                  </w:pPr>
                </w:p>
              </w:tc>
              <w:tc>
                <w:tcPr>
                  <w:tcW w:w="1190" w:type="dxa"/>
                  <w:tcBorders>
                    <w:top w:val="dotted" w:sz="2" w:space="0" w:color="auto"/>
                    <w:left w:val="single" w:sz="4" w:space="0" w:color="auto"/>
                    <w:bottom w:val="single" w:sz="12" w:space="0" w:color="auto"/>
                    <w:right w:val="single" w:sz="12" w:space="0" w:color="auto"/>
                  </w:tcBorders>
                  <w:vAlign w:val="center"/>
                </w:tcPr>
                <w:p w14:paraId="7CCD4F45" w14:textId="77777777" w:rsidR="00052B16" w:rsidRPr="00CA3662" w:rsidRDefault="00052B16" w:rsidP="006E4505">
                  <w:pPr>
                    <w:pStyle w:val="Sangradetextonormal"/>
                    <w:ind w:left="0"/>
                    <w:jc w:val="right"/>
                    <w:rPr>
                      <w:rFonts w:cs="Arial"/>
                      <w:sz w:val="20"/>
                      <w:highlight w:val="yellow"/>
                      <w:lang w:val="es-ES"/>
                    </w:rPr>
                  </w:pPr>
                </w:p>
              </w:tc>
            </w:tr>
          </w:tbl>
          <w:p w14:paraId="6CE794E1" w14:textId="77777777" w:rsidR="00052B16" w:rsidRPr="00CA3662" w:rsidRDefault="00052B16" w:rsidP="006E4505">
            <w:pPr>
              <w:pStyle w:val="TextoTablaRellenarUsuario"/>
              <w:spacing w:after="120"/>
              <w:rPr>
                <w:highlight w:val="yellow"/>
                <w:lang w:val="es-ES"/>
              </w:rPr>
            </w:pPr>
          </w:p>
          <w:p w14:paraId="0B4775A6" w14:textId="77777777" w:rsidR="00052B16" w:rsidRPr="00CA3662" w:rsidRDefault="00052B16" w:rsidP="006E4505">
            <w:pPr>
              <w:pStyle w:val="TextoTablaRellenarUsuario"/>
              <w:spacing w:after="120"/>
              <w:rPr>
                <w:highlight w:val="yellow"/>
                <w:lang w:val="es-ES"/>
              </w:rPr>
            </w:pPr>
          </w:p>
          <w:p w14:paraId="4F792929" w14:textId="77777777" w:rsidR="00052B16" w:rsidRDefault="00052B16" w:rsidP="006E4505">
            <w:pPr>
              <w:pStyle w:val="Vietas1"/>
              <w:tabs>
                <w:tab w:val="clear" w:pos="8280"/>
                <w:tab w:val="num" w:pos="851"/>
              </w:tabs>
              <w:ind w:left="851" w:hanging="397"/>
              <w:rPr>
                <w:b w:val="0"/>
              </w:rPr>
            </w:pPr>
            <w:r w:rsidRPr="002B3D6A">
              <w:rPr>
                <w:b w:val="0"/>
              </w:rPr>
              <w:t>Información sobre calificaciones crediticias e informes a disposición del público:</w:t>
            </w:r>
          </w:p>
          <w:p w14:paraId="762CEB26" w14:textId="77777777" w:rsidR="00052B16" w:rsidRPr="00096FD7" w:rsidRDefault="00052B16" w:rsidP="006E4505">
            <w:pPr>
              <w:spacing w:line="240" w:lineRule="auto"/>
              <w:rPr>
                <w:lang w:eastAsia="es-ES"/>
              </w:rPr>
            </w:pPr>
          </w:p>
          <w:tbl>
            <w:tblPr>
              <w:tblpPr w:leftFromText="141" w:rightFromText="141" w:vertAnchor="text" w:horzAnchor="margin" w:tblpXSpec="center" w:tblpY="45"/>
              <w:tblOverlap w:val="never"/>
              <w:tblW w:w="722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545"/>
              <w:gridCol w:w="2835"/>
              <w:gridCol w:w="1417"/>
              <w:gridCol w:w="1432"/>
            </w:tblGrid>
            <w:tr w:rsidR="00052B16" w:rsidRPr="002B3D6A" w14:paraId="0927C399" w14:textId="77777777" w:rsidTr="006E4505">
              <w:trPr>
                <w:trHeight w:val="454"/>
              </w:trPr>
              <w:tc>
                <w:tcPr>
                  <w:tcW w:w="1545" w:type="dxa"/>
                  <w:tcBorders>
                    <w:top w:val="single" w:sz="12" w:space="0" w:color="auto"/>
                    <w:bottom w:val="single" w:sz="12" w:space="0" w:color="auto"/>
                  </w:tcBorders>
                  <w:vAlign w:val="center"/>
                </w:tcPr>
                <w:p w14:paraId="3446082B" w14:textId="77777777" w:rsidR="00052B16" w:rsidRPr="002B3D6A" w:rsidRDefault="00052B16" w:rsidP="006E4505">
                  <w:pPr>
                    <w:keepNext/>
                    <w:keepLines/>
                    <w:tabs>
                      <w:tab w:val="center" w:pos="2268"/>
                      <w:tab w:val="left" w:pos="2694"/>
                      <w:tab w:val="left" w:pos="3119"/>
                      <w:tab w:val="center" w:pos="6449"/>
                    </w:tabs>
                    <w:spacing w:after="0" w:line="240" w:lineRule="auto"/>
                    <w:jc w:val="center"/>
                    <w:rPr>
                      <w:rFonts w:cs="Calibri"/>
                    </w:rPr>
                  </w:pPr>
                  <w:r w:rsidRPr="002B3D6A">
                    <w:rPr>
                      <w:rFonts w:cs="Calibri"/>
                    </w:rPr>
                    <w:t>Nombre</w:t>
                  </w:r>
                </w:p>
                <w:p w14:paraId="7DB41ABB" w14:textId="77777777" w:rsidR="00052B16" w:rsidRPr="002B3D6A" w:rsidRDefault="00052B16" w:rsidP="006E4505">
                  <w:pPr>
                    <w:keepNext/>
                    <w:keepLines/>
                    <w:tabs>
                      <w:tab w:val="center" w:pos="2268"/>
                      <w:tab w:val="left" w:pos="2694"/>
                      <w:tab w:val="left" w:pos="3119"/>
                      <w:tab w:val="center" w:pos="6449"/>
                    </w:tabs>
                    <w:spacing w:after="0" w:line="240" w:lineRule="auto"/>
                    <w:jc w:val="center"/>
                    <w:rPr>
                      <w:rFonts w:cs="Calibri"/>
                    </w:rPr>
                  </w:pPr>
                  <w:r w:rsidRPr="002B3D6A">
                    <w:rPr>
                      <w:rFonts w:cs="Calibri"/>
                    </w:rPr>
                    <w:t>/</w:t>
                  </w:r>
                </w:p>
                <w:p w14:paraId="01727239" w14:textId="77777777" w:rsidR="00052B16" w:rsidRPr="002B3D6A" w:rsidRDefault="00052B16" w:rsidP="006E4505">
                  <w:pPr>
                    <w:keepNext/>
                    <w:keepLines/>
                    <w:tabs>
                      <w:tab w:val="center" w:pos="2268"/>
                      <w:tab w:val="left" w:pos="2694"/>
                      <w:tab w:val="left" w:pos="3119"/>
                      <w:tab w:val="center" w:pos="6449"/>
                    </w:tabs>
                    <w:spacing w:after="0" w:line="240" w:lineRule="auto"/>
                    <w:jc w:val="center"/>
                    <w:rPr>
                      <w:rFonts w:cs="Calibri"/>
                    </w:rPr>
                  </w:pPr>
                  <w:r w:rsidRPr="002B3D6A">
                    <w:rPr>
                      <w:rFonts w:cs="Calibri"/>
                    </w:rPr>
                    <w:t>Denominación</w:t>
                  </w:r>
                </w:p>
              </w:tc>
              <w:tc>
                <w:tcPr>
                  <w:tcW w:w="2835" w:type="dxa"/>
                  <w:tcBorders>
                    <w:top w:val="single" w:sz="12" w:space="0" w:color="auto"/>
                    <w:bottom w:val="single" w:sz="12" w:space="0" w:color="auto"/>
                  </w:tcBorders>
                  <w:vAlign w:val="center"/>
                </w:tcPr>
                <w:p w14:paraId="1E94929B" w14:textId="77777777" w:rsidR="00052B16" w:rsidRPr="002B3D6A" w:rsidRDefault="00052B16" w:rsidP="006E4505">
                  <w:pPr>
                    <w:keepNext/>
                    <w:keepLines/>
                    <w:tabs>
                      <w:tab w:val="center" w:pos="2268"/>
                      <w:tab w:val="left" w:pos="2694"/>
                      <w:tab w:val="left" w:pos="3119"/>
                      <w:tab w:val="center" w:pos="6449"/>
                    </w:tabs>
                    <w:spacing w:after="0" w:line="240" w:lineRule="auto"/>
                    <w:jc w:val="center"/>
                    <w:rPr>
                      <w:rFonts w:cs="Calibri"/>
                    </w:rPr>
                  </w:pPr>
                  <w:r w:rsidRPr="002B3D6A">
                    <w:rPr>
                      <w:rFonts w:cs="Calibri"/>
                    </w:rPr>
                    <w:t>Identificación tipo de persona</w:t>
                  </w:r>
                </w:p>
                <w:p w14:paraId="44C909FE" w14:textId="77777777" w:rsidR="00052B16" w:rsidRPr="002B3D6A" w:rsidRDefault="00052B16" w:rsidP="006E4505">
                  <w:pPr>
                    <w:keepNext/>
                    <w:keepLines/>
                    <w:tabs>
                      <w:tab w:val="center" w:pos="2268"/>
                      <w:tab w:val="left" w:pos="2694"/>
                      <w:tab w:val="left" w:pos="3119"/>
                      <w:tab w:val="center" w:pos="6449"/>
                    </w:tabs>
                    <w:spacing w:after="0" w:line="240" w:lineRule="auto"/>
                    <w:jc w:val="center"/>
                    <w:rPr>
                      <w:rFonts w:cs="Calibri"/>
                      <w:sz w:val="18"/>
                      <w:szCs w:val="18"/>
                    </w:rPr>
                  </w:pPr>
                  <w:r w:rsidRPr="002B3D6A">
                    <w:rPr>
                      <w:rFonts w:cs="Calibri"/>
                    </w:rPr>
                    <w:t>(</w:t>
                  </w:r>
                  <w:r w:rsidRPr="002B3D6A">
                    <w:rPr>
                      <w:rFonts w:cs="Calibri"/>
                      <w:sz w:val="18"/>
                      <w:szCs w:val="18"/>
                    </w:rPr>
                    <w:t>persona física evaluada</w:t>
                  </w:r>
                </w:p>
                <w:p w14:paraId="6F9137C4" w14:textId="77777777" w:rsidR="00052B16" w:rsidRPr="002B3D6A" w:rsidRDefault="00052B16" w:rsidP="006E4505">
                  <w:pPr>
                    <w:keepNext/>
                    <w:keepLines/>
                    <w:tabs>
                      <w:tab w:val="center" w:pos="2268"/>
                      <w:tab w:val="left" w:pos="2694"/>
                      <w:tab w:val="left" w:pos="3119"/>
                      <w:tab w:val="center" w:pos="6449"/>
                    </w:tabs>
                    <w:spacing w:after="0" w:line="240" w:lineRule="auto"/>
                    <w:jc w:val="center"/>
                    <w:rPr>
                      <w:rFonts w:cs="Calibri"/>
                      <w:sz w:val="18"/>
                      <w:szCs w:val="18"/>
                    </w:rPr>
                  </w:pPr>
                  <w:r w:rsidRPr="002B3D6A">
                    <w:rPr>
                      <w:rFonts w:cs="Calibri"/>
                      <w:sz w:val="18"/>
                      <w:szCs w:val="18"/>
                    </w:rPr>
                    <w:t>/</w:t>
                  </w:r>
                </w:p>
                <w:p w14:paraId="31153E4F" w14:textId="77777777" w:rsidR="00052B16" w:rsidRPr="002B3D6A" w:rsidRDefault="00052B16" w:rsidP="006E4505">
                  <w:pPr>
                    <w:keepNext/>
                    <w:keepLines/>
                    <w:tabs>
                      <w:tab w:val="center" w:pos="2268"/>
                      <w:tab w:val="left" w:pos="2694"/>
                      <w:tab w:val="left" w:pos="3119"/>
                      <w:tab w:val="center" w:pos="6449"/>
                    </w:tabs>
                    <w:spacing w:after="0" w:line="240" w:lineRule="auto"/>
                    <w:jc w:val="center"/>
                    <w:rPr>
                      <w:rFonts w:cs="Calibri"/>
                      <w:sz w:val="18"/>
                      <w:szCs w:val="18"/>
                    </w:rPr>
                  </w:pPr>
                  <w:r w:rsidRPr="002B3D6A">
                    <w:rPr>
                      <w:rFonts w:cs="Calibri"/>
                      <w:sz w:val="18"/>
                      <w:szCs w:val="18"/>
                    </w:rPr>
                    <w:t>empresa dirigida o controlada por la persona física evaluada, en los últimos 10 años)</w:t>
                  </w:r>
                </w:p>
              </w:tc>
              <w:tc>
                <w:tcPr>
                  <w:tcW w:w="1417" w:type="dxa"/>
                  <w:tcBorders>
                    <w:top w:val="single" w:sz="12" w:space="0" w:color="auto"/>
                    <w:bottom w:val="single" w:sz="12" w:space="0" w:color="auto"/>
                  </w:tcBorders>
                  <w:vAlign w:val="center"/>
                </w:tcPr>
                <w:p w14:paraId="170429F4" w14:textId="77777777" w:rsidR="00052B16" w:rsidRPr="002B3D6A" w:rsidRDefault="00052B16" w:rsidP="006E4505">
                  <w:pPr>
                    <w:keepNext/>
                    <w:keepLines/>
                    <w:tabs>
                      <w:tab w:val="center" w:pos="2268"/>
                      <w:tab w:val="left" w:pos="2694"/>
                      <w:tab w:val="left" w:pos="3119"/>
                      <w:tab w:val="center" w:pos="6449"/>
                    </w:tabs>
                    <w:spacing w:after="0" w:line="240" w:lineRule="auto"/>
                    <w:jc w:val="center"/>
                    <w:rPr>
                      <w:rFonts w:cs="Calibri"/>
                    </w:rPr>
                  </w:pPr>
                  <w:r w:rsidRPr="002B3D6A">
                    <w:rPr>
                      <w:rFonts w:cs="Calibri"/>
                    </w:rPr>
                    <w:t>calificaciones crediticias</w:t>
                  </w:r>
                </w:p>
              </w:tc>
              <w:tc>
                <w:tcPr>
                  <w:tcW w:w="1432" w:type="dxa"/>
                  <w:tcBorders>
                    <w:top w:val="single" w:sz="12" w:space="0" w:color="auto"/>
                    <w:bottom w:val="single" w:sz="12" w:space="0" w:color="auto"/>
                  </w:tcBorders>
                  <w:vAlign w:val="center"/>
                </w:tcPr>
                <w:p w14:paraId="15CA3389" w14:textId="77777777" w:rsidR="00052B16" w:rsidRPr="002B3D6A" w:rsidRDefault="00052B16" w:rsidP="006E4505">
                  <w:pPr>
                    <w:keepNext/>
                    <w:keepLines/>
                    <w:tabs>
                      <w:tab w:val="center" w:pos="2268"/>
                      <w:tab w:val="left" w:pos="2694"/>
                      <w:tab w:val="left" w:pos="3119"/>
                      <w:tab w:val="center" w:pos="6449"/>
                    </w:tabs>
                    <w:spacing w:before="60" w:line="240" w:lineRule="auto"/>
                    <w:jc w:val="center"/>
                    <w:rPr>
                      <w:rFonts w:cs="Calibri"/>
                    </w:rPr>
                  </w:pPr>
                  <w:r w:rsidRPr="002B3D6A">
                    <w:t>Informes a disposición del público</w:t>
                  </w:r>
                </w:p>
              </w:tc>
            </w:tr>
            <w:tr w:rsidR="00052B16" w:rsidRPr="002B3D6A" w14:paraId="5CBEB630" w14:textId="77777777" w:rsidTr="006E4505">
              <w:trPr>
                <w:trHeight w:val="284"/>
              </w:trPr>
              <w:tc>
                <w:tcPr>
                  <w:tcW w:w="1545" w:type="dxa"/>
                  <w:tcBorders>
                    <w:top w:val="single" w:sz="12" w:space="0" w:color="auto"/>
                    <w:bottom w:val="dotted" w:sz="4" w:space="0" w:color="auto"/>
                  </w:tcBorders>
                  <w:vAlign w:val="center"/>
                </w:tcPr>
                <w:p w14:paraId="55877A3B" w14:textId="77777777" w:rsidR="00052B16" w:rsidRPr="002B3D6A" w:rsidRDefault="00052B16" w:rsidP="006E4505">
                  <w:pPr>
                    <w:pStyle w:val="RellenoCuadros"/>
                    <w:rPr>
                      <w:rFonts w:ascii="Calibri" w:hAnsi="Calibri" w:cs="Calibri"/>
                      <w:b w:val="0"/>
                      <w:sz w:val="22"/>
                      <w:szCs w:val="22"/>
                      <w:lang w:val="es-ES"/>
                    </w:rPr>
                  </w:pPr>
                </w:p>
              </w:tc>
              <w:tc>
                <w:tcPr>
                  <w:tcW w:w="2835" w:type="dxa"/>
                  <w:tcBorders>
                    <w:top w:val="single" w:sz="12" w:space="0" w:color="auto"/>
                    <w:bottom w:val="dotted" w:sz="4" w:space="0" w:color="auto"/>
                  </w:tcBorders>
                  <w:vAlign w:val="center"/>
                </w:tcPr>
                <w:p w14:paraId="4969055F" w14:textId="77777777" w:rsidR="00052B16" w:rsidRPr="002B3D6A" w:rsidRDefault="00052B16" w:rsidP="006E4505">
                  <w:pPr>
                    <w:pStyle w:val="RellenoCuadros"/>
                    <w:rPr>
                      <w:rFonts w:ascii="Calibri" w:hAnsi="Calibri" w:cs="Calibri"/>
                      <w:b w:val="0"/>
                      <w:sz w:val="22"/>
                      <w:szCs w:val="22"/>
                      <w:lang w:val="es-ES"/>
                    </w:rPr>
                  </w:pPr>
                </w:p>
              </w:tc>
              <w:tc>
                <w:tcPr>
                  <w:tcW w:w="1417" w:type="dxa"/>
                  <w:tcBorders>
                    <w:top w:val="single" w:sz="12" w:space="0" w:color="auto"/>
                    <w:bottom w:val="dotted" w:sz="4" w:space="0" w:color="auto"/>
                  </w:tcBorders>
                  <w:vAlign w:val="center"/>
                </w:tcPr>
                <w:p w14:paraId="5CFFE27B" w14:textId="77777777" w:rsidR="00052B16" w:rsidRPr="002B3D6A" w:rsidRDefault="00052B16" w:rsidP="006E4505">
                  <w:pPr>
                    <w:pStyle w:val="RellenoCuadros"/>
                    <w:rPr>
                      <w:b w:val="0"/>
                      <w:sz w:val="16"/>
                      <w:szCs w:val="16"/>
                      <w:lang w:val="es-ES"/>
                    </w:rPr>
                  </w:pPr>
                  <w:r w:rsidRPr="002B3D6A">
                    <w:rPr>
                      <w:b w:val="0"/>
                      <w:sz w:val="16"/>
                      <w:szCs w:val="16"/>
                      <w:lang w:val="es-ES"/>
                    </w:rPr>
                    <w:t>No disponible</w:t>
                  </w:r>
                  <w:r w:rsidRPr="002B3D6A">
                    <w:rPr>
                      <w:b w:val="0"/>
                      <w:sz w:val="16"/>
                      <w:szCs w:val="16"/>
                      <w:lang w:val="es-ES"/>
                    </w:rPr>
                    <w:fldChar w:fldCharType="begin">
                      <w:ffData>
                        <w:name w:val="Casilla14"/>
                        <w:enabled/>
                        <w:calcOnExit w:val="0"/>
                        <w:checkBox>
                          <w:sizeAuto/>
                          <w:default w:val="0"/>
                        </w:checkBox>
                      </w:ffData>
                    </w:fldChar>
                  </w:r>
                  <w:r w:rsidRPr="002B3D6A">
                    <w:rPr>
                      <w:b w:val="0"/>
                      <w:sz w:val="16"/>
                      <w:szCs w:val="16"/>
                      <w:lang w:val="es-ES"/>
                    </w:rPr>
                    <w:instrText xml:space="preserve"> FORMCHECKBOX </w:instrText>
                  </w:r>
                  <w:r w:rsidR="000E299A">
                    <w:rPr>
                      <w:b w:val="0"/>
                      <w:sz w:val="16"/>
                      <w:szCs w:val="16"/>
                      <w:lang w:val="es-ES"/>
                    </w:rPr>
                  </w:r>
                  <w:r w:rsidR="000E299A">
                    <w:rPr>
                      <w:b w:val="0"/>
                      <w:sz w:val="16"/>
                      <w:szCs w:val="16"/>
                      <w:lang w:val="es-ES"/>
                    </w:rPr>
                    <w:fldChar w:fldCharType="separate"/>
                  </w:r>
                  <w:r w:rsidRPr="002B3D6A">
                    <w:rPr>
                      <w:b w:val="0"/>
                      <w:sz w:val="16"/>
                      <w:szCs w:val="16"/>
                      <w:lang w:val="es-ES"/>
                    </w:rPr>
                    <w:fldChar w:fldCharType="end"/>
                  </w:r>
                </w:p>
                <w:p w14:paraId="5FA061C6" w14:textId="77777777" w:rsidR="00052B16" w:rsidRPr="002B3D6A" w:rsidRDefault="00052B16" w:rsidP="006E4505">
                  <w:pPr>
                    <w:pStyle w:val="RellenoCuadros"/>
                    <w:rPr>
                      <w:b w:val="0"/>
                      <w:sz w:val="16"/>
                      <w:szCs w:val="16"/>
                      <w:lang w:val="es-ES"/>
                    </w:rPr>
                  </w:pPr>
                  <w:r w:rsidRPr="002B3D6A">
                    <w:rPr>
                      <w:b w:val="0"/>
                      <w:sz w:val="16"/>
                      <w:szCs w:val="16"/>
                      <w:lang w:val="es-ES"/>
                    </w:rPr>
                    <w:t xml:space="preserve">Se adjunta    </w:t>
                  </w:r>
                  <w:r w:rsidRPr="002B3D6A">
                    <w:rPr>
                      <w:b w:val="0"/>
                      <w:sz w:val="12"/>
                      <w:szCs w:val="12"/>
                      <w:lang w:val="es-ES"/>
                    </w:rPr>
                    <w:t xml:space="preserve"> </w:t>
                  </w:r>
                  <w:r w:rsidRPr="002B3D6A">
                    <w:rPr>
                      <w:b w:val="0"/>
                      <w:sz w:val="16"/>
                      <w:szCs w:val="16"/>
                      <w:lang w:val="es-ES"/>
                    </w:rPr>
                    <w:fldChar w:fldCharType="begin">
                      <w:ffData>
                        <w:name w:val="Casilla14"/>
                        <w:enabled/>
                        <w:calcOnExit w:val="0"/>
                        <w:checkBox>
                          <w:sizeAuto/>
                          <w:default w:val="0"/>
                        </w:checkBox>
                      </w:ffData>
                    </w:fldChar>
                  </w:r>
                  <w:r w:rsidRPr="002B3D6A">
                    <w:rPr>
                      <w:b w:val="0"/>
                      <w:sz w:val="16"/>
                      <w:szCs w:val="16"/>
                      <w:lang w:val="es-ES"/>
                    </w:rPr>
                    <w:instrText xml:space="preserve"> FORMCHECKBOX </w:instrText>
                  </w:r>
                  <w:r w:rsidR="000E299A">
                    <w:rPr>
                      <w:b w:val="0"/>
                      <w:sz w:val="16"/>
                      <w:szCs w:val="16"/>
                      <w:lang w:val="es-ES"/>
                    </w:rPr>
                  </w:r>
                  <w:r w:rsidR="000E299A">
                    <w:rPr>
                      <w:b w:val="0"/>
                      <w:sz w:val="16"/>
                      <w:szCs w:val="16"/>
                      <w:lang w:val="es-ES"/>
                    </w:rPr>
                    <w:fldChar w:fldCharType="separate"/>
                  </w:r>
                  <w:r w:rsidRPr="002B3D6A">
                    <w:rPr>
                      <w:b w:val="0"/>
                      <w:sz w:val="16"/>
                      <w:szCs w:val="16"/>
                      <w:lang w:val="es-ES"/>
                    </w:rPr>
                    <w:fldChar w:fldCharType="end"/>
                  </w:r>
                </w:p>
              </w:tc>
              <w:tc>
                <w:tcPr>
                  <w:tcW w:w="1432" w:type="dxa"/>
                  <w:tcBorders>
                    <w:top w:val="single" w:sz="12" w:space="0" w:color="auto"/>
                    <w:bottom w:val="dotted" w:sz="4" w:space="0" w:color="auto"/>
                  </w:tcBorders>
                  <w:vAlign w:val="center"/>
                </w:tcPr>
                <w:p w14:paraId="26D3C1A6" w14:textId="77777777" w:rsidR="00052B16" w:rsidRPr="002B3D6A" w:rsidRDefault="00052B16" w:rsidP="006E4505">
                  <w:pPr>
                    <w:pStyle w:val="RellenoCuadros"/>
                    <w:rPr>
                      <w:b w:val="0"/>
                      <w:sz w:val="16"/>
                      <w:szCs w:val="16"/>
                      <w:lang w:val="es-ES"/>
                    </w:rPr>
                  </w:pPr>
                  <w:r w:rsidRPr="002B3D6A">
                    <w:rPr>
                      <w:b w:val="0"/>
                      <w:sz w:val="16"/>
                      <w:szCs w:val="16"/>
                      <w:lang w:val="es-ES"/>
                    </w:rPr>
                    <w:t>No disponible</w:t>
                  </w:r>
                  <w:r w:rsidRPr="002B3D6A">
                    <w:rPr>
                      <w:b w:val="0"/>
                      <w:sz w:val="16"/>
                      <w:szCs w:val="16"/>
                      <w:lang w:val="es-ES"/>
                    </w:rPr>
                    <w:fldChar w:fldCharType="begin">
                      <w:ffData>
                        <w:name w:val="Casilla14"/>
                        <w:enabled/>
                        <w:calcOnExit w:val="0"/>
                        <w:checkBox>
                          <w:sizeAuto/>
                          <w:default w:val="0"/>
                        </w:checkBox>
                      </w:ffData>
                    </w:fldChar>
                  </w:r>
                  <w:r w:rsidRPr="002B3D6A">
                    <w:rPr>
                      <w:b w:val="0"/>
                      <w:sz w:val="16"/>
                      <w:szCs w:val="16"/>
                      <w:lang w:val="es-ES"/>
                    </w:rPr>
                    <w:instrText xml:space="preserve"> FORMCHECKBOX </w:instrText>
                  </w:r>
                  <w:r w:rsidR="000E299A">
                    <w:rPr>
                      <w:b w:val="0"/>
                      <w:sz w:val="16"/>
                      <w:szCs w:val="16"/>
                      <w:lang w:val="es-ES"/>
                    </w:rPr>
                  </w:r>
                  <w:r w:rsidR="000E299A">
                    <w:rPr>
                      <w:b w:val="0"/>
                      <w:sz w:val="16"/>
                      <w:szCs w:val="16"/>
                      <w:lang w:val="es-ES"/>
                    </w:rPr>
                    <w:fldChar w:fldCharType="separate"/>
                  </w:r>
                  <w:r w:rsidRPr="002B3D6A">
                    <w:rPr>
                      <w:b w:val="0"/>
                      <w:sz w:val="16"/>
                      <w:szCs w:val="16"/>
                      <w:lang w:val="es-ES"/>
                    </w:rPr>
                    <w:fldChar w:fldCharType="end"/>
                  </w:r>
                </w:p>
                <w:p w14:paraId="24B8B32E" w14:textId="77777777" w:rsidR="00052B16" w:rsidRPr="002B3D6A" w:rsidRDefault="00052B16" w:rsidP="006E4505">
                  <w:pPr>
                    <w:pStyle w:val="RellenoCuadros"/>
                    <w:rPr>
                      <w:rFonts w:ascii="Calibri" w:hAnsi="Calibri" w:cs="Calibri"/>
                      <w:b w:val="0"/>
                      <w:sz w:val="22"/>
                      <w:szCs w:val="22"/>
                      <w:lang w:val="es-ES"/>
                    </w:rPr>
                  </w:pPr>
                  <w:r w:rsidRPr="002B3D6A">
                    <w:rPr>
                      <w:b w:val="0"/>
                      <w:sz w:val="16"/>
                      <w:szCs w:val="16"/>
                      <w:lang w:val="es-ES"/>
                    </w:rPr>
                    <w:t xml:space="preserve">Se adjunta    </w:t>
                  </w:r>
                  <w:r w:rsidRPr="002B3D6A">
                    <w:rPr>
                      <w:b w:val="0"/>
                      <w:sz w:val="16"/>
                      <w:szCs w:val="16"/>
                      <w:lang w:val="es-ES"/>
                    </w:rPr>
                    <w:fldChar w:fldCharType="begin">
                      <w:ffData>
                        <w:name w:val="Casilla14"/>
                        <w:enabled/>
                        <w:calcOnExit w:val="0"/>
                        <w:checkBox>
                          <w:sizeAuto/>
                          <w:default w:val="0"/>
                        </w:checkBox>
                      </w:ffData>
                    </w:fldChar>
                  </w:r>
                  <w:r w:rsidRPr="002B3D6A">
                    <w:rPr>
                      <w:b w:val="0"/>
                      <w:sz w:val="16"/>
                      <w:szCs w:val="16"/>
                      <w:lang w:val="es-ES"/>
                    </w:rPr>
                    <w:instrText xml:space="preserve"> FORMCHECKBOX </w:instrText>
                  </w:r>
                  <w:r w:rsidR="000E299A">
                    <w:rPr>
                      <w:b w:val="0"/>
                      <w:sz w:val="16"/>
                      <w:szCs w:val="16"/>
                      <w:lang w:val="es-ES"/>
                    </w:rPr>
                  </w:r>
                  <w:r w:rsidR="000E299A">
                    <w:rPr>
                      <w:b w:val="0"/>
                      <w:sz w:val="16"/>
                      <w:szCs w:val="16"/>
                      <w:lang w:val="es-ES"/>
                    </w:rPr>
                    <w:fldChar w:fldCharType="separate"/>
                  </w:r>
                  <w:r w:rsidRPr="002B3D6A">
                    <w:rPr>
                      <w:b w:val="0"/>
                      <w:sz w:val="16"/>
                      <w:szCs w:val="16"/>
                      <w:lang w:val="es-ES"/>
                    </w:rPr>
                    <w:fldChar w:fldCharType="end"/>
                  </w:r>
                </w:p>
              </w:tc>
            </w:tr>
            <w:tr w:rsidR="00052B16" w:rsidRPr="00CE14B1" w14:paraId="710F1F76" w14:textId="77777777" w:rsidTr="006E4505">
              <w:trPr>
                <w:trHeight w:val="287"/>
              </w:trPr>
              <w:tc>
                <w:tcPr>
                  <w:tcW w:w="1545" w:type="dxa"/>
                  <w:tcBorders>
                    <w:top w:val="dotted" w:sz="4" w:space="0" w:color="auto"/>
                  </w:tcBorders>
                  <w:vAlign w:val="center"/>
                </w:tcPr>
                <w:p w14:paraId="1B603E69" w14:textId="77777777" w:rsidR="00052B16" w:rsidRPr="002B3D6A" w:rsidRDefault="00052B16" w:rsidP="006E4505">
                  <w:pPr>
                    <w:pStyle w:val="RellenoCuadros"/>
                    <w:rPr>
                      <w:rFonts w:ascii="Calibri" w:hAnsi="Calibri" w:cs="Calibri"/>
                      <w:b w:val="0"/>
                      <w:sz w:val="22"/>
                      <w:szCs w:val="22"/>
                      <w:lang w:val="es-ES"/>
                    </w:rPr>
                  </w:pPr>
                </w:p>
              </w:tc>
              <w:tc>
                <w:tcPr>
                  <w:tcW w:w="2835" w:type="dxa"/>
                  <w:tcBorders>
                    <w:top w:val="dotted" w:sz="4" w:space="0" w:color="auto"/>
                  </w:tcBorders>
                  <w:vAlign w:val="center"/>
                </w:tcPr>
                <w:p w14:paraId="5646F5FE" w14:textId="77777777" w:rsidR="00052B16" w:rsidRPr="002B3D6A" w:rsidRDefault="00052B16" w:rsidP="006E4505">
                  <w:pPr>
                    <w:pStyle w:val="RellenoCuadros"/>
                    <w:rPr>
                      <w:rFonts w:ascii="Calibri" w:hAnsi="Calibri" w:cs="Calibri"/>
                      <w:b w:val="0"/>
                      <w:sz w:val="22"/>
                      <w:szCs w:val="22"/>
                      <w:lang w:val="es-ES"/>
                    </w:rPr>
                  </w:pPr>
                </w:p>
              </w:tc>
              <w:tc>
                <w:tcPr>
                  <w:tcW w:w="1417" w:type="dxa"/>
                  <w:tcBorders>
                    <w:top w:val="dotted" w:sz="4" w:space="0" w:color="auto"/>
                  </w:tcBorders>
                  <w:vAlign w:val="center"/>
                </w:tcPr>
                <w:p w14:paraId="7B5805C9" w14:textId="77777777" w:rsidR="00052B16" w:rsidRPr="002B3D6A" w:rsidRDefault="00052B16" w:rsidP="006E4505">
                  <w:pPr>
                    <w:pStyle w:val="RellenoCuadros"/>
                    <w:rPr>
                      <w:b w:val="0"/>
                      <w:sz w:val="16"/>
                      <w:szCs w:val="16"/>
                      <w:lang w:val="es-ES"/>
                    </w:rPr>
                  </w:pPr>
                  <w:r w:rsidRPr="002B3D6A">
                    <w:rPr>
                      <w:b w:val="0"/>
                      <w:sz w:val="16"/>
                      <w:szCs w:val="16"/>
                      <w:lang w:val="es-ES"/>
                    </w:rPr>
                    <w:t xml:space="preserve">No disponible </w:t>
                  </w:r>
                  <w:r w:rsidRPr="002B3D6A">
                    <w:rPr>
                      <w:b w:val="0"/>
                      <w:sz w:val="16"/>
                      <w:szCs w:val="16"/>
                      <w:lang w:val="es-ES"/>
                    </w:rPr>
                    <w:fldChar w:fldCharType="begin">
                      <w:ffData>
                        <w:name w:val="Casilla14"/>
                        <w:enabled/>
                        <w:calcOnExit w:val="0"/>
                        <w:checkBox>
                          <w:sizeAuto/>
                          <w:default w:val="0"/>
                        </w:checkBox>
                      </w:ffData>
                    </w:fldChar>
                  </w:r>
                  <w:r w:rsidRPr="002B3D6A">
                    <w:rPr>
                      <w:b w:val="0"/>
                      <w:sz w:val="16"/>
                      <w:szCs w:val="16"/>
                      <w:lang w:val="es-ES"/>
                    </w:rPr>
                    <w:instrText xml:space="preserve"> FORMCHECKBOX </w:instrText>
                  </w:r>
                  <w:r w:rsidR="000E299A">
                    <w:rPr>
                      <w:b w:val="0"/>
                      <w:sz w:val="16"/>
                      <w:szCs w:val="16"/>
                      <w:lang w:val="es-ES"/>
                    </w:rPr>
                  </w:r>
                  <w:r w:rsidR="000E299A">
                    <w:rPr>
                      <w:b w:val="0"/>
                      <w:sz w:val="16"/>
                      <w:szCs w:val="16"/>
                      <w:lang w:val="es-ES"/>
                    </w:rPr>
                    <w:fldChar w:fldCharType="separate"/>
                  </w:r>
                  <w:r w:rsidRPr="002B3D6A">
                    <w:rPr>
                      <w:b w:val="0"/>
                      <w:sz w:val="16"/>
                      <w:szCs w:val="16"/>
                      <w:lang w:val="es-ES"/>
                    </w:rPr>
                    <w:fldChar w:fldCharType="end"/>
                  </w:r>
                </w:p>
                <w:p w14:paraId="7AE2DB2A" w14:textId="77777777" w:rsidR="00052B16" w:rsidRPr="002B3D6A" w:rsidRDefault="00052B16" w:rsidP="006E4505">
                  <w:pPr>
                    <w:pStyle w:val="RellenoCuadros"/>
                    <w:rPr>
                      <w:rFonts w:ascii="Calibri" w:hAnsi="Calibri" w:cs="Calibri"/>
                      <w:b w:val="0"/>
                      <w:sz w:val="22"/>
                      <w:szCs w:val="22"/>
                      <w:lang w:val="es-ES"/>
                    </w:rPr>
                  </w:pPr>
                  <w:r w:rsidRPr="002B3D6A">
                    <w:rPr>
                      <w:b w:val="0"/>
                      <w:sz w:val="16"/>
                      <w:szCs w:val="16"/>
                      <w:lang w:val="es-ES"/>
                    </w:rPr>
                    <w:t xml:space="preserve">Se adjunta     </w:t>
                  </w:r>
                  <w:r w:rsidRPr="002B3D6A">
                    <w:rPr>
                      <w:b w:val="0"/>
                      <w:sz w:val="16"/>
                      <w:szCs w:val="16"/>
                      <w:lang w:val="es-ES"/>
                    </w:rPr>
                    <w:fldChar w:fldCharType="begin">
                      <w:ffData>
                        <w:name w:val="Casilla14"/>
                        <w:enabled/>
                        <w:calcOnExit w:val="0"/>
                        <w:checkBox>
                          <w:sizeAuto/>
                          <w:default w:val="0"/>
                        </w:checkBox>
                      </w:ffData>
                    </w:fldChar>
                  </w:r>
                  <w:r w:rsidRPr="002B3D6A">
                    <w:rPr>
                      <w:b w:val="0"/>
                      <w:sz w:val="16"/>
                      <w:szCs w:val="16"/>
                      <w:lang w:val="es-ES"/>
                    </w:rPr>
                    <w:instrText xml:space="preserve"> FORMCHECKBOX </w:instrText>
                  </w:r>
                  <w:r w:rsidR="000E299A">
                    <w:rPr>
                      <w:b w:val="0"/>
                      <w:sz w:val="16"/>
                      <w:szCs w:val="16"/>
                      <w:lang w:val="es-ES"/>
                    </w:rPr>
                  </w:r>
                  <w:r w:rsidR="000E299A">
                    <w:rPr>
                      <w:b w:val="0"/>
                      <w:sz w:val="16"/>
                      <w:szCs w:val="16"/>
                      <w:lang w:val="es-ES"/>
                    </w:rPr>
                    <w:fldChar w:fldCharType="separate"/>
                  </w:r>
                  <w:r w:rsidRPr="002B3D6A">
                    <w:rPr>
                      <w:b w:val="0"/>
                      <w:sz w:val="16"/>
                      <w:szCs w:val="16"/>
                      <w:lang w:val="es-ES"/>
                    </w:rPr>
                    <w:fldChar w:fldCharType="end"/>
                  </w:r>
                </w:p>
              </w:tc>
              <w:tc>
                <w:tcPr>
                  <w:tcW w:w="1432" w:type="dxa"/>
                  <w:tcBorders>
                    <w:top w:val="dotted" w:sz="4" w:space="0" w:color="auto"/>
                  </w:tcBorders>
                  <w:vAlign w:val="center"/>
                </w:tcPr>
                <w:p w14:paraId="6BFED0DE" w14:textId="77777777" w:rsidR="00052B16" w:rsidRPr="002B3D6A" w:rsidRDefault="00052B16" w:rsidP="006E4505">
                  <w:pPr>
                    <w:pStyle w:val="RellenoCuadros"/>
                    <w:rPr>
                      <w:b w:val="0"/>
                      <w:sz w:val="16"/>
                      <w:szCs w:val="16"/>
                      <w:lang w:val="es-ES"/>
                    </w:rPr>
                  </w:pPr>
                  <w:r w:rsidRPr="002B3D6A">
                    <w:rPr>
                      <w:b w:val="0"/>
                      <w:sz w:val="16"/>
                      <w:szCs w:val="16"/>
                      <w:lang w:val="es-ES"/>
                    </w:rPr>
                    <w:t>No disponible</w:t>
                  </w:r>
                  <w:r w:rsidRPr="002B3D6A">
                    <w:rPr>
                      <w:b w:val="0"/>
                      <w:sz w:val="16"/>
                      <w:szCs w:val="16"/>
                      <w:lang w:val="es-ES"/>
                    </w:rPr>
                    <w:fldChar w:fldCharType="begin">
                      <w:ffData>
                        <w:name w:val="Casilla14"/>
                        <w:enabled/>
                        <w:calcOnExit w:val="0"/>
                        <w:checkBox>
                          <w:sizeAuto/>
                          <w:default w:val="0"/>
                        </w:checkBox>
                      </w:ffData>
                    </w:fldChar>
                  </w:r>
                  <w:r w:rsidRPr="002B3D6A">
                    <w:rPr>
                      <w:b w:val="0"/>
                      <w:sz w:val="16"/>
                      <w:szCs w:val="16"/>
                      <w:lang w:val="es-ES"/>
                    </w:rPr>
                    <w:instrText xml:space="preserve"> FORMCHECKBOX </w:instrText>
                  </w:r>
                  <w:r w:rsidR="000E299A">
                    <w:rPr>
                      <w:b w:val="0"/>
                      <w:sz w:val="16"/>
                      <w:szCs w:val="16"/>
                      <w:lang w:val="es-ES"/>
                    </w:rPr>
                  </w:r>
                  <w:r w:rsidR="000E299A">
                    <w:rPr>
                      <w:b w:val="0"/>
                      <w:sz w:val="16"/>
                      <w:szCs w:val="16"/>
                      <w:lang w:val="es-ES"/>
                    </w:rPr>
                    <w:fldChar w:fldCharType="separate"/>
                  </w:r>
                  <w:r w:rsidRPr="002B3D6A">
                    <w:rPr>
                      <w:b w:val="0"/>
                      <w:sz w:val="16"/>
                      <w:szCs w:val="16"/>
                      <w:lang w:val="es-ES"/>
                    </w:rPr>
                    <w:fldChar w:fldCharType="end"/>
                  </w:r>
                </w:p>
                <w:p w14:paraId="299FC32B" w14:textId="77777777" w:rsidR="00052B16" w:rsidRPr="00CE14B1" w:rsidRDefault="00052B16" w:rsidP="006E4505">
                  <w:pPr>
                    <w:pStyle w:val="RellenoCuadros"/>
                    <w:rPr>
                      <w:rFonts w:ascii="Calibri" w:hAnsi="Calibri" w:cs="Calibri"/>
                      <w:b w:val="0"/>
                      <w:sz w:val="22"/>
                      <w:szCs w:val="22"/>
                      <w:lang w:val="es-ES"/>
                    </w:rPr>
                  </w:pPr>
                  <w:r w:rsidRPr="002B3D6A">
                    <w:rPr>
                      <w:b w:val="0"/>
                      <w:sz w:val="16"/>
                      <w:szCs w:val="16"/>
                      <w:lang w:val="es-ES"/>
                    </w:rPr>
                    <w:t xml:space="preserve">Se adjunta    </w:t>
                  </w:r>
                  <w:r w:rsidRPr="002B3D6A">
                    <w:rPr>
                      <w:b w:val="0"/>
                      <w:sz w:val="16"/>
                      <w:szCs w:val="16"/>
                      <w:lang w:val="es-ES"/>
                    </w:rPr>
                    <w:fldChar w:fldCharType="begin">
                      <w:ffData>
                        <w:name w:val="Casilla14"/>
                        <w:enabled/>
                        <w:calcOnExit w:val="0"/>
                        <w:checkBox>
                          <w:sizeAuto/>
                          <w:default w:val="0"/>
                        </w:checkBox>
                      </w:ffData>
                    </w:fldChar>
                  </w:r>
                  <w:r w:rsidRPr="002B3D6A">
                    <w:rPr>
                      <w:b w:val="0"/>
                      <w:sz w:val="16"/>
                      <w:szCs w:val="16"/>
                      <w:lang w:val="es-ES"/>
                    </w:rPr>
                    <w:instrText xml:space="preserve"> FORMCHECKBOX </w:instrText>
                  </w:r>
                  <w:r w:rsidR="000E299A">
                    <w:rPr>
                      <w:b w:val="0"/>
                      <w:sz w:val="16"/>
                      <w:szCs w:val="16"/>
                      <w:lang w:val="es-ES"/>
                    </w:rPr>
                  </w:r>
                  <w:r w:rsidR="000E299A">
                    <w:rPr>
                      <w:b w:val="0"/>
                      <w:sz w:val="16"/>
                      <w:szCs w:val="16"/>
                      <w:lang w:val="es-ES"/>
                    </w:rPr>
                    <w:fldChar w:fldCharType="separate"/>
                  </w:r>
                  <w:r w:rsidRPr="002B3D6A">
                    <w:rPr>
                      <w:b w:val="0"/>
                      <w:sz w:val="16"/>
                      <w:szCs w:val="16"/>
                      <w:lang w:val="es-ES"/>
                    </w:rPr>
                    <w:fldChar w:fldCharType="end"/>
                  </w:r>
                </w:p>
              </w:tc>
            </w:tr>
          </w:tbl>
          <w:p w14:paraId="6C36DFB6" w14:textId="77777777" w:rsidR="00052B16" w:rsidRPr="00CE14B1" w:rsidRDefault="00052B16" w:rsidP="006E4505">
            <w:pPr>
              <w:tabs>
                <w:tab w:val="left" w:pos="5176"/>
              </w:tabs>
              <w:spacing w:line="240" w:lineRule="auto"/>
              <w:rPr>
                <w:lang w:eastAsia="es-ES"/>
              </w:rPr>
            </w:pPr>
          </w:p>
        </w:tc>
      </w:tr>
    </w:tbl>
    <w:p w14:paraId="38574FE3" w14:textId="3B35FB0D" w:rsidR="000D6FC7" w:rsidRPr="000D6FC7" w:rsidRDefault="00052B16" w:rsidP="00052B16">
      <w:pPr>
        <w:pStyle w:val="Vietas1"/>
        <w:tabs>
          <w:tab w:val="clear" w:pos="8280"/>
          <w:tab w:val="num" w:pos="851"/>
        </w:tabs>
        <w:ind w:left="851" w:hanging="397"/>
        <w:rPr>
          <w:b w:val="0"/>
          <w:szCs w:val="22"/>
        </w:rPr>
      </w:pPr>
      <w:r>
        <w:rPr>
          <w:color w:val="C00000"/>
        </w:rPr>
        <w:t>1.8</w:t>
      </w:r>
      <w:r w:rsidRPr="00E45FB3">
        <w:rPr>
          <w:color w:val="C00000"/>
        </w:rPr>
        <w:t>.</w:t>
      </w:r>
      <w:r w:rsidRPr="00E45FB3">
        <w:rPr>
          <w:b w:val="0"/>
          <w:color w:val="C00000"/>
        </w:rPr>
        <w:t xml:space="preserve"> </w:t>
      </w:r>
      <w:r w:rsidRPr="00CE14B1">
        <w:rPr>
          <w:b w:val="0"/>
          <w:szCs w:val="22"/>
        </w:rPr>
        <w:t>Una</w:t>
      </w:r>
      <w:r w:rsidRPr="00CE14B1">
        <w:rPr>
          <w:b w:val="0"/>
          <w:color w:val="222222"/>
        </w:rPr>
        <w:t xml:space="preserve"> descripción </w:t>
      </w:r>
      <w:r w:rsidR="000D6FC7" w:rsidRPr="00CE14B1">
        <w:rPr>
          <w:b w:val="0"/>
          <w:szCs w:val="22"/>
        </w:rPr>
        <w:t xml:space="preserve">de </w:t>
      </w:r>
      <w:r w:rsidR="000D6FC7">
        <w:rPr>
          <w:b w:val="0"/>
          <w:szCs w:val="22"/>
        </w:rPr>
        <w:t xml:space="preserve">los </w:t>
      </w:r>
      <w:r w:rsidR="000D6FC7" w:rsidRPr="00CE14B1">
        <w:rPr>
          <w:b w:val="0"/>
          <w:szCs w:val="22"/>
        </w:rPr>
        <w:t xml:space="preserve">intereses financieros, intereses no financieros o relaciones de la persona </w:t>
      </w:r>
      <w:r w:rsidR="000D6FC7">
        <w:rPr>
          <w:b w:val="0"/>
          <w:szCs w:val="22"/>
        </w:rPr>
        <w:t xml:space="preserve">física </w:t>
      </w:r>
      <w:r w:rsidR="000D6FC7" w:rsidRPr="00CE14B1">
        <w:rPr>
          <w:b w:val="0"/>
          <w:szCs w:val="22"/>
        </w:rPr>
        <w:t>evaluada con: (1) cualquier otro accionista d</w:t>
      </w:r>
      <w:r w:rsidR="000D6FC7">
        <w:rPr>
          <w:b w:val="0"/>
          <w:szCs w:val="22"/>
        </w:rPr>
        <w:t>el PSC</w:t>
      </w:r>
      <w:r w:rsidR="000D6FC7" w:rsidRPr="00CE14B1">
        <w:rPr>
          <w:b w:val="0"/>
          <w:szCs w:val="22"/>
        </w:rPr>
        <w:t>; (2) cualquier persona autorizada a ejercer derechos de voto de</w:t>
      </w:r>
      <w:r w:rsidR="000D6FC7">
        <w:rPr>
          <w:b w:val="0"/>
          <w:szCs w:val="22"/>
        </w:rPr>
        <w:t xml:space="preserve">l PSC, </w:t>
      </w:r>
      <w:r w:rsidR="000D6FC7" w:rsidRPr="00CE14B1">
        <w:rPr>
          <w:b w:val="0"/>
          <w:szCs w:val="22"/>
        </w:rPr>
        <w:t>en cualquiera de los casos o combinación</w:t>
      </w:r>
      <w:r w:rsidR="000D6FC7" w:rsidRPr="00CE14B1">
        <w:t xml:space="preserve"> </w:t>
      </w:r>
      <w:r w:rsidR="000D6FC7" w:rsidRPr="00CE14B1">
        <w:rPr>
          <w:b w:val="0"/>
          <w:szCs w:val="22"/>
        </w:rPr>
        <w:t>de casos establecidos en</w:t>
      </w:r>
      <w:r w:rsidR="000D6FC7">
        <w:rPr>
          <w:b w:val="0"/>
          <w:szCs w:val="22"/>
        </w:rPr>
        <w:t xml:space="preserve"> el punto (ii) del apartado f) del artículo </w:t>
      </w:r>
      <w:r w:rsidR="000D6FC7" w:rsidRPr="00924FBF">
        <w:rPr>
          <w:b w:val="0"/>
        </w:rPr>
        <w:t xml:space="preserve">2 de las RTS “specifying the content of the information necessary to carry out the </w:t>
      </w:r>
      <w:r w:rsidR="00104371">
        <w:rPr>
          <w:b w:val="0"/>
        </w:rPr>
        <w:t>assessment</w:t>
      </w:r>
      <w:r w:rsidR="000D6FC7" w:rsidRPr="00924FBF">
        <w:rPr>
          <w:b w:val="0"/>
        </w:rPr>
        <w:t xml:space="preserve"> of the proposed acquisitio</w:t>
      </w:r>
      <w:r w:rsidR="00924FBF" w:rsidRPr="00924FBF">
        <w:rPr>
          <w:b w:val="0"/>
        </w:rPr>
        <w:t>n of a qualif</w:t>
      </w:r>
      <w:r w:rsidR="000D6FC7" w:rsidRPr="00924FBF">
        <w:rPr>
          <w:b w:val="0"/>
        </w:rPr>
        <w:t>ying holding in a crypto-asset service provider</w:t>
      </w:r>
      <w:r w:rsidR="00924FBF" w:rsidRPr="00924FBF">
        <w:rPr>
          <w:b w:val="0"/>
        </w:rPr>
        <w:t>”</w:t>
      </w:r>
      <w:r w:rsidR="000D6FC7" w:rsidRPr="00924FBF">
        <w:rPr>
          <w:b w:val="0"/>
        </w:rPr>
        <w:t>;</w:t>
      </w:r>
      <w:r w:rsidR="000D6FC7" w:rsidRPr="00CE14B1">
        <w:rPr>
          <w:rFonts w:asciiTheme="minorHAnsi" w:eastAsiaTheme="minorHAnsi" w:hAnsiTheme="minorHAnsi" w:cstheme="minorHAnsi"/>
          <w:b w:val="0"/>
          <w:i/>
          <w:color w:val="C00000"/>
          <w:szCs w:val="22"/>
          <w:lang w:eastAsia="en-US"/>
        </w:rPr>
        <w:t xml:space="preserve"> </w:t>
      </w:r>
      <w:r w:rsidR="000D6FC7" w:rsidRPr="00CE14B1">
        <w:rPr>
          <w:b w:val="0"/>
          <w:szCs w:val="22"/>
        </w:rPr>
        <w:t xml:space="preserve">(3) cualquier miembro del órgano de </w:t>
      </w:r>
      <w:r w:rsidR="000D6FC7">
        <w:rPr>
          <w:b w:val="0"/>
          <w:szCs w:val="22"/>
        </w:rPr>
        <w:t xml:space="preserve">dirección </w:t>
      </w:r>
      <w:r w:rsidR="000D6FC7" w:rsidRPr="00CE14B1">
        <w:rPr>
          <w:b w:val="0"/>
          <w:szCs w:val="22"/>
        </w:rPr>
        <w:t xml:space="preserve">del </w:t>
      </w:r>
      <w:r w:rsidR="000D6FC7">
        <w:rPr>
          <w:b w:val="0"/>
          <w:szCs w:val="22"/>
        </w:rPr>
        <w:t>PSC</w:t>
      </w:r>
      <w:r w:rsidR="000D6FC7" w:rsidRPr="00CE14B1">
        <w:rPr>
          <w:b w:val="0"/>
          <w:szCs w:val="22"/>
        </w:rPr>
        <w:t xml:space="preserve">; (4) </w:t>
      </w:r>
      <w:r w:rsidR="000D6FC7">
        <w:rPr>
          <w:b w:val="0"/>
          <w:szCs w:val="22"/>
        </w:rPr>
        <w:t>el propio PSC</w:t>
      </w:r>
      <w:r w:rsidR="000D6FC7" w:rsidRPr="00CE14B1">
        <w:rPr>
          <w:b w:val="0"/>
          <w:szCs w:val="22"/>
        </w:rPr>
        <w:t>, y el grupo al que pertenecerá</w:t>
      </w:r>
      <w:r w:rsidR="000D6FC7">
        <w:rPr>
          <w:b w:val="0"/>
          <w:szCs w:val="22"/>
        </w:rPr>
        <w:t xml:space="preserve"> (5) cualquier persona expuesta de acuerdo como se define en el artículo 3.9 de la Directiva 2015/849/EU:</w:t>
      </w:r>
    </w:p>
    <w:p w14:paraId="71BAF7EC" w14:textId="77777777" w:rsidR="00052B16" w:rsidRPr="008421BF" w:rsidRDefault="00052B16" w:rsidP="00052B16">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0E299A">
        <w:rPr>
          <w:b w:val="0"/>
        </w:rPr>
      </w:r>
      <w:r w:rsidR="000E299A">
        <w:rPr>
          <w:b w:val="0"/>
        </w:rPr>
        <w:fldChar w:fldCharType="separate"/>
      </w:r>
      <w:r w:rsidRPr="00CE14B1">
        <w:rPr>
          <w:b w:val="0"/>
        </w:rPr>
        <w:fldChar w:fldCharType="end"/>
      </w:r>
      <w:r>
        <w:rPr>
          <w:b w:val="0"/>
        </w:rPr>
        <w:t xml:space="preserve"> </w:t>
      </w:r>
      <w:r w:rsidRPr="00CE14B1">
        <w:rPr>
          <w:rFonts w:ascii="Wingdings 3" w:hAnsi="Wingdings 3"/>
          <w:b w:val="0"/>
          <w:color w:val="808080" w:themeColor="background2" w:themeShade="80"/>
          <w:sz w:val="18"/>
        </w:rPr>
        <w:t></w:t>
      </w:r>
      <w:r w:rsidRPr="008421BF">
        <w:rPr>
          <w:b w:val="0"/>
        </w:rPr>
        <w:t>Proporcione la siguiente información:</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64D129F6" w14:textId="77777777" w:rsidTr="006E4505">
        <w:trPr>
          <w:trHeight w:val="4625"/>
        </w:trPr>
        <w:tc>
          <w:tcPr>
            <w:tcW w:w="5000" w:type="pct"/>
          </w:tcPr>
          <w:p w14:paraId="2CC61A49" w14:textId="77777777" w:rsidR="00052B16" w:rsidRPr="00A22E20" w:rsidRDefault="00052B16" w:rsidP="006E4505">
            <w:pPr>
              <w:pStyle w:val="TextoTablaRellenarUsuario"/>
              <w:spacing w:after="40"/>
              <w:rPr>
                <w:sz w:val="12"/>
                <w:szCs w:val="12"/>
                <w:highlight w:val="yellow"/>
                <w:lang w:val="es-ES"/>
              </w:rPr>
            </w:pP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19"/>
              <w:gridCol w:w="1276"/>
              <w:gridCol w:w="992"/>
              <w:gridCol w:w="1701"/>
              <w:gridCol w:w="1999"/>
            </w:tblGrid>
            <w:tr w:rsidR="00052B16" w:rsidRPr="00CE14B1" w14:paraId="4C02D707" w14:textId="77777777" w:rsidTr="006E4505">
              <w:trPr>
                <w:trHeight w:val="309"/>
              </w:trPr>
              <w:tc>
                <w:tcPr>
                  <w:tcW w:w="2395" w:type="dxa"/>
                  <w:gridSpan w:val="2"/>
                  <w:tcBorders>
                    <w:top w:val="single" w:sz="12" w:space="0" w:color="auto"/>
                    <w:bottom w:val="single" w:sz="12" w:space="0" w:color="auto"/>
                  </w:tcBorders>
                  <w:shd w:val="clear" w:color="auto" w:fill="auto"/>
                  <w:vAlign w:val="center"/>
                </w:tcPr>
                <w:p w14:paraId="46EB3E9B" w14:textId="77777777" w:rsidR="00052B16" w:rsidRPr="00CE14B1" w:rsidRDefault="00052B16" w:rsidP="006E4505">
                  <w:pPr>
                    <w:keepNext/>
                    <w:keepLines/>
                    <w:tabs>
                      <w:tab w:val="center" w:pos="2268"/>
                      <w:tab w:val="left" w:pos="2694"/>
                      <w:tab w:val="left" w:pos="3119"/>
                      <w:tab w:val="center" w:pos="6449"/>
                    </w:tabs>
                    <w:spacing w:before="60" w:after="40"/>
                    <w:jc w:val="center"/>
                    <w:rPr>
                      <w:rFonts w:cs="Calibri"/>
                    </w:rPr>
                  </w:pPr>
                  <w:r w:rsidRPr="00CE14B1">
                    <w:rPr>
                      <w:rFonts w:cs="Calibri"/>
                    </w:rPr>
                    <w:t>Persona</w:t>
                  </w:r>
                </w:p>
              </w:tc>
              <w:tc>
                <w:tcPr>
                  <w:tcW w:w="2693" w:type="dxa"/>
                  <w:gridSpan w:val="2"/>
                  <w:tcBorders>
                    <w:top w:val="single" w:sz="12" w:space="0" w:color="auto"/>
                    <w:bottom w:val="single" w:sz="12" w:space="0" w:color="auto"/>
                  </w:tcBorders>
                  <w:shd w:val="clear" w:color="auto" w:fill="auto"/>
                  <w:vAlign w:val="center"/>
                </w:tcPr>
                <w:p w14:paraId="49CDA337" w14:textId="77777777" w:rsidR="00052B16" w:rsidRPr="00CE14B1" w:rsidRDefault="00052B16" w:rsidP="006E4505">
                  <w:pPr>
                    <w:keepNext/>
                    <w:keepLines/>
                    <w:tabs>
                      <w:tab w:val="center" w:pos="2268"/>
                      <w:tab w:val="left" w:pos="2694"/>
                      <w:tab w:val="left" w:pos="3119"/>
                      <w:tab w:val="center" w:pos="6449"/>
                    </w:tabs>
                    <w:spacing w:before="60" w:after="40"/>
                    <w:jc w:val="center"/>
                    <w:rPr>
                      <w:rFonts w:cs="Calibri"/>
                    </w:rPr>
                  </w:pPr>
                  <w:r w:rsidRPr="00CE14B1">
                    <w:rPr>
                      <w:rFonts w:cs="Calibri"/>
                    </w:rPr>
                    <w:t>Persona</w:t>
                  </w:r>
                </w:p>
              </w:tc>
              <w:tc>
                <w:tcPr>
                  <w:tcW w:w="1999" w:type="dxa"/>
                  <w:vMerge w:val="restart"/>
                  <w:tcBorders>
                    <w:top w:val="single" w:sz="12" w:space="0" w:color="auto"/>
                  </w:tcBorders>
                  <w:shd w:val="clear" w:color="auto" w:fill="auto"/>
                  <w:vAlign w:val="center"/>
                </w:tcPr>
                <w:p w14:paraId="70FB45D3" w14:textId="77777777" w:rsidR="00052B16" w:rsidRPr="00CE14B1" w:rsidRDefault="00052B16" w:rsidP="006E4505">
                  <w:pPr>
                    <w:keepNext/>
                    <w:keepLines/>
                    <w:tabs>
                      <w:tab w:val="center" w:pos="2268"/>
                      <w:tab w:val="left" w:pos="2694"/>
                      <w:tab w:val="left" w:pos="3119"/>
                      <w:tab w:val="center" w:pos="6449"/>
                    </w:tabs>
                    <w:spacing w:before="60" w:after="40"/>
                    <w:jc w:val="center"/>
                    <w:rPr>
                      <w:rFonts w:cs="Calibri"/>
                    </w:rPr>
                  </w:pPr>
                  <w:r w:rsidRPr="00CE14B1">
                    <w:rPr>
                      <w:rFonts w:cs="Calibri"/>
                    </w:rPr>
                    <w:t>Relación</w:t>
                  </w:r>
                </w:p>
                <w:p w14:paraId="72B2AF7A" w14:textId="77777777" w:rsidR="00052B16" w:rsidRPr="00CE14B1" w:rsidRDefault="00052B16" w:rsidP="006E4505">
                  <w:pPr>
                    <w:keepNext/>
                    <w:keepLines/>
                    <w:tabs>
                      <w:tab w:val="center" w:pos="2268"/>
                      <w:tab w:val="left" w:pos="2694"/>
                      <w:tab w:val="left" w:pos="3119"/>
                      <w:tab w:val="center" w:pos="6449"/>
                    </w:tabs>
                    <w:spacing w:before="60" w:after="40"/>
                    <w:jc w:val="center"/>
                    <w:rPr>
                      <w:rFonts w:cs="Calibri"/>
                      <w:sz w:val="18"/>
                      <w:szCs w:val="18"/>
                    </w:rPr>
                  </w:pPr>
                  <w:r w:rsidRPr="00CE14B1">
                    <w:rPr>
                      <w:sz w:val="18"/>
                      <w:szCs w:val="18"/>
                    </w:rPr>
                    <w:t>(intereses financieros / intereses no financieros / otras relaciones)</w:t>
                  </w:r>
                </w:p>
              </w:tc>
            </w:tr>
            <w:tr w:rsidR="00052B16" w:rsidRPr="00CE14B1" w14:paraId="17F60E62" w14:textId="77777777" w:rsidTr="006E4505">
              <w:trPr>
                <w:trHeight w:val="2405"/>
              </w:trPr>
              <w:tc>
                <w:tcPr>
                  <w:tcW w:w="1119" w:type="dxa"/>
                  <w:tcBorders>
                    <w:top w:val="single" w:sz="12" w:space="0" w:color="auto"/>
                    <w:bottom w:val="single" w:sz="12" w:space="0" w:color="auto"/>
                  </w:tcBorders>
                  <w:vAlign w:val="center"/>
                </w:tcPr>
                <w:p w14:paraId="23FFFD30" w14:textId="77777777" w:rsidR="00052B16" w:rsidRPr="00CE14B1" w:rsidRDefault="00052B16" w:rsidP="006E4505">
                  <w:pPr>
                    <w:keepNext/>
                    <w:keepLines/>
                    <w:tabs>
                      <w:tab w:val="center" w:pos="2268"/>
                      <w:tab w:val="left" w:pos="2694"/>
                      <w:tab w:val="left" w:pos="3119"/>
                      <w:tab w:val="center" w:pos="6449"/>
                    </w:tabs>
                    <w:spacing w:before="60" w:after="40"/>
                    <w:rPr>
                      <w:rFonts w:cs="Calibri"/>
                      <w:highlight w:val="yellow"/>
                    </w:rPr>
                  </w:pPr>
                  <w:r w:rsidRPr="00CE14B1">
                    <w:rPr>
                      <w:rFonts w:cs="Calibri"/>
                    </w:rPr>
                    <w:t>Nombre</w:t>
                  </w:r>
                </w:p>
              </w:tc>
              <w:tc>
                <w:tcPr>
                  <w:tcW w:w="1276" w:type="dxa"/>
                  <w:tcBorders>
                    <w:top w:val="single" w:sz="12" w:space="0" w:color="auto"/>
                    <w:bottom w:val="single" w:sz="12" w:space="0" w:color="auto"/>
                  </w:tcBorders>
                  <w:shd w:val="clear" w:color="auto" w:fill="auto"/>
                  <w:vAlign w:val="center"/>
                </w:tcPr>
                <w:p w14:paraId="2EA0E584" w14:textId="77777777" w:rsidR="00052B16" w:rsidRPr="00CE14B1" w:rsidRDefault="00052B16" w:rsidP="006E4505">
                  <w:pPr>
                    <w:keepNext/>
                    <w:keepLines/>
                    <w:tabs>
                      <w:tab w:val="center" w:pos="2268"/>
                      <w:tab w:val="left" w:pos="2694"/>
                      <w:tab w:val="left" w:pos="3119"/>
                      <w:tab w:val="center" w:pos="6449"/>
                    </w:tabs>
                    <w:spacing w:before="60" w:after="40"/>
                    <w:rPr>
                      <w:rFonts w:cs="Calibri"/>
                    </w:rPr>
                  </w:pPr>
                  <w:r w:rsidRPr="00CE14B1">
                    <w:rPr>
                      <w:rFonts w:cs="Calibri"/>
                    </w:rPr>
                    <w:t>Tipo de persona</w:t>
                  </w:r>
                </w:p>
                <w:p w14:paraId="6D91D2F1" w14:textId="77777777" w:rsidR="00052B16" w:rsidRPr="00CE14B1" w:rsidRDefault="00052B16" w:rsidP="006E4505">
                  <w:pPr>
                    <w:keepNext/>
                    <w:keepLines/>
                    <w:tabs>
                      <w:tab w:val="center" w:pos="2268"/>
                      <w:tab w:val="left" w:pos="2694"/>
                      <w:tab w:val="left" w:pos="3119"/>
                      <w:tab w:val="center" w:pos="6449"/>
                    </w:tabs>
                    <w:spacing w:before="60" w:after="40"/>
                    <w:rPr>
                      <w:rFonts w:cs="Calibri"/>
                    </w:rPr>
                  </w:pPr>
                  <w:r w:rsidRPr="00CE14B1">
                    <w:rPr>
                      <w:sz w:val="18"/>
                      <w:szCs w:val="18"/>
                    </w:rPr>
                    <w:t>(persona física evaluada)</w:t>
                  </w:r>
                </w:p>
                <w:p w14:paraId="0E56472A" w14:textId="77777777" w:rsidR="00052B16" w:rsidRPr="00CE14B1" w:rsidRDefault="00052B16" w:rsidP="006E4505">
                  <w:pPr>
                    <w:keepNext/>
                    <w:keepLines/>
                    <w:tabs>
                      <w:tab w:val="center" w:pos="2268"/>
                      <w:tab w:val="left" w:pos="2694"/>
                      <w:tab w:val="left" w:pos="3119"/>
                      <w:tab w:val="center" w:pos="6449"/>
                    </w:tabs>
                    <w:spacing w:before="60" w:after="40"/>
                    <w:rPr>
                      <w:rFonts w:cs="Calibri"/>
                    </w:rPr>
                  </w:pPr>
                </w:p>
              </w:tc>
              <w:tc>
                <w:tcPr>
                  <w:tcW w:w="992" w:type="dxa"/>
                  <w:tcBorders>
                    <w:bottom w:val="single" w:sz="12" w:space="0" w:color="auto"/>
                  </w:tcBorders>
                  <w:shd w:val="clear" w:color="auto" w:fill="auto"/>
                  <w:vAlign w:val="center"/>
                </w:tcPr>
                <w:p w14:paraId="1EF4C10B" w14:textId="77777777" w:rsidR="00052B16" w:rsidRPr="00CE14B1" w:rsidRDefault="00052B16" w:rsidP="006E4505">
                  <w:pPr>
                    <w:keepNext/>
                    <w:keepLines/>
                    <w:tabs>
                      <w:tab w:val="center" w:pos="2268"/>
                      <w:tab w:val="left" w:pos="2694"/>
                      <w:tab w:val="left" w:pos="3119"/>
                      <w:tab w:val="center" w:pos="6449"/>
                    </w:tabs>
                    <w:spacing w:before="60" w:after="40"/>
                    <w:rPr>
                      <w:rFonts w:cs="Calibri"/>
                    </w:rPr>
                  </w:pPr>
                  <w:r w:rsidRPr="00CE14B1">
                    <w:rPr>
                      <w:rFonts w:cs="Calibri"/>
                    </w:rPr>
                    <w:t>Nombre</w:t>
                  </w:r>
                </w:p>
              </w:tc>
              <w:tc>
                <w:tcPr>
                  <w:tcW w:w="1701" w:type="dxa"/>
                  <w:tcBorders>
                    <w:bottom w:val="single" w:sz="12" w:space="0" w:color="auto"/>
                  </w:tcBorders>
                  <w:shd w:val="clear" w:color="auto" w:fill="auto"/>
                  <w:vAlign w:val="center"/>
                </w:tcPr>
                <w:p w14:paraId="2E9E91F9" w14:textId="77777777" w:rsidR="00052B16" w:rsidRPr="00CE14B1" w:rsidRDefault="00052B16" w:rsidP="006E4505">
                  <w:pPr>
                    <w:keepNext/>
                    <w:keepLines/>
                    <w:tabs>
                      <w:tab w:val="center" w:pos="2268"/>
                      <w:tab w:val="left" w:pos="2694"/>
                      <w:tab w:val="left" w:pos="3119"/>
                      <w:tab w:val="center" w:pos="6449"/>
                    </w:tabs>
                    <w:spacing w:before="40" w:after="40"/>
                    <w:rPr>
                      <w:rFonts w:cs="Calibri"/>
                    </w:rPr>
                  </w:pPr>
                  <w:r w:rsidRPr="00CE14B1">
                    <w:rPr>
                      <w:rFonts w:cs="Calibri"/>
                    </w:rPr>
                    <w:t>Tipo de persona</w:t>
                  </w:r>
                </w:p>
                <w:p w14:paraId="1452C22B" w14:textId="2DFC5F3D" w:rsidR="00052B16" w:rsidRPr="00CE14B1" w:rsidRDefault="00052B16" w:rsidP="00924FBF">
                  <w:pPr>
                    <w:keepNext/>
                    <w:keepLines/>
                    <w:tabs>
                      <w:tab w:val="center" w:pos="2268"/>
                      <w:tab w:val="left" w:pos="2694"/>
                      <w:tab w:val="left" w:pos="3119"/>
                      <w:tab w:val="center" w:pos="6449"/>
                    </w:tabs>
                    <w:spacing w:before="40" w:after="40"/>
                    <w:jc w:val="center"/>
                    <w:rPr>
                      <w:sz w:val="18"/>
                      <w:szCs w:val="18"/>
                    </w:rPr>
                  </w:pPr>
                  <w:r w:rsidRPr="00CE14B1">
                    <w:rPr>
                      <w:sz w:val="18"/>
                      <w:szCs w:val="18"/>
                    </w:rPr>
                    <w:t>(otros accionistas de</w:t>
                  </w:r>
                  <w:r w:rsidR="00924FBF">
                    <w:rPr>
                      <w:sz w:val="18"/>
                      <w:szCs w:val="18"/>
                    </w:rPr>
                    <w:t>l PSC</w:t>
                  </w:r>
                  <w:r w:rsidRPr="00CE14B1">
                    <w:rPr>
                      <w:sz w:val="18"/>
                      <w:szCs w:val="18"/>
                    </w:rPr>
                    <w:t xml:space="preserve"> / personas con derecho a ejercer los derechos de voto  en </w:t>
                  </w:r>
                  <w:r w:rsidR="00924FBF">
                    <w:rPr>
                      <w:sz w:val="18"/>
                      <w:szCs w:val="18"/>
                    </w:rPr>
                    <w:t>el PSC</w:t>
                  </w:r>
                  <w:r w:rsidR="00924FBF" w:rsidRPr="00CE14B1">
                    <w:rPr>
                      <w:sz w:val="18"/>
                      <w:szCs w:val="18"/>
                    </w:rPr>
                    <w:t xml:space="preserve"> </w:t>
                  </w:r>
                  <w:r w:rsidRPr="00CE14B1">
                    <w:rPr>
                      <w:sz w:val="18"/>
                      <w:szCs w:val="18"/>
                    </w:rPr>
                    <w:t xml:space="preserve">/ miembro </w:t>
                  </w:r>
                  <w:r w:rsidR="00924FBF">
                    <w:rPr>
                      <w:sz w:val="18"/>
                      <w:szCs w:val="18"/>
                    </w:rPr>
                    <w:t>del órgano de administración del PSC</w:t>
                  </w:r>
                  <w:r w:rsidRPr="00CE14B1">
                    <w:rPr>
                      <w:sz w:val="18"/>
                      <w:szCs w:val="18"/>
                    </w:rPr>
                    <w:t xml:space="preserve"> / </w:t>
                  </w:r>
                  <w:r w:rsidR="00924FBF">
                    <w:rPr>
                      <w:sz w:val="18"/>
                      <w:szCs w:val="18"/>
                    </w:rPr>
                    <w:t>el PSC</w:t>
                  </w:r>
                  <w:r w:rsidR="00924FBF" w:rsidRPr="00CE14B1">
                    <w:rPr>
                      <w:sz w:val="18"/>
                      <w:szCs w:val="18"/>
                    </w:rPr>
                    <w:t xml:space="preserve"> </w:t>
                  </w:r>
                  <w:r w:rsidRPr="00CE14B1">
                    <w:rPr>
                      <w:sz w:val="18"/>
                      <w:szCs w:val="18"/>
                    </w:rPr>
                    <w:t>/su grupo)</w:t>
                  </w:r>
                </w:p>
              </w:tc>
              <w:tc>
                <w:tcPr>
                  <w:tcW w:w="1999" w:type="dxa"/>
                  <w:vMerge/>
                  <w:tcBorders>
                    <w:bottom w:val="single" w:sz="12" w:space="0" w:color="auto"/>
                  </w:tcBorders>
                  <w:shd w:val="clear" w:color="auto" w:fill="auto"/>
                  <w:vAlign w:val="center"/>
                </w:tcPr>
                <w:p w14:paraId="45EFB4C0" w14:textId="77777777" w:rsidR="00052B16" w:rsidRPr="00CE14B1" w:rsidRDefault="00052B16" w:rsidP="006E4505">
                  <w:pPr>
                    <w:keepNext/>
                    <w:keepLines/>
                    <w:tabs>
                      <w:tab w:val="center" w:pos="2268"/>
                      <w:tab w:val="left" w:pos="2694"/>
                      <w:tab w:val="left" w:pos="3119"/>
                      <w:tab w:val="center" w:pos="6449"/>
                    </w:tabs>
                    <w:spacing w:before="60" w:after="40"/>
                    <w:jc w:val="center"/>
                    <w:rPr>
                      <w:rFonts w:cs="Calibri"/>
                    </w:rPr>
                  </w:pPr>
                </w:p>
              </w:tc>
            </w:tr>
            <w:tr w:rsidR="00052B16" w:rsidRPr="00CE14B1" w14:paraId="52E3283C" w14:textId="77777777" w:rsidTr="006E4505">
              <w:trPr>
                <w:trHeight w:val="284"/>
              </w:trPr>
              <w:tc>
                <w:tcPr>
                  <w:tcW w:w="1119" w:type="dxa"/>
                  <w:tcBorders>
                    <w:top w:val="single" w:sz="12" w:space="0" w:color="auto"/>
                    <w:bottom w:val="dotted" w:sz="4" w:space="0" w:color="auto"/>
                  </w:tcBorders>
                  <w:vAlign w:val="center"/>
                </w:tcPr>
                <w:p w14:paraId="559276E7" w14:textId="77777777" w:rsidR="00052B16" w:rsidRPr="00CE14B1" w:rsidRDefault="00052B16" w:rsidP="006E4505">
                  <w:pPr>
                    <w:pStyle w:val="RellenoCuadros"/>
                    <w:jc w:val="center"/>
                    <w:rPr>
                      <w:rFonts w:ascii="Calibri" w:hAnsi="Calibri" w:cs="Calibri"/>
                      <w:b w:val="0"/>
                      <w:sz w:val="22"/>
                      <w:szCs w:val="22"/>
                      <w:lang w:val="es-ES"/>
                    </w:rPr>
                  </w:pPr>
                </w:p>
              </w:tc>
              <w:tc>
                <w:tcPr>
                  <w:tcW w:w="1276" w:type="dxa"/>
                  <w:tcBorders>
                    <w:top w:val="single" w:sz="12" w:space="0" w:color="auto"/>
                    <w:bottom w:val="dotted" w:sz="4" w:space="0" w:color="auto"/>
                  </w:tcBorders>
                  <w:shd w:val="clear" w:color="auto" w:fill="auto"/>
                  <w:vAlign w:val="center"/>
                </w:tcPr>
                <w:p w14:paraId="6EE869AF" w14:textId="77777777" w:rsidR="00052B16" w:rsidRPr="00CE14B1" w:rsidRDefault="00052B16" w:rsidP="006E4505">
                  <w:pPr>
                    <w:pStyle w:val="RellenoCuadros"/>
                    <w:jc w:val="center"/>
                    <w:rPr>
                      <w:rFonts w:ascii="Calibri" w:hAnsi="Calibri" w:cs="Calibri"/>
                      <w:b w:val="0"/>
                      <w:sz w:val="22"/>
                      <w:szCs w:val="22"/>
                      <w:lang w:val="es-ES"/>
                    </w:rPr>
                  </w:pPr>
                </w:p>
              </w:tc>
              <w:tc>
                <w:tcPr>
                  <w:tcW w:w="992" w:type="dxa"/>
                  <w:tcBorders>
                    <w:top w:val="single" w:sz="12" w:space="0" w:color="auto"/>
                    <w:bottom w:val="dotted" w:sz="4" w:space="0" w:color="auto"/>
                  </w:tcBorders>
                  <w:shd w:val="clear" w:color="auto" w:fill="auto"/>
                  <w:vAlign w:val="center"/>
                </w:tcPr>
                <w:p w14:paraId="652B62BF" w14:textId="77777777" w:rsidR="00052B16" w:rsidRPr="00CE14B1" w:rsidRDefault="00052B16" w:rsidP="006E4505">
                  <w:pPr>
                    <w:pStyle w:val="RellenoCuadros"/>
                    <w:jc w:val="center"/>
                    <w:rPr>
                      <w:rFonts w:ascii="Calibri" w:hAnsi="Calibri" w:cs="Calibri"/>
                      <w:b w:val="0"/>
                      <w:sz w:val="22"/>
                      <w:szCs w:val="22"/>
                      <w:lang w:val="es-ES"/>
                    </w:rPr>
                  </w:pPr>
                </w:p>
              </w:tc>
              <w:tc>
                <w:tcPr>
                  <w:tcW w:w="1701" w:type="dxa"/>
                  <w:tcBorders>
                    <w:top w:val="single" w:sz="12" w:space="0" w:color="auto"/>
                    <w:bottom w:val="dotted" w:sz="4" w:space="0" w:color="auto"/>
                  </w:tcBorders>
                  <w:shd w:val="clear" w:color="auto" w:fill="auto"/>
                  <w:vAlign w:val="center"/>
                </w:tcPr>
                <w:p w14:paraId="4C78231C" w14:textId="77777777" w:rsidR="00052B16" w:rsidRPr="00CE14B1" w:rsidRDefault="00052B16" w:rsidP="006E4505">
                  <w:pPr>
                    <w:pStyle w:val="RellenoCuadros"/>
                    <w:jc w:val="center"/>
                    <w:rPr>
                      <w:rFonts w:ascii="Calibri" w:hAnsi="Calibri" w:cs="Calibri"/>
                      <w:b w:val="0"/>
                      <w:sz w:val="22"/>
                      <w:szCs w:val="22"/>
                      <w:lang w:val="es-ES"/>
                    </w:rPr>
                  </w:pPr>
                </w:p>
              </w:tc>
              <w:tc>
                <w:tcPr>
                  <w:tcW w:w="1999" w:type="dxa"/>
                  <w:tcBorders>
                    <w:top w:val="single" w:sz="12" w:space="0" w:color="auto"/>
                    <w:bottom w:val="dotted" w:sz="4" w:space="0" w:color="auto"/>
                  </w:tcBorders>
                  <w:shd w:val="clear" w:color="auto" w:fill="auto"/>
                  <w:vAlign w:val="center"/>
                </w:tcPr>
                <w:p w14:paraId="37E7CE53" w14:textId="77777777" w:rsidR="00052B16" w:rsidRPr="00CE14B1" w:rsidRDefault="00052B16" w:rsidP="006E4505">
                  <w:pPr>
                    <w:pStyle w:val="RellenoCuadros"/>
                    <w:jc w:val="center"/>
                    <w:rPr>
                      <w:rFonts w:ascii="Calibri" w:hAnsi="Calibri" w:cs="Calibri"/>
                      <w:b w:val="0"/>
                      <w:sz w:val="22"/>
                      <w:szCs w:val="22"/>
                      <w:lang w:val="es-ES"/>
                    </w:rPr>
                  </w:pPr>
                </w:p>
              </w:tc>
            </w:tr>
            <w:tr w:rsidR="00052B16" w:rsidRPr="00CE14B1" w14:paraId="3B2C693E" w14:textId="77777777" w:rsidTr="006E4505">
              <w:trPr>
                <w:trHeight w:val="284"/>
              </w:trPr>
              <w:tc>
                <w:tcPr>
                  <w:tcW w:w="1119" w:type="dxa"/>
                  <w:tcBorders>
                    <w:top w:val="dotted" w:sz="4" w:space="0" w:color="auto"/>
                    <w:bottom w:val="dotted" w:sz="4" w:space="0" w:color="auto"/>
                  </w:tcBorders>
                  <w:vAlign w:val="center"/>
                </w:tcPr>
                <w:p w14:paraId="6F8B56B8" w14:textId="77777777" w:rsidR="00052B16" w:rsidRPr="00CE14B1" w:rsidRDefault="00052B16" w:rsidP="006E4505">
                  <w:pPr>
                    <w:pStyle w:val="RellenoCuadros"/>
                    <w:jc w:val="center"/>
                    <w:rPr>
                      <w:rFonts w:ascii="Calibri" w:hAnsi="Calibri" w:cs="Calibri"/>
                      <w:b w:val="0"/>
                      <w:sz w:val="22"/>
                      <w:szCs w:val="22"/>
                      <w:lang w:val="es-ES"/>
                    </w:rPr>
                  </w:pPr>
                </w:p>
              </w:tc>
              <w:tc>
                <w:tcPr>
                  <w:tcW w:w="1276" w:type="dxa"/>
                  <w:tcBorders>
                    <w:top w:val="dotted" w:sz="4" w:space="0" w:color="auto"/>
                    <w:bottom w:val="dotted" w:sz="4" w:space="0" w:color="auto"/>
                  </w:tcBorders>
                  <w:shd w:val="clear" w:color="auto" w:fill="auto"/>
                  <w:vAlign w:val="center"/>
                </w:tcPr>
                <w:p w14:paraId="4F8AB147" w14:textId="77777777" w:rsidR="00052B16" w:rsidRPr="00CE14B1" w:rsidRDefault="00052B16" w:rsidP="006E4505">
                  <w:pPr>
                    <w:pStyle w:val="RellenoCuadros"/>
                    <w:jc w:val="center"/>
                    <w:rPr>
                      <w:rFonts w:ascii="Calibri" w:hAnsi="Calibri" w:cs="Calibri"/>
                      <w:b w:val="0"/>
                      <w:sz w:val="22"/>
                      <w:szCs w:val="22"/>
                      <w:lang w:val="es-ES"/>
                    </w:rPr>
                  </w:pPr>
                </w:p>
              </w:tc>
              <w:tc>
                <w:tcPr>
                  <w:tcW w:w="992" w:type="dxa"/>
                  <w:tcBorders>
                    <w:top w:val="dotted" w:sz="4" w:space="0" w:color="auto"/>
                    <w:bottom w:val="dotted" w:sz="4" w:space="0" w:color="auto"/>
                  </w:tcBorders>
                  <w:shd w:val="clear" w:color="auto" w:fill="auto"/>
                  <w:vAlign w:val="center"/>
                </w:tcPr>
                <w:p w14:paraId="16BFC1F1" w14:textId="77777777" w:rsidR="00052B16" w:rsidRPr="00CE14B1" w:rsidRDefault="00052B16" w:rsidP="006E4505">
                  <w:pPr>
                    <w:pStyle w:val="RellenoCuadros"/>
                    <w:jc w:val="center"/>
                    <w:rPr>
                      <w:rFonts w:ascii="Calibri" w:hAnsi="Calibri" w:cs="Calibri"/>
                      <w:b w:val="0"/>
                      <w:sz w:val="22"/>
                      <w:szCs w:val="22"/>
                      <w:lang w:val="es-ES"/>
                    </w:rPr>
                  </w:pPr>
                </w:p>
              </w:tc>
              <w:tc>
                <w:tcPr>
                  <w:tcW w:w="1701" w:type="dxa"/>
                  <w:tcBorders>
                    <w:top w:val="dotted" w:sz="4" w:space="0" w:color="auto"/>
                    <w:bottom w:val="dotted" w:sz="4" w:space="0" w:color="auto"/>
                  </w:tcBorders>
                  <w:shd w:val="clear" w:color="auto" w:fill="auto"/>
                  <w:vAlign w:val="center"/>
                </w:tcPr>
                <w:p w14:paraId="55800986" w14:textId="77777777" w:rsidR="00052B16" w:rsidRPr="00CE14B1" w:rsidRDefault="00052B16" w:rsidP="006E4505">
                  <w:pPr>
                    <w:pStyle w:val="RellenoCuadros"/>
                    <w:jc w:val="center"/>
                    <w:rPr>
                      <w:rFonts w:ascii="Calibri" w:hAnsi="Calibri" w:cs="Calibri"/>
                      <w:b w:val="0"/>
                      <w:sz w:val="22"/>
                      <w:szCs w:val="22"/>
                      <w:lang w:val="es-ES"/>
                    </w:rPr>
                  </w:pPr>
                </w:p>
              </w:tc>
              <w:tc>
                <w:tcPr>
                  <w:tcW w:w="1999" w:type="dxa"/>
                  <w:tcBorders>
                    <w:top w:val="dotted" w:sz="4" w:space="0" w:color="auto"/>
                    <w:bottom w:val="dotted" w:sz="4" w:space="0" w:color="auto"/>
                  </w:tcBorders>
                  <w:shd w:val="clear" w:color="auto" w:fill="auto"/>
                  <w:vAlign w:val="center"/>
                </w:tcPr>
                <w:p w14:paraId="2BFA44C1" w14:textId="77777777" w:rsidR="00052B16" w:rsidRPr="00CE14B1" w:rsidRDefault="00052B16" w:rsidP="006E4505">
                  <w:pPr>
                    <w:pStyle w:val="RellenoCuadros"/>
                    <w:jc w:val="center"/>
                    <w:rPr>
                      <w:rFonts w:ascii="Calibri" w:hAnsi="Calibri" w:cs="Calibri"/>
                      <w:b w:val="0"/>
                      <w:sz w:val="22"/>
                      <w:szCs w:val="22"/>
                      <w:lang w:val="es-ES"/>
                    </w:rPr>
                  </w:pPr>
                </w:p>
              </w:tc>
            </w:tr>
            <w:tr w:rsidR="00052B16" w:rsidRPr="00CE14B1" w14:paraId="2AF1CEA2" w14:textId="77777777" w:rsidTr="006E4505">
              <w:trPr>
                <w:trHeight w:val="284"/>
              </w:trPr>
              <w:tc>
                <w:tcPr>
                  <w:tcW w:w="1119" w:type="dxa"/>
                  <w:tcBorders>
                    <w:top w:val="dotted" w:sz="4" w:space="0" w:color="auto"/>
                  </w:tcBorders>
                  <w:vAlign w:val="center"/>
                </w:tcPr>
                <w:p w14:paraId="31CE5427" w14:textId="77777777" w:rsidR="00052B16" w:rsidRPr="00CE14B1" w:rsidRDefault="00052B16" w:rsidP="006E4505">
                  <w:pPr>
                    <w:pStyle w:val="RellenoCuadros"/>
                    <w:jc w:val="center"/>
                    <w:rPr>
                      <w:rFonts w:ascii="Calibri" w:hAnsi="Calibri" w:cs="Calibri"/>
                      <w:b w:val="0"/>
                      <w:sz w:val="22"/>
                      <w:szCs w:val="22"/>
                      <w:lang w:val="es-ES"/>
                    </w:rPr>
                  </w:pPr>
                </w:p>
              </w:tc>
              <w:tc>
                <w:tcPr>
                  <w:tcW w:w="1276" w:type="dxa"/>
                  <w:tcBorders>
                    <w:top w:val="dotted" w:sz="4" w:space="0" w:color="auto"/>
                  </w:tcBorders>
                  <w:vAlign w:val="center"/>
                </w:tcPr>
                <w:p w14:paraId="537F33D5" w14:textId="77777777" w:rsidR="00052B16" w:rsidRPr="00CE14B1" w:rsidRDefault="00052B16" w:rsidP="006E4505">
                  <w:pPr>
                    <w:pStyle w:val="RellenoCuadros"/>
                    <w:jc w:val="center"/>
                    <w:rPr>
                      <w:rFonts w:ascii="Calibri" w:hAnsi="Calibri" w:cs="Calibri"/>
                      <w:b w:val="0"/>
                      <w:sz w:val="22"/>
                      <w:szCs w:val="22"/>
                      <w:lang w:val="es-ES"/>
                    </w:rPr>
                  </w:pPr>
                </w:p>
              </w:tc>
              <w:tc>
                <w:tcPr>
                  <w:tcW w:w="992" w:type="dxa"/>
                  <w:tcBorders>
                    <w:top w:val="dotted" w:sz="4" w:space="0" w:color="auto"/>
                  </w:tcBorders>
                  <w:vAlign w:val="center"/>
                </w:tcPr>
                <w:p w14:paraId="51F46026" w14:textId="77777777" w:rsidR="00052B16" w:rsidRPr="00CE14B1" w:rsidRDefault="00052B16" w:rsidP="006E4505">
                  <w:pPr>
                    <w:pStyle w:val="RellenoCuadros"/>
                    <w:jc w:val="center"/>
                    <w:rPr>
                      <w:rFonts w:ascii="Calibri" w:hAnsi="Calibri" w:cs="Calibri"/>
                      <w:b w:val="0"/>
                      <w:sz w:val="22"/>
                      <w:szCs w:val="22"/>
                      <w:lang w:val="es-ES"/>
                    </w:rPr>
                  </w:pPr>
                </w:p>
              </w:tc>
              <w:tc>
                <w:tcPr>
                  <w:tcW w:w="1701" w:type="dxa"/>
                  <w:tcBorders>
                    <w:top w:val="dotted" w:sz="4" w:space="0" w:color="auto"/>
                  </w:tcBorders>
                  <w:vAlign w:val="center"/>
                </w:tcPr>
                <w:p w14:paraId="27196F9E" w14:textId="77777777" w:rsidR="00052B16" w:rsidRPr="00CE14B1" w:rsidRDefault="00052B16" w:rsidP="006E4505">
                  <w:pPr>
                    <w:pStyle w:val="RellenoCuadros"/>
                    <w:jc w:val="center"/>
                    <w:rPr>
                      <w:rFonts w:ascii="Calibri" w:hAnsi="Calibri" w:cs="Calibri"/>
                      <w:b w:val="0"/>
                      <w:sz w:val="22"/>
                      <w:szCs w:val="22"/>
                      <w:lang w:val="es-ES"/>
                    </w:rPr>
                  </w:pPr>
                </w:p>
              </w:tc>
              <w:tc>
                <w:tcPr>
                  <w:tcW w:w="1999" w:type="dxa"/>
                  <w:tcBorders>
                    <w:top w:val="dotted" w:sz="4" w:space="0" w:color="auto"/>
                  </w:tcBorders>
                  <w:vAlign w:val="center"/>
                </w:tcPr>
                <w:p w14:paraId="15DBC3C3" w14:textId="77777777" w:rsidR="00052B16" w:rsidRPr="00CE14B1" w:rsidRDefault="00052B16" w:rsidP="006E4505">
                  <w:pPr>
                    <w:pStyle w:val="RellenoCuadros"/>
                    <w:jc w:val="center"/>
                    <w:rPr>
                      <w:rFonts w:ascii="Calibri" w:hAnsi="Calibri" w:cs="Calibri"/>
                      <w:b w:val="0"/>
                      <w:sz w:val="22"/>
                      <w:szCs w:val="22"/>
                      <w:lang w:val="es-ES"/>
                    </w:rPr>
                  </w:pPr>
                </w:p>
              </w:tc>
            </w:tr>
          </w:tbl>
          <w:p w14:paraId="1990D892" w14:textId="77777777" w:rsidR="00052B16" w:rsidRPr="00CE14B1" w:rsidRDefault="00052B16" w:rsidP="006E4505">
            <w:pPr>
              <w:pStyle w:val="TextoTablaRellenarUsuario"/>
              <w:spacing w:after="40"/>
              <w:rPr>
                <w:lang w:val="es-ES"/>
              </w:rPr>
            </w:pPr>
          </w:p>
        </w:tc>
      </w:tr>
    </w:tbl>
    <w:p w14:paraId="4743A2CD" w14:textId="4EEDA103" w:rsidR="00052B16" w:rsidRPr="00CE14B1" w:rsidRDefault="00052B16" w:rsidP="00052B16">
      <w:pPr>
        <w:pStyle w:val="Vietas1"/>
        <w:tabs>
          <w:tab w:val="clear" w:pos="8280"/>
          <w:tab w:val="num" w:pos="851"/>
        </w:tabs>
        <w:ind w:left="851" w:hanging="397"/>
        <w:rPr>
          <w:b w:val="0"/>
          <w:szCs w:val="22"/>
        </w:rPr>
      </w:pPr>
      <w:r>
        <w:rPr>
          <w:color w:val="C00000"/>
        </w:rPr>
        <w:t>1.9</w:t>
      </w:r>
      <w:r w:rsidRPr="00096FD7">
        <w:rPr>
          <w:color w:val="C00000"/>
          <w:spacing w:val="-4"/>
        </w:rPr>
        <w:t>.</w:t>
      </w:r>
      <w:r w:rsidRPr="00096FD7">
        <w:rPr>
          <w:b w:val="0"/>
          <w:color w:val="C00000"/>
          <w:spacing w:val="-4"/>
        </w:rPr>
        <w:t xml:space="preserve"> </w:t>
      </w:r>
      <w:r w:rsidRPr="00096FD7">
        <w:rPr>
          <w:b w:val="0"/>
          <w:spacing w:val="-4"/>
        </w:rPr>
        <w:t>I</w:t>
      </w:r>
      <w:r w:rsidRPr="00096FD7">
        <w:rPr>
          <w:b w:val="0"/>
          <w:spacing w:val="-4"/>
          <w:szCs w:val="22"/>
        </w:rPr>
        <w:t>nformación sobre cualesquiera otros intereses o actividades de la persona física evaluada que puedan entrar en conflicto con los d</w:t>
      </w:r>
      <w:r w:rsidR="000D6FC7">
        <w:rPr>
          <w:b w:val="0"/>
          <w:spacing w:val="-4"/>
          <w:szCs w:val="22"/>
        </w:rPr>
        <w:t>el PSC</w:t>
      </w:r>
      <w:r w:rsidRPr="00096FD7">
        <w:rPr>
          <w:b w:val="0"/>
          <w:spacing w:val="-4"/>
          <w:szCs w:val="22"/>
        </w:rPr>
        <w:t xml:space="preserve"> y las posibles soluciones para gestionar dichos conflictos de intereses:</w:t>
      </w:r>
    </w:p>
    <w:p w14:paraId="08C9638C" w14:textId="77777777" w:rsidR="00052B16" w:rsidRPr="008622ED" w:rsidRDefault="00052B16" w:rsidP="00052B16">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0E299A">
        <w:rPr>
          <w:b w:val="0"/>
        </w:rPr>
      </w:r>
      <w:r w:rsidR="000E299A">
        <w:rPr>
          <w:b w:val="0"/>
        </w:rPr>
        <w:fldChar w:fldCharType="separate"/>
      </w:r>
      <w:r w:rsidRPr="00CE14B1">
        <w:rPr>
          <w:b w:val="0"/>
        </w:rPr>
        <w:fldChar w:fldCharType="end"/>
      </w:r>
      <w:r w:rsidRPr="00CE14B1">
        <w:rPr>
          <w:b w:val="0"/>
        </w:rPr>
        <w:t xml:space="preserve"> </w:t>
      </w:r>
      <w:r w:rsidRPr="00CE14B1">
        <w:rPr>
          <w:rFonts w:ascii="Wingdings 3" w:hAnsi="Wingdings 3"/>
          <w:b w:val="0"/>
          <w:color w:val="808080" w:themeColor="background2" w:themeShade="80"/>
          <w:sz w:val="18"/>
        </w:rPr>
        <w:t></w:t>
      </w:r>
      <w:r w:rsidRPr="008622ED">
        <w:rPr>
          <w:b w:val="0"/>
        </w:rPr>
        <w:t>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52B16" w:rsidRPr="00CE14B1" w14:paraId="6A73427A" w14:textId="77777777" w:rsidTr="006E4505">
        <w:trPr>
          <w:trHeight w:val="766"/>
        </w:trPr>
        <w:tc>
          <w:tcPr>
            <w:tcW w:w="5000" w:type="pct"/>
          </w:tcPr>
          <w:p w14:paraId="30FCB9DE" w14:textId="77777777" w:rsidR="00052B16" w:rsidRPr="00CE14B1" w:rsidRDefault="00052B16" w:rsidP="006E4505">
            <w:pPr>
              <w:pStyle w:val="TextoTablaRellenarUsuario"/>
              <w:spacing w:after="120"/>
              <w:rPr>
                <w:lang w:val="es-ES"/>
              </w:rPr>
            </w:pPr>
          </w:p>
        </w:tc>
      </w:tr>
    </w:tbl>
    <w:p w14:paraId="052F5AD8" w14:textId="77777777" w:rsidR="00052B16" w:rsidRDefault="00052B16" w:rsidP="00052B16">
      <w:pPr>
        <w:rPr>
          <w:lang w:eastAsia="es-ES"/>
        </w:rPr>
      </w:pPr>
    </w:p>
    <w:p w14:paraId="5AB54CD7" w14:textId="402AC196" w:rsidR="003F684C" w:rsidRPr="00CE14B1" w:rsidRDefault="003F684C" w:rsidP="003F684C">
      <w:pPr>
        <w:pStyle w:val="Vietas1"/>
        <w:tabs>
          <w:tab w:val="clear" w:pos="8280"/>
          <w:tab w:val="num" w:pos="851"/>
        </w:tabs>
        <w:ind w:left="851" w:hanging="397"/>
        <w:rPr>
          <w:b w:val="0"/>
          <w:szCs w:val="22"/>
        </w:rPr>
      </w:pPr>
      <w:r>
        <w:rPr>
          <w:color w:val="C00000"/>
        </w:rPr>
        <w:t>1.10</w:t>
      </w:r>
      <w:r w:rsidRPr="00096FD7">
        <w:rPr>
          <w:color w:val="C00000"/>
          <w:spacing w:val="-4"/>
        </w:rPr>
        <w:t>.</w:t>
      </w:r>
      <w:r w:rsidRPr="00096FD7">
        <w:rPr>
          <w:b w:val="0"/>
          <w:color w:val="C00000"/>
          <w:spacing w:val="-4"/>
        </w:rPr>
        <w:t xml:space="preserve"> </w:t>
      </w:r>
      <w:r>
        <w:rPr>
          <w:b w:val="0"/>
          <w:spacing w:val="-4"/>
        </w:rPr>
        <w:t xml:space="preserve">Proporcione, de acuerdo con lo señalado en el artículo 8 de la RTS </w:t>
      </w:r>
      <w:r w:rsidRPr="00924FBF">
        <w:rPr>
          <w:b w:val="0"/>
        </w:rPr>
        <w:t xml:space="preserve">“specifying the content of the information necessary to carry out the </w:t>
      </w:r>
      <w:r w:rsidR="00104371">
        <w:rPr>
          <w:b w:val="0"/>
        </w:rPr>
        <w:t>assessment</w:t>
      </w:r>
      <w:r w:rsidRPr="00924FBF">
        <w:rPr>
          <w:b w:val="0"/>
        </w:rPr>
        <w:t xml:space="preserve"> of the proposed acquisitio</w:t>
      </w:r>
      <w:r w:rsidR="00924FBF" w:rsidRPr="00924FBF">
        <w:rPr>
          <w:b w:val="0"/>
        </w:rPr>
        <w:t>n of a qualif</w:t>
      </w:r>
      <w:r w:rsidRPr="00924FBF">
        <w:rPr>
          <w:b w:val="0"/>
        </w:rPr>
        <w:t>ying holding in a crypto-asset service provider”</w:t>
      </w:r>
      <w:r>
        <w:rPr>
          <w:b w:val="0"/>
          <w:spacing w:val="-4"/>
        </w:rPr>
        <w:t xml:space="preserve"> la información que proceda respecto al origen de los fondos (propios u obtenidos mediante financiación que servirán para dotar al PSC de las garantías prudenciales requeridas </w:t>
      </w:r>
      <w:r>
        <w:rPr>
          <w:b w:val="0"/>
          <w:spacing w:val="-4"/>
          <w:szCs w:val="22"/>
        </w:rPr>
        <w:t>por el Reglamento MICA</w:t>
      </w:r>
      <w:r w:rsidR="00CC3C9E">
        <w:rPr>
          <w:b w:val="0"/>
          <w:spacing w:val="-4"/>
          <w:szCs w:val="22"/>
        </w:rPr>
        <w:t>)</w:t>
      </w:r>
      <w:r w:rsidRPr="00096FD7">
        <w:rPr>
          <w:b w:val="0"/>
          <w:spacing w:val="-4"/>
          <w:szCs w:val="22"/>
        </w:rPr>
        <w:t>:</w:t>
      </w:r>
    </w:p>
    <w:p w14:paraId="7851AF97" w14:textId="77777777" w:rsidR="003F684C" w:rsidRPr="008622ED" w:rsidRDefault="003F684C" w:rsidP="003F684C">
      <w:pPr>
        <w:pStyle w:val="Vietas1"/>
        <w:numPr>
          <w:ilvl w:val="0"/>
          <w:numId w:val="0"/>
        </w:numPr>
        <w:tabs>
          <w:tab w:val="clear" w:pos="8280"/>
        </w:tabs>
        <w:ind w:left="851"/>
        <w:rPr>
          <w:b w:val="0"/>
        </w:rPr>
      </w:pP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0E299A">
        <w:rPr>
          <w:b w:val="0"/>
        </w:rPr>
      </w:r>
      <w:r w:rsidR="000E299A">
        <w:rPr>
          <w:b w:val="0"/>
        </w:rPr>
        <w:fldChar w:fldCharType="separate"/>
      </w:r>
      <w:r w:rsidRPr="00CE14B1">
        <w:rPr>
          <w:b w:val="0"/>
        </w:rPr>
        <w:fldChar w:fldCharType="end"/>
      </w:r>
      <w:r w:rsidRPr="00CE14B1">
        <w:rPr>
          <w:b w:val="0"/>
        </w:rPr>
        <w:t xml:space="preserve"> </w:t>
      </w:r>
      <w:r w:rsidRPr="00CE14B1">
        <w:rPr>
          <w:rFonts w:ascii="Wingdings 3" w:hAnsi="Wingdings 3"/>
          <w:b w:val="0"/>
          <w:color w:val="808080" w:themeColor="background2" w:themeShade="80"/>
          <w:sz w:val="18"/>
        </w:rPr>
        <w:t></w:t>
      </w:r>
      <w:r w:rsidRPr="008622ED">
        <w:rPr>
          <w:b w:val="0"/>
        </w:rPr>
        <w:t>Informe: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3F684C" w:rsidRPr="00CE14B1" w14:paraId="16FCE37B" w14:textId="77777777" w:rsidTr="006E4505">
        <w:trPr>
          <w:trHeight w:val="766"/>
        </w:trPr>
        <w:tc>
          <w:tcPr>
            <w:tcW w:w="5000" w:type="pct"/>
          </w:tcPr>
          <w:p w14:paraId="70CA2BBD" w14:textId="77777777" w:rsidR="003F684C" w:rsidRPr="00CE14B1" w:rsidRDefault="003F684C" w:rsidP="006E4505">
            <w:pPr>
              <w:pStyle w:val="TextoTablaRellenarUsuario"/>
              <w:spacing w:after="120"/>
              <w:rPr>
                <w:lang w:val="es-ES"/>
              </w:rPr>
            </w:pPr>
          </w:p>
        </w:tc>
      </w:tr>
    </w:tbl>
    <w:p w14:paraId="7EAF95DC" w14:textId="77777777" w:rsidR="003F684C" w:rsidRDefault="003F684C" w:rsidP="003F684C">
      <w:pPr>
        <w:rPr>
          <w:lang w:eastAsia="es-ES"/>
        </w:rPr>
      </w:pPr>
    </w:p>
    <w:p w14:paraId="68F3594A" w14:textId="77777777" w:rsidR="003F684C" w:rsidRDefault="003F684C" w:rsidP="00052B16">
      <w:pPr>
        <w:rPr>
          <w:lang w:eastAsia="es-ES"/>
        </w:rPr>
      </w:pPr>
    </w:p>
    <w:p w14:paraId="04BCB1AA" w14:textId="77777777" w:rsidR="00052B16" w:rsidRPr="00CE14B1" w:rsidRDefault="00052B16" w:rsidP="00052B16">
      <w:pPr>
        <w:rPr>
          <w:lang w:eastAsia="es-ES"/>
        </w:rPr>
      </w:pPr>
    </w:p>
    <w:p w14:paraId="55F88C24" w14:textId="1E6FC3E2" w:rsidR="00052B16" w:rsidRPr="00CE14B1" w:rsidRDefault="00052B16" w:rsidP="00924FBF">
      <w:pPr>
        <w:pStyle w:val="Ttulo3"/>
      </w:pPr>
      <w:r w:rsidRPr="00CE14B1">
        <w:t>Vinculaciones y compromisos del accionariado con el proyecto</w:t>
      </w:r>
    </w:p>
    <w:p w14:paraId="3B25228F" w14:textId="517C4C26" w:rsidR="00052B16" w:rsidRPr="00CE14B1" w:rsidRDefault="00052B16" w:rsidP="00052B16">
      <w:pPr>
        <w:pStyle w:val="Vietas1"/>
        <w:numPr>
          <w:ilvl w:val="0"/>
          <w:numId w:val="0"/>
        </w:numPr>
        <w:tabs>
          <w:tab w:val="clear" w:pos="8280"/>
        </w:tabs>
        <w:ind w:left="284" w:hanging="284"/>
        <w:rPr>
          <w:rFonts w:cs="Calibri"/>
          <w:b w:val="0"/>
          <w:szCs w:val="22"/>
        </w:rPr>
      </w:pPr>
      <w:r w:rsidRPr="00A544EF">
        <w:rPr>
          <w:color w:val="C00000"/>
          <w:szCs w:val="22"/>
        </w:rPr>
        <w:t>1)</w:t>
      </w:r>
      <w:r w:rsidRPr="00A544EF">
        <w:rPr>
          <w:rFonts w:cs="Calibri"/>
          <w:b w:val="0"/>
          <w:color w:val="C00000"/>
          <w:szCs w:val="22"/>
        </w:rPr>
        <w:t xml:space="preserve"> </w:t>
      </w:r>
      <w:r w:rsidRPr="00CE14B1">
        <w:rPr>
          <w:rFonts w:cs="Calibri"/>
          <w:b w:val="0"/>
          <w:szCs w:val="22"/>
        </w:rPr>
        <w:t>En el supuesto de incumplimiento del plan de negocio previsto, ¿existe un compromiso formal de los socios de apoyo financiero a</w:t>
      </w:r>
      <w:r w:rsidR="003F684C">
        <w:rPr>
          <w:rFonts w:cs="Calibri"/>
          <w:b w:val="0"/>
          <w:szCs w:val="22"/>
        </w:rPr>
        <w:t>l PSC</w:t>
      </w:r>
      <w:r w:rsidRPr="00CE14B1">
        <w:rPr>
          <w:rFonts w:cs="Calibri"/>
          <w:b w:val="0"/>
          <w:szCs w:val="22"/>
        </w:rPr>
        <w:t>?</w:t>
      </w:r>
    </w:p>
    <w:p w14:paraId="1AABADDB" w14:textId="77777777" w:rsidR="00052B16" w:rsidRPr="00CE14B1" w:rsidRDefault="00052B16" w:rsidP="00052B16">
      <w:pPr>
        <w:keepLines/>
        <w:tabs>
          <w:tab w:val="center" w:pos="1800"/>
          <w:tab w:val="left" w:pos="2160"/>
          <w:tab w:val="left" w:pos="2700"/>
        </w:tabs>
        <w:spacing w:after="0" w:line="240" w:lineRule="auto"/>
        <w:ind w:left="1077"/>
        <w:rPr>
          <w:rFonts w:cs="Calibri"/>
        </w:rPr>
      </w:pPr>
      <w:r w:rsidRPr="00CE14B1">
        <w:rPr>
          <w:rFonts w:cs="Calibri"/>
        </w:rPr>
        <w:t>No</w:t>
      </w:r>
      <w:r w:rsidRPr="00CE14B1">
        <w:rPr>
          <w:rFonts w:cs="Calibri"/>
        </w:rPr>
        <w:tab/>
      </w:r>
      <w:r>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47395F3C" w14:textId="77777777" w:rsidR="00052B16" w:rsidRPr="00CE14B1" w:rsidRDefault="00052B16" w:rsidP="00052B16">
      <w:pPr>
        <w:keepLines/>
        <w:tabs>
          <w:tab w:val="center" w:pos="1800"/>
          <w:tab w:val="left" w:pos="2160"/>
          <w:tab w:val="left" w:pos="2700"/>
        </w:tabs>
        <w:spacing w:after="0" w:line="240" w:lineRule="auto"/>
        <w:ind w:left="1077"/>
        <w:rPr>
          <w:rFonts w:cs="Calibri"/>
        </w:rPr>
      </w:pPr>
      <w:r w:rsidRPr="00CE14B1">
        <w:rPr>
          <w:rFonts w:cs="Calibri"/>
        </w:rPr>
        <w:t>Sí</w:t>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rFonts w:cs="Calibri"/>
        </w:rPr>
        <w:t xml:space="preserve"> </w:t>
      </w:r>
      <w:r w:rsidRPr="00CE14B1">
        <w:rPr>
          <w:rFonts w:ascii="Wingdings 3" w:hAnsi="Wingdings 3"/>
          <w:b/>
          <w:color w:val="808080" w:themeColor="background2" w:themeShade="80"/>
          <w:sz w:val="18"/>
        </w:rPr>
        <w:t></w:t>
      </w:r>
      <w:r w:rsidRPr="00CE14B1">
        <w:rPr>
          <w:rFonts w:cs="Calibri"/>
        </w:rPr>
        <w:t xml:space="preserve"> Detalle lo siguiente:</w:t>
      </w: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323"/>
        <w:gridCol w:w="4323"/>
      </w:tblGrid>
      <w:tr w:rsidR="00052B16" w:rsidRPr="00CE14B1" w14:paraId="2DF31D19" w14:textId="77777777" w:rsidTr="006E4505">
        <w:trPr>
          <w:trHeight w:val="680"/>
        </w:trPr>
        <w:tc>
          <w:tcPr>
            <w:tcW w:w="2835" w:type="dxa"/>
            <w:tcBorders>
              <w:top w:val="single" w:sz="12" w:space="0" w:color="auto"/>
              <w:bottom w:val="single" w:sz="12" w:space="0" w:color="auto"/>
            </w:tcBorders>
            <w:vAlign w:val="center"/>
          </w:tcPr>
          <w:p w14:paraId="7F074EDE" w14:textId="77777777" w:rsidR="00052B16" w:rsidRPr="00CE14B1" w:rsidRDefault="00052B16" w:rsidP="006E4505">
            <w:pPr>
              <w:keepLines/>
              <w:tabs>
                <w:tab w:val="left" w:pos="1134"/>
                <w:tab w:val="left" w:pos="1560"/>
              </w:tabs>
              <w:outlineLvl w:val="7"/>
              <w:rPr>
                <w:rFonts w:cs="Calibri"/>
              </w:rPr>
            </w:pPr>
            <w:r w:rsidRPr="00CE14B1">
              <w:rPr>
                <w:rFonts w:cs="Calibri"/>
              </w:rPr>
              <w:t>Nombre y apellidos o denominación social del socio</w:t>
            </w:r>
          </w:p>
        </w:tc>
        <w:tc>
          <w:tcPr>
            <w:tcW w:w="2835" w:type="dxa"/>
            <w:tcBorders>
              <w:top w:val="single" w:sz="12" w:space="0" w:color="auto"/>
              <w:bottom w:val="single" w:sz="12" w:space="0" w:color="auto"/>
            </w:tcBorders>
            <w:vAlign w:val="center"/>
          </w:tcPr>
          <w:p w14:paraId="5669A531" w14:textId="77777777" w:rsidR="00052B16" w:rsidRPr="00CE14B1" w:rsidRDefault="00052B16" w:rsidP="006E4505">
            <w:pPr>
              <w:keepLines/>
              <w:tabs>
                <w:tab w:val="left" w:pos="1134"/>
                <w:tab w:val="left" w:pos="1560"/>
              </w:tabs>
              <w:outlineLvl w:val="7"/>
              <w:rPr>
                <w:rFonts w:cs="Calibri"/>
                <w:bCs/>
                <w:i/>
              </w:rPr>
            </w:pPr>
            <w:r w:rsidRPr="00CE14B1">
              <w:rPr>
                <w:rFonts w:cs="Calibri"/>
              </w:rPr>
              <w:t>Detalle del compromiso</w:t>
            </w:r>
          </w:p>
        </w:tc>
      </w:tr>
      <w:tr w:rsidR="00052B16" w:rsidRPr="00CE14B1" w14:paraId="7819D9CC" w14:textId="77777777" w:rsidTr="006E4505">
        <w:trPr>
          <w:trHeight w:val="20"/>
        </w:trPr>
        <w:tc>
          <w:tcPr>
            <w:tcW w:w="2835" w:type="dxa"/>
            <w:tcBorders>
              <w:top w:val="single" w:sz="12" w:space="0" w:color="auto"/>
              <w:bottom w:val="dotted" w:sz="4" w:space="0" w:color="auto"/>
            </w:tcBorders>
            <w:vAlign w:val="center"/>
          </w:tcPr>
          <w:p w14:paraId="62B008D1" w14:textId="77777777" w:rsidR="00052B16" w:rsidRPr="00CE14B1" w:rsidRDefault="00052B16" w:rsidP="006E4505">
            <w:pPr>
              <w:keepNext/>
              <w:keepLines/>
              <w:tabs>
                <w:tab w:val="left" w:pos="1134"/>
                <w:tab w:val="left" w:pos="1560"/>
              </w:tabs>
              <w:spacing w:after="0" w:line="240" w:lineRule="auto"/>
              <w:rPr>
                <w:rFonts w:cs="Calibri"/>
                <w:bCs/>
              </w:rPr>
            </w:pPr>
          </w:p>
        </w:tc>
        <w:tc>
          <w:tcPr>
            <w:tcW w:w="2835" w:type="dxa"/>
            <w:tcBorders>
              <w:top w:val="single" w:sz="12" w:space="0" w:color="auto"/>
              <w:bottom w:val="dotted" w:sz="4" w:space="0" w:color="auto"/>
            </w:tcBorders>
            <w:vAlign w:val="center"/>
          </w:tcPr>
          <w:p w14:paraId="164F37BC" w14:textId="77777777" w:rsidR="00052B16" w:rsidRPr="00CE14B1" w:rsidRDefault="00052B16" w:rsidP="006E4505">
            <w:pPr>
              <w:keepNext/>
              <w:keepLines/>
              <w:tabs>
                <w:tab w:val="left" w:pos="1134"/>
                <w:tab w:val="left" w:pos="1560"/>
              </w:tabs>
              <w:spacing w:after="0" w:line="240" w:lineRule="auto"/>
              <w:rPr>
                <w:rFonts w:cs="Calibri"/>
                <w:bCs/>
              </w:rPr>
            </w:pPr>
          </w:p>
        </w:tc>
      </w:tr>
      <w:tr w:rsidR="00052B16" w:rsidRPr="00CE14B1" w14:paraId="4FEDFEB4" w14:textId="77777777" w:rsidTr="006E4505">
        <w:trPr>
          <w:trHeight w:val="20"/>
        </w:trPr>
        <w:tc>
          <w:tcPr>
            <w:tcW w:w="2835" w:type="dxa"/>
            <w:tcBorders>
              <w:top w:val="dotted" w:sz="4" w:space="0" w:color="auto"/>
              <w:bottom w:val="dotted" w:sz="4" w:space="0" w:color="auto"/>
            </w:tcBorders>
            <w:vAlign w:val="center"/>
          </w:tcPr>
          <w:p w14:paraId="12C55149" w14:textId="77777777" w:rsidR="00052B16" w:rsidRPr="00CE14B1" w:rsidRDefault="00052B16" w:rsidP="006E4505">
            <w:pPr>
              <w:keepNext/>
              <w:keepLines/>
              <w:tabs>
                <w:tab w:val="left" w:pos="1134"/>
                <w:tab w:val="left" w:pos="1560"/>
              </w:tabs>
              <w:spacing w:after="0" w:line="240" w:lineRule="auto"/>
              <w:rPr>
                <w:rFonts w:cs="Calibri"/>
                <w:bCs/>
              </w:rPr>
            </w:pPr>
          </w:p>
        </w:tc>
        <w:tc>
          <w:tcPr>
            <w:tcW w:w="2835" w:type="dxa"/>
            <w:tcBorders>
              <w:top w:val="dotted" w:sz="4" w:space="0" w:color="auto"/>
              <w:bottom w:val="dotted" w:sz="4" w:space="0" w:color="auto"/>
            </w:tcBorders>
            <w:vAlign w:val="center"/>
          </w:tcPr>
          <w:p w14:paraId="36CC1FD5" w14:textId="77777777" w:rsidR="00052B16" w:rsidRPr="00CE14B1" w:rsidRDefault="00052B16" w:rsidP="006E4505">
            <w:pPr>
              <w:keepNext/>
              <w:keepLines/>
              <w:tabs>
                <w:tab w:val="left" w:pos="1134"/>
                <w:tab w:val="left" w:pos="1560"/>
              </w:tabs>
              <w:spacing w:after="0" w:line="240" w:lineRule="auto"/>
              <w:rPr>
                <w:rFonts w:cs="Calibri"/>
                <w:bCs/>
              </w:rPr>
            </w:pPr>
          </w:p>
        </w:tc>
      </w:tr>
      <w:tr w:rsidR="00052B16" w:rsidRPr="00CE14B1" w14:paraId="1F8B5B18" w14:textId="77777777" w:rsidTr="006E4505">
        <w:trPr>
          <w:trHeight w:val="20"/>
        </w:trPr>
        <w:tc>
          <w:tcPr>
            <w:tcW w:w="2835" w:type="dxa"/>
            <w:tcBorders>
              <w:top w:val="dotted" w:sz="4" w:space="0" w:color="auto"/>
            </w:tcBorders>
            <w:vAlign w:val="center"/>
          </w:tcPr>
          <w:p w14:paraId="78510E70" w14:textId="77777777" w:rsidR="00052B16" w:rsidRPr="00CE14B1" w:rsidRDefault="00052B16" w:rsidP="006E4505">
            <w:pPr>
              <w:keepNext/>
              <w:keepLines/>
              <w:tabs>
                <w:tab w:val="left" w:pos="1134"/>
                <w:tab w:val="left" w:pos="1560"/>
              </w:tabs>
              <w:spacing w:after="0" w:line="240" w:lineRule="auto"/>
              <w:rPr>
                <w:rFonts w:cs="Calibri"/>
                <w:bCs/>
              </w:rPr>
            </w:pPr>
          </w:p>
        </w:tc>
        <w:tc>
          <w:tcPr>
            <w:tcW w:w="2835" w:type="dxa"/>
            <w:tcBorders>
              <w:top w:val="dotted" w:sz="4" w:space="0" w:color="auto"/>
            </w:tcBorders>
            <w:vAlign w:val="center"/>
          </w:tcPr>
          <w:p w14:paraId="58A3D0BA" w14:textId="77777777" w:rsidR="00052B16" w:rsidRPr="00CE14B1" w:rsidRDefault="00052B16" w:rsidP="006E4505">
            <w:pPr>
              <w:keepNext/>
              <w:keepLines/>
              <w:tabs>
                <w:tab w:val="left" w:pos="1134"/>
                <w:tab w:val="left" w:pos="1560"/>
              </w:tabs>
              <w:spacing w:after="0" w:line="240" w:lineRule="auto"/>
              <w:rPr>
                <w:rFonts w:cs="Calibri"/>
                <w:bCs/>
              </w:rPr>
            </w:pPr>
          </w:p>
        </w:tc>
      </w:tr>
    </w:tbl>
    <w:p w14:paraId="4032744C" w14:textId="77777777" w:rsidR="00052B16" w:rsidRPr="00CE14B1" w:rsidRDefault="00052B16" w:rsidP="00052B16">
      <w:pPr>
        <w:spacing w:after="0"/>
        <w:ind w:left="567" w:right="5810"/>
        <w:rPr>
          <w:sz w:val="16"/>
          <w:szCs w:val="16"/>
          <w:lang w:eastAsia="es-ES"/>
        </w:rPr>
      </w:pPr>
    </w:p>
    <w:p w14:paraId="6AA45382" w14:textId="7542B9B1" w:rsidR="00052B16" w:rsidRPr="00CE14B1" w:rsidRDefault="00052B16" w:rsidP="00052B16">
      <w:pPr>
        <w:pStyle w:val="Vietas1"/>
        <w:numPr>
          <w:ilvl w:val="0"/>
          <w:numId w:val="0"/>
        </w:numPr>
        <w:tabs>
          <w:tab w:val="clear" w:pos="8280"/>
        </w:tabs>
        <w:ind w:left="284" w:hanging="284"/>
        <w:rPr>
          <w:rFonts w:cs="Calibri"/>
          <w:b w:val="0"/>
          <w:szCs w:val="22"/>
        </w:rPr>
      </w:pPr>
      <w:r w:rsidRPr="00417716">
        <w:rPr>
          <w:rFonts w:cs="Calibri"/>
          <w:color w:val="C00000"/>
          <w:szCs w:val="22"/>
        </w:rPr>
        <w:t>2)</w:t>
      </w:r>
      <w:r w:rsidRPr="00417716">
        <w:rPr>
          <w:rFonts w:cs="Calibri"/>
          <w:b w:val="0"/>
          <w:color w:val="C00000"/>
          <w:szCs w:val="22"/>
        </w:rPr>
        <w:t xml:space="preserve"> </w:t>
      </w:r>
      <w:r w:rsidRPr="00CE14B1">
        <w:rPr>
          <w:rFonts w:cs="Calibri"/>
          <w:b w:val="0"/>
          <w:szCs w:val="22"/>
        </w:rPr>
        <w:t>¿Algún socio ha suscrito o va a suscribir algún pacto con otros accionistas o con terceros relativo al ejercicio de los derechos de voto, transmisibilidad de las acciones de</w:t>
      </w:r>
      <w:r w:rsidR="003F684C">
        <w:rPr>
          <w:rFonts w:cs="Calibri"/>
          <w:b w:val="0"/>
          <w:szCs w:val="22"/>
        </w:rPr>
        <w:t xml:space="preserve">l PSC </w:t>
      </w:r>
      <w:r w:rsidRPr="00CE14B1">
        <w:rPr>
          <w:rFonts w:cs="Calibri"/>
          <w:b w:val="0"/>
          <w:szCs w:val="22"/>
        </w:rPr>
        <w:t>o de su sociedad dominante</w:t>
      </w:r>
      <w:r w:rsidR="00D67164">
        <w:rPr>
          <w:rFonts w:cs="Calibri"/>
          <w:b w:val="0"/>
          <w:szCs w:val="22"/>
        </w:rPr>
        <w:t xml:space="preserve"> o </w:t>
      </w:r>
      <w:r w:rsidR="003F684C">
        <w:rPr>
          <w:rFonts w:cs="Calibri"/>
          <w:b w:val="0"/>
          <w:szCs w:val="22"/>
        </w:rPr>
        <w:t>de manera que se actúe de forma concertada</w:t>
      </w:r>
      <w:r w:rsidRPr="00CE14B1">
        <w:rPr>
          <w:rFonts w:cs="Calibri"/>
          <w:b w:val="0"/>
          <w:szCs w:val="22"/>
        </w:rPr>
        <w:t>?</w:t>
      </w:r>
    </w:p>
    <w:p w14:paraId="3D24A281" w14:textId="77777777" w:rsidR="00052B16" w:rsidRPr="00CE14B1" w:rsidRDefault="00052B16" w:rsidP="00052B16">
      <w:pPr>
        <w:keepLines/>
        <w:tabs>
          <w:tab w:val="left" w:pos="1701"/>
          <w:tab w:val="center" w:pos="1800"/>
          <w:tab w:val="left" w:pos="2700"/>
        </w:tabs>
        <w:spacing w:line="240" w:lineRule="auto"/>
        <w:ind w:left="1077"/>
        <w:rPr>
          <w:rFonts w:cs="Calibri"/>
        </w:rPr>
      </w:pPr>
      <w:r w:rsidRPr="00CE14B1">
        <w:rPr>
          <w:rFonts w:cs="Calibri"/>
        </w:rPr>
        <w:t>No</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417B0781" w14:textId="77777777" w:rsidR="00052B16" w:rsidRPr="00CE14B1" w:rsidRDefault="00052B16" w:rsidP="00052B16">
      <w:pPr>
        <w:keepLines/>
        <w:tabs>
          <w:tab w:val="left" w:pos="1701"/>
          <w:tab w:val="center" w:pos="1800"/>
          <w:tab w:val="left" w:pos="2700"/>
        </w:tabs>
        <w:spacing w:line="240" w:lineRule="auto"/>
        <w:ind w:left="1077"/>
        <w:rPr>
          <w:rFonts w:cs="Calibri"/>
        </w:rPr>
      </w:pPr>
      <w:r w:rsidRPr="00CE14B1">
        <w:rPr>
          <w:rFonts w:cs="Calibri"/>
        </w:rPr>
        <w:t>Sí</w:t>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rFonts w:ascii="Wingdings 3" w:hAnsi="Wingdings 3"/>
          <w:b/>
          <w:bCs/>
          <w:color w:val="AD2144" w:themeColor="accent1"/>
        </w:rPr>
        <w:t></w:t>
      </w:r>
      <w:r w:rsidRPr="00CE14B1">
        <w:rPr>
          <w:rFonts w:ascii="Wingdings 3" w:hAnsi="Wingdings 3"/>
          <w:b/>
          <w:color w:val="808080" w:themeColor="background2" w:themeShade="80"/>
          <w:sz w:val="18"/>
        </w:rPr>
        <w:t></w:t>
      </w:r>
      <w:r w:rsidRPr="00CE14B1">
        <w:rPr>
          <w:rFonts w:cs="Calibri"/>
        </w:rPr>
        <w:t>Describa brevemente el pacto:</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052B16" w:rsidRPr="00CE14B1" w14:paraId="32C0A7F4" w14:textId="77777777" w:rsidTr="006E4505">
        <w:trPr>
          <w:trHeight w:val="880"/>
        </w:trPr>
        <w:tc>
          <w:tcPr>
            <w:tcW w:w="5000" w:type="pct"/>
          </w:tcPr>
          <w:p w14:paraId="27DBB522" w14:textId="77777777" w:rsidR="00052B16" w:rsidRPr="00CE14B1" w:rsidRDefault="00052B16" w:rsidP="006E4505">
            <w:pPr>
              <w:pStyle w:val="TextoTablaRellenarUsuario"/>
              <w:spacing w:after="120"/>
              <w:rPr>
                <w:rFonts w:ascii="Calibri" w:hAnsi="Calibri" w:cs="Calibri"/>
                <w:sz w:val="22"/>
                <w:szCs w:val="22"/>
                <w:lang w:val="es-ES"/>
              </w:rPr>
            </w:pPr>
          </w:p>
        </w:tc>
      </w:tr>
    </w:tbl>
    <w:p w14:paraId="23F803E0" w14:textId="38402E28" w:rsidR="00052B16" w:rsidRPr="00CE14B1" w:rsidRDefault="00052B16" w:rsidP="00052B16">
      <w:pPr>
        <w:pStyle w:val="Vietas1"/>
        <w:numPr>
          <w:ilvl w:val="0"/>
          <w:numId w:val="0"/>
        </w:numPr>
        <w:tabs>
          <w:tab w:val="clear" w:pos="8280"/>
        </w:tabs>
        <w:ind w:left="284" w:hanging="284"/>
        <w:rPr>
          <w:rFonts w:cs="Calibri"/>
          <w:b w:val="0"/>
          <w:szCs w:val="22"/>
        </w:rPr>
      </w:pPr>
      <w:r w:rsidRPr="00417716">
        <w:rPr>
          <w:rFonts w:cs="Calibri"/>
          <w:color w:val="C00000"/>
          <w:szCs w:val="22"/>
        </w:rPr>
        <w:t>3)</w:t>
      </w:r>
      <w:r w:rsidRPr="00417716">
        <w:rPr>
          <w:rFonts w:cs="Calibri"/>
          <w:b w:val="0"/>
          <w:color w:val="C00000"/>
          <w:szCs w:val="22"/>
        </w:rPr>
        <w:t xml:space="preserve"> </w:t>
      </w:r>
      <w:r w:rsidRPr="00CE14B1">
        <w:rPr>
          <w:rFonts w:cs="Calibri"/>
          <w:b w:val="0"/>
          <w:szCs w:val="22"/>
        </w:rPr>
        <w:t>¿Existe o está previsto constituir por parte de algún socio algún tipo de prenda o gravamen sobre las acciones que pretende suscribir o adquirir de</w:t>
      </w:r>
      <w:r w:rsidR="003F684C">
        <w:rPr>
          <w:rFonts w:cs="Calibri"/>
          <w:b w:val="0"/>
          <w:szCs w:val="22"/>
        </w:rPr>
        <w:t>l PSC</w:t>
      </w:r>
      <w:r w:rsidRPr="00CE14B1">
        <w:rPr>
          <w:rFonts w:cs="Calibri"/>
          <w:b w:val="0"/>
          <w:szCs w:val="22"/>
        </w:rPr>
        <w:t>?</w:t>
      </w:r>
    </w:p>
    <w:p w14:paraId="7CB95FBE" w14:textId="77777777" w:rsidR="00052B16" w:rsidRPr="00CE14B1" w:rsidRDefault="00052B16" w:rsidP="00052B16">
      <w:pPr>
        <w:keepLines/>
        <w:tabs>
          <w:tab w:val="center" w:pos="1800"/>
          <w:tab w:val="left" w:pos="2160"/>
          <w:tab w:val="left" w:pos="2700"/>
        </w:tabs>
        <w:spacing w:after="0" w:line="240" w:lineRule="auto"/>
        <w:ind w:left="1077"/>
        <w:rPr>
          <w:rFonts w:cs="Calibri"/>
        </w:rPr>
      </w:pPr>
      <w:r w:rsidRPr="00CE14B1">
        <w:rPr>
          <w:rFonts w:cs="Calibri"/>
        </w:rPr>
        <w:t>No</w:t>
      </w:r>
      <w:r>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6E9B0524" w14:textId="77777777" w:rsidR="00052B16" w:rsidRDefault="00052B16" w:rsidP="00052B16">
      <w:pPr>
        <w:keepLines/>
        <w:tabs>
          <w:tab w:val="center" w:pos="1800"/>
          <w:tab w:val="left" w:pos="2160"/>
          <w:tab w:val="left" w:pos="2700"/>
        </w:tabs>
        <w:spacing w:after="0" w:line="240" w:lineRule="auto"/>
        <w:ind w:left="1077"/>
        <w:rPr>
          <w:rFonts w:cs="Calibri"/>
        </w:rPr>
      </w:pPr>
      <w:r w:rsidRPr="00CE14B1">
        <w:rPr>
          <w:rFonts w:cs="Calibri"/>
        </w:rPr>
        <w:t>Sí</w:t>
      </w:r>
      <w:r w:rsidRPr="00CE14B1">
        <w:rPr>
          <w:rFonts w:cs="Calibri"/>
        </w:rPr>
        <w:tab/>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rFonts w:cs="Calibri"/>
        </w:rPr>
        <w:t xml:space="preserve"> </w:t>
      </w:r>
      <w:r w:rsidRPr="00CE14B1">
        <w:rPr>
          <w:rFonts w:ascii="Wingdings 3" w:hAnsi="Wingdings 3"/>
          <w:b/>
          <w:color w:val="808080" w:themeColor="background2" w:themeShade="80"/>
          <w:sz w:val="18"/>
        </w:rPr>
        <w:t></w:t>
      </w:r>
      <w:r w:rsidRPr="00CE14B1">
        <w:rPr>
          <w:rFonts w:cs="Calibri"/>
        </w:rPr>
        <w:t xml:space="preserve"> Indique cuáles:</w:t>
      </w:r>
    </w:p>
    <w:p w14:paraId="4C211F80" w14:textId="77777777" w:rsidR="00052B16" w:rsidRPr="00CE14B1" w:rsidRDefault="00052B16" w:rsidP="00052B16">
      <w:pPr>
        <w:keepLines/>
        <w:tabs>
          <w:tab w:val="center" w:pos="1800"/>
          <w:tab w:val="left" w:pos="2160"/>
          <w:tab w:val="left" w:pos="2700"/>
        </w:tabs>
        <w:spacing w:after="0" w:line="240" w:lineRule="auto"/>
        <w:ind w:left="1077"/>
        <w:rPr>
          <w:rFonts w:cs="Calibri"/>
        </w:rPr>
      </w:pP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052B16" w:rsidRPr="00CE14B1" w14:paraId="15187484" w14:textId="77777777" w:rsidTr="006E4505">
        <w:trPr>
          <w:trHeight w:val="886"/>
        </w:trPr>
        <w:tc>
          <w:tcPr>
            <w:tcW w:w="5000" w:type="pct"/>
          </w:tcPr>
          <w:p w14:paraId="2DC26138" w14:textId="77777777" w:rsidR="00052B16" w:rsidRPr="00CE14B1" w:rsidRDefault="00052B16" w:rsidP="006E4505">
            <w:pPr>
              <w:pStyle w:val="TextoTablaRellenarUsuario"/>
              <w:spacing w:after="120"/>
              <w:rPr>
                <w:rFonts w:ascii="Calibri" w:hAnsi="Calibri" w:cs="Calibri"/>
                <w:sz w:val="22"/>
                <w:szCs w:val="22"/>
                <w:lang w:val="es-ES"/>
              </w:rPr>
            </w:pPr>
          </w:p>
        </w:tc>
      </w:tr>
    </w:tbl>
    <w:p w14:paraId="0752A3A8" w14:textId="71FADEF3" w:rsidR="0017236C" w:rsidRPr="0017236C" w:rsidRDefault="0017236C" w:rsidP="0017236C">
      <w:pPr>
        <w:pStyle w:val="Vietas1"/>
        <w:numPr>
          <w:ilvl w:val="0"/>
          <w:numId w:val="0"/>
        </w:numPr>
        <w:tabs>
          <w:tab w:val="clear" w:pos="8280"/>
        </w:tabs>
        <w:ind w:left="284" w:hanging="284"/>
        <w:rPr>
          <w:rFonts w:cs="Calibri"/>
          <w:b w:val="0"/>
          <w:szCs w:val="22"/>
        </w:rPr>
      </w:pPr>
      <w:r>
        <w:rPr>
          <w:rFonts w:cs="Calibri"/>
          <w:color w:val="C00000"/>
          <w:szCs w:val="22"/>
        </w:rPr>
        <w:t>4</w:t>
      </w:r>
      <w:r w:rsidRPr="0017236C">
        <w:rPr>
          <w:rFonts w:cs="Calibri"/>
          <w:b w:val="0"/>
          <w:szCs w:val="22"/>
        </w:rPr>
        <w:t>)</w:t>
      </w:r>
      <w:r>
        <w:rPr>
          <w:rFonts w:cs="Calibri"/>
          <w:b w:val="0"/>
          <w:szCs w:val="22"/>
        </w:rPr>
        <w:t xml:space="preserve"> </w:t>
      </w:r>
      <w:r w:rsidRPr="0017236C">
        <w:rPr>
          <w:rFonts w:cs="Calibri"/>
          <w:b w:val="0"/>
          <w:szCs w:val="22"/>
        </w:rPr>
        <w:t>¿Está prevista la prestación por el PSC a alguno de los socios, directos o indirectos, o en su caso, a alguna entidad del grupo de estos, de servicios?</w:t>
      </w:r>
    </w:p>
    <w:p w14:paraId="085D0B39" w14:textId="77777777" w:rsidR="0017236C" w:rsidRPr="00924FBF" w:rsidRDefault="0017236C" w:rsidP="0017236C">
      <w:pPr>
        <w:keepNext/>
        <w:keepLines/>
        <w:tabs>
          <w:tab w:val="center" w:pos="1800"/>
          <w:tab w:val="left" w:pos="2160"/>
          <w:tab w:val="left" w:pos="2700"/>
        </w:tabs>
        <w:spacing w:after="0"/>
        <w:ind w:left="1077"/>
        <w:rPr>
          <w:bCs/>
        </w:rPr>
      </w:pPr>
      <w:r w:rsidRPr="00924FBF">
        <w:rPr>
          <w:rFonts w:cs="Arial"/>
          <w:sz w:val="20"/>
        </w:rPr>
        <w:t>NO</w:t>
      </w:r>
      <w:r w:rsidRPr="00924FBF">
        <w:rPr>
          <w:bCs/>
        </w:rPr>
        <w:tab/>
      </w:r>
      <w:r w:rsidRPr="00924FBF">
        <w:rPr>
          <w:rFonts w:ascii="Arial" w:hAnsi="Arial" w:cs="Arial"/>
          <w:bCs/>
          <w:sz w:val="36"/>
        </w:rPr>
        <w:t>□</w:t>
      </w:r>
    </w:p>
    <w:p w14:paraId="102925E1" w14:textId="017AC5AB" w:rsidR="0017236C" w:rsidRPr="0017236C" w:rsidRDefault="0017236C" w:rsidP="0017236C">
      <w:pPr>
        <w:keepLines/>
        <w:tabs>
          <w:tab w:val="center" w:pos="1800"/>
          <w:tab w:val="left" w:pos="2160"/>
          <w:tab w:val="left" w:pos="2700"/>
        </w:tabs>
        <w:spacing w:before="20" w:line="360" w:lineRule="auto"/>
        <w:ind w:left="1077"/>
      </w:pPr>
      <w:r w:rsidRPr="00924FBF">
        <w:rPr>
          <w:sz w:val="20"/>
        </w:rPr>
        <w:t>SI</w:t>
      </w:r>
      <w:r w:rsidRPr="00924FBF">
        <w:rPr>
          <w:bCs/>
        </w:rPr>
        <w:tab/>
      </w:r>
      <w:r w:rsidRPr="00924FBF">
        <w:rPr>
          <w:rFonts w:ascii="Arial" w:hAnsi="Arial" w:cs="Arial"/>
          <w:bCs/>
          <w:sz w:val="36"/>
        </w:rPr>
        <w:t>□</w:t>
      </w:r>
      <w:r w:rsidRPr="00924FBF">
        <w:rPr>
          <w:bCs/>
          <w:sz w:val="18"/>
        </w:rPr>
        <w:tab/>
      </w:r>
      <w:r w:rsidRPr="00924FBF">
        <w:rPr>
          <w:rFonts w:ascii="Wingdings 3" w:hAnsi="Wingdings 3"/>
          <w:bCs/>
          <w:color w:val="808080" w:themeColor="background2" w:themeShade="80"/>
          <w:sz w:val="18"/>
          <w:szCs w:val="18"/>
        </w:rPr>
        <w:t></w:t>
      </w:r>
      <w:r w:rsidRPr="00924FBF">
        <w:rPr>
          <w:rFonts w:ascii="Wingdings 3" w:hAnsi="Wingdings 3"/>
          <w:bCs/>
          <w:color w:val="FF9900"/>
          <w:sz w:val="18"/>
          <w:szCs w:val="18"/>
        </w:rPr>
        <w:tab/>
      </w:r>
      <w:r w:rsidRPr="00924FBF">
        <w:t>Detalle lo siguiente:</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054"/>
        <w:gridCol w:w="2610"/>
        <w:gridCol w:w="2810"/>
      </w:tblGrid>
      <w:tr w:rsidR="0017236C" w:rsidRPr="00924FBF" w14:paraId="188F2AD1" w14:textId="77777777" w:rsidTr="00197A5F">
        <w:trPr>
          <w:trHeight w:val="680"/>
        </w:trPr>
        <w:tc>
          <w:tcPr>
            <w:tcW w:w="1802" w:type="pct"/>
            <w:tcBorders>
              <w:top w:val="single" w:sz="12" w:space="0" w:color="auto"/>
              <w:bottom w:val="single" w:sz="12" w:space="0" w:color="auto"/>
            </w:tcBorders>
            <w:vAlign w:val="center"/>
          </w:tcPr>
          <w:p w14:paraId="159EDFF7" w14:textId="77777777" w:rsidR="0017236C" w:rsidRPr="00924FBF" w:rsidRDefault="0017236C" w:rsidP="00197A5F">
            <w:pPr>
              <w:pStyle w:val="RellenoCuadros"/>
              <w:keepNext/>
              <w:keepLines/>
              <w:jc w:val="center"/>
              <w:rPr>
                <w:b w:val="0"/>
                <w:sz w:val="18"/>
                <w:szCs w:val="18"/>
                <w:lang w:val="es-ES"/>
              </w:rPr>
            </w:pPr>
            <w:r w:rsidRPr="00924FBF">
              <w:rPr>
                <w:b w:val="0"/>
                <w:sz w:val="18"/>
                <w:szCs w:val="18"/>
                <w:lang w:val="es-ES"/>
              </w:rPr>
              <w:t>Nombre y apellidos / denominación social del socio</w:t>
            </w:r>
          </w:p>
        </w:tc>
        <w:tc>
          <w:tcPr>
            <w:tcW w:w="1540" w:type="pct"/>
            <w:tcBorders>
              <w:top w:val="single" w:sz="12" w:space="0" w:color="auto"/>
              <w:bottom w:val="single" w:sz="12" w:space="0" w:color="auto"/>
            </w:tcBorders>
            <w:vAlign w:val="center"/>
          </w:tcPr>
          <w:p w14:paraId="0B02B531" w14:textId="77777777" w:rsidR="0017236C" w:rsidRPr="00924FBF" w:rsidRDefault="0017236C" w:rsidP="00197A5F">
            <w:pPr>
              <w:pStyle w:val="RellenoCuadros"/>
              <w:keepNext/>
              <w:keepLines/>
              <w:jc w:val="center"/>
              <w:rPr>
                <w:b w:val="0"/>
                <w:sz w:val="18"/>
                <w:szCs w:val="18"/>
                <w:lang w:val="es-ES"/>
              </w:rPr>
            </w:pPr>
            <w:r w:rsidRPr="00924FBF">
              <w:rPr>
                <w:b w:val="0"/>
                <w:sz w:val="18"/>
                <w:szCs w:val="18"/>
                <w:lang w:val="es-ES"/>
              </w:rPr>
              <w:t>Denominación social de la entidad del grupo del socio</w:t>
            </w:r>
          </w:p>
        </w:tc>
        <w:tc>
          <w:tcPr>
            <w:tcW w:w="1658" w:type="pct"/>
            <w:tcBorders>
              <w:top w:val="single" w:sz="12" w:space="0" w:color="auto"/>
              <w:bottom w:val="single" w:sz="12" w:space="0" w:color="auto"/>
            </w:tcBorders>
            <w:vAlign w:val="center"/>
          </w:tcPr>
          <w:p w14:paraId="01EDBD98" w14:textId="77777777" w:rsidR="0017236C" w:rsidRPr="00924FBF" w:rsidRDefault="0017236C" w:rsidP="00197A5F">
            <w:pPr>
              <w:pStyle w:val="RellenoCuadros"/>
              <w:keepNext/>
              <w:keepLines/>
              <w:jc w:val="center"/>
              <w:rPr>
                <w:b w:val="0"/>
                <w:sz w:val="18"/>
                <w:szCs w:val="18"/>
                <w:lang w:val="es-ES"/>
              </w:rPr>
            </w:pPr>
            <w:r w:rsidRPr="00924FBF">
              <w:rPr>
                <w:b w:val="0"/>
                <w:sz w:val="18"/>
                <w:szCs w:val="18"/>
                <w:lang w:val="es-ES"/>
              </w:rPr>
              <w:t>Servicios y/o actividades a prestar por el PSC</w:t>
            </w:r>
          </w:p>
        </w:tc>
      </w:tr>
      <w:tr w:rsidR="0017236C" w:rsidRPr="00924FBF" w14:paraId="77EDF981" w14:textId="77777777" w:rsidTr="00197A5F">
        <w:trPr>
          <w:trHeight w:val="284"/>
        </w:trPr>
        <w:tc>
          <w:tcPr>
            <w:tcW w:w="1802" w:type="pct"/>
            <w:tcBorders>
              <w:top w:val="single" w:sz="12" w:space="0" w:color="auto"/>
              <w:bottom w:val="dotted" w:sz="4" w:space="0" w:color="auto"/>
            </w:tcBorders>
            <w:vAlign w:val="center"/>
          </w:tcPr>
          <w:p w14:paraId="476A490D" w14:textId="77777777" w:rsidR="0017236C" w:rsidRPr="00924FBF" w:rsidRDefault="0017236C" w:rsidP="00197A5F">
            <w:pPr>
              <w:pStyle w:val="normalSinEspacio"/>
              <w:keepNext/>
              <w:keepLines/>
              <w:jc w:val="left"/>
              <w:rPr>
                <w:rFonts w:ascii="Arial" w:hAnsi="Arial" w:cs="Arial"/>
                <w:sz w:val="18"/>
                <w:szCs w:val="18"/>
                <w:lang w:val="es-ES_tradnl"/>
              </w:rPr>
            </w:pPr>
          </w:p>
        </w:tc>
        <w:tc>
          <w:tcPr>
            <w:tcW w:w="1540" w:type="pct"/>
            <w:tcBorders>
              <w:top w:val="single" w:sz="12" w:space="0" w:color="auto"/>
              <w:bottom w:val="dotted" w:sz="4" w:space="0" w:color="auto"/>
            </w:tcBorders>
            <w:vAlign w:val="center"/>
          </w:tcPr>
          <w:p w14:paraId="5381603F" w14:textId="77777777" w:rsidR="0017236C" w:rsidRPr="00924FBF" w:rsidRDefault="0017236C" w:rsidP="00197A5F">
            <w:pPr>
              <w:pStyle w:val="normalSinEspacio"/>
              <w:keepNext/>
              <w:keepLines/>
              <w:jc w:val="left"/>
              <w:rPr>
                <w:rFonts w:ascii="Arial" w:hAnsi="Arial" w:cs="Arial"/>
                <w:sz w:val="18"/>
                <w:szCs w:val="18"/>
                <w:lang w:val="es-ES_tradnl"/>
              </w:rPr>
            </w:pPr>
          </w:p>
        </w:tc>
        <w:tc>
          <w:tcPr>
            <w:tcW w:w="1658" w:type="pct"/>
            <w:tcBorders>
              <w:top w:val="single" w:sz="12" w:space="0" w:color="auto"/>
              <w:bottom w:val="dotted" w:sz="4" w:space="0" w:color="auto"/>
            </w:tcBorders>
            <w:vAlign w:val="center"/>
          </w:tcPr>
          <w:p w14:paraId="255639A3" w14:textId="77777777" w:rsidR="0017236C" w:rsidRPr="00924FBF" w:rsidRDefault="0017236C" w:rsidP="00197A5F">
            <w:pPr>
              <w:pStyle w:val="normalSinEspacio"/>
              <w:keepNext/>
              <w:keepLines/>
              <w:jc w:val="left"/>
              <w:rPr>
                <w:rFonts w:ascii="Arial" w:hAnsi="Arial" w:cs="Arial"/>
                <w:sz w:val="18"/>
                <w:szCs w:val="18"/>
                <w:lang w:val="es-ES_tradnl"/>
              </w:rPr>
            </w:pPr>
          </w:p>
        </w:tc>
      </w:tr>
      <w:tr w:rsidR="0017236C" w:rsidRPr="00924FBF" w14:paraId="416EFD74" w14:textId="77777777" w:rsidTr="00197A5F">
        <w:trPr>
          <w:trHeight w:val="284"/>
        </w:trPr>
        <w:tc>
          <w:tcPr>
            <w:tcW w:w="1802" w:type="pct"/>
            <w:tcBorders>
              <w:top w:val="dotted" w:sz="4" w:space="0" w:color="auto"/>
              <w:bottom w:val="dotted" w:sz="4" w:space="0" w:color="auto"/>
            </w:tcBorders>
            <w:vAlign w:val="center"/>
          </w:tcPr>
          <w:p w14:paraId="7F89BB27"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c>
          <w:tcPr>
            <w:tcW w:w="1540" w:type="pct"/>
            <w:tcBorders>
              <w:top w:val="dotted" w:sz="4" w:space="0" w:color="auto"/>
              <w:bottom w:val="dotted" w:sz="4" w:space="0" w:color="auto"/>
            </w:tcBorders>
            <w:vAlign w:val="center"/>
          </w:tcPr>
          <w:p w14:paraId="61DDB995"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c>
          <w:tcPr>
            <w:tcW w:w="1658" w:type="pct"/>
            <w:tcBorders>
              <w:top w:val="dotted" w:sz="4" w:space="0" w:color="auto"/>
              <w:bottom w:val="dotted" w:sz="4" w:space="0" w:color="auto"/>
            </w:tcBorders>
            <w:vAlign w:val="center"/>
          </w:tcPr>
          <w:p w14:paraId="1225710F"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r>
      <w:tr w:rsidR="0017236C" w:rsidRPr="00924FBF" w14:paraId="064FD703" w14:textId="77777777" w:rsidTr="00197A5F">
        <w:trPr>
          <w:trHeight w:val="284"/>
        </w:trPr>
        <w:tc>
          <w:tcPr>
            <w:tcW w:w="1802" w:type="pct"/>
            <w:tcBorders>
              <w:top w:val="dotted" w:sz="4" w:space="0" w:color="auto"/>
              <w:bottom w:val="dotted" w:sz="4" w:space="0" w:color="auto"/>
            </w:tcBorders>
            <w:vAlign w:val="center"/>
          </w:tcPr>
          <w:p w14:paraId="59FE1D09"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c>
          <w:tcPr>
            <w:tcW w:w="1540" w:type="pct"/>
            <w:tcBorders>
              <w:top w:val="dotted" w:sz="4" w:space="0" w:color="auto"/>
              <w:bottom w:val="dotted" w:sz="4" w:space="0" w:color="auto"/>
            </w:tcBorders>
            <w:vAlign w:val="center"/>
          </w:tcPr>
          <w:p w14:paraId="04ACD091"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c>
          <w:tcPr>
            <w:tcW w:w="1658" w:type="pct"/>
            <w:tcBorders>
              <w:top w:val="dotted" w:sz="4" w:space="0" w:color="auto"/>
              <w:bottom w:val="dotted" w:sz="4" w:space="0" w:color="auto"/>
            </w:tcBorders>
            <w:vAlign w:val="center"/>
          </w:tcPr>
          <w:p w14:paraId="74CA0C89"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r>
      <w:tr w:rsidR="0017236C" w:rsidRPr="00924FBF" w14:paraId="4BCDB18D" w14:textId="77777777" w:rsidTr="00197A5F">
        <w:trPr>
          <w:trHeight w:val="284"/>
        </w:trPr>
        <w:tc>
          <w:tcPr>
            <w:tcW w:w="1802" w:type="pct"/>
            <w:tcBorders>
              <w:top w:val="dotted" w:sz="4" w:space="0" w:color="auto"/>
            </w:tcBorders>
            <w:vAlign w:val="center"/>
          </w:tcPr>
          <w:p w14:paraId="3FF84FA7"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c>
          <w:tcPr>
            <w:tcW w:w="1540" w:type="pct"/>
            <w:tcBorders>
              <w:top w:val="dotted" w:sz="4" w:space="0" w:color="auto"/>
            </w:tcBorders>
            <w:vAlign w:val="center"/>
          </w:tcPr>
          <w:p w14:paraId="34149109"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c>
          <w:tcPr>
            <w:tcW w:w="1658" w:type="pct"/>
            <w:tcBorders>
              <w:top w:val="dotted" w:sz="4" w:space="0" w:color="auto"/>
            </w:tcBorders>
            <w:vAlign w:val="center"/>
          </w:tcPr>
          <w:p w14:paraId="140CD82B" w14:textId="77777777" w:rsidR="0017236C" w:rsidRPr="00924FBF" w:rsidRDefault="0017236C" w:rsidP="00197A5F">
            <w:pPr>
              <w:keepNext/>
              <w:keepLines/>
              <w:tabs>
                <w:tab w:val="center" w:pos="2268"/>
                <w:tab w:val="left" w:pos="2694"/>
                <w:tab w:val="left" w:pos="3119"/>
                <w:tab w:val="center" w:pos="6449"/>
              </w:tabs>
              <w:spacing w:after="0"/>
              <w:rPr>
                <w:rFonts w:ascii="Arial" w:hAnsi="Arial" w:cs="Arial"/>
                <w:sz w:val="18"/>
                <w:szCs w:val="18"/>
                <w:lang w:val="es-ES_tradnl"/>
              </w:rPr>
            </w:pPr>
          </w:p>
        </w:tc>
      </w:tr>
    </w:tbl>
    <w:p w14:paraId="7AB19E6F" w14:textId="77777777" w:rsidR="00AD71D7" w:rsidRDefault="00AD71D7" w:rsidP="00AD71D7">
      <w:pPr>
        <w:pStyle w:val="TextoTablaRellenarUsuario"/>
        <w:jc w:val="left"/>
        <w:rPr>
          <w:lang w:val="es-ES"/>
        </w:rPr>
      </w:pPr>
    </w:p>
    <w:p w14:paraId="7B737D9E" w14:textId="112F9D95" w:rsidR="00AD71D7" w:rsidRPr="00066DA7" w:rsidRDefault="00AD71D7" w:rsidP="00AD71D7">
      <w:pPr>
        <w:pStyle w:val="Ttulo2"/>
        <w:rPr>
          <w:b/>
          <w:bCs/>
        </w:rPr>
      </w:pPr>
      <w:r>
        <w:t>Otros datos de interés sobre la estructura accionarial y de grupo no co</w:t>
      </w:r>
      <w:r w:rsidRPr="00346084">
        <w:t>ntemplados en los apartados anteriores:</w:t>
      </w:r>
    </w:p>
    <w:p w14:paraId="60A29C0B" w14:textId="25BDA3D4" w:rsidR="00052B16" w:rsidRPr="001F45F3" w:rsidRDefault="00AD71D7" w:rsidP="00B56816">
      <w:pPr>
        <w:pStyle w:val="TextoTablaRellenarUsuario"/>
        <w:rPr>
          <w:rFonts w:ascii="Calibri" w:hAnsi="Calibri" w:cs="Times New Roman"/>
          <w:color w:val="auto"/>
          <w:sz w:val="22"/>
          <w:lang w:val="es-ES"/>
        </w:rPr>
      </w:pPr>
      <w:r w:rsidRPr="001F45F3">
        <w:rPr>
          <w:rFonts w:ascii="Calibri" w:hAnsi="Calibri" w:cs="Times New Roman"/>
          <w:color w:val="auto"/>
          <w:sz w:val="22"/>
          <w:lang w:val="es-ES"/>
        </w:rPr>
        <w:t xml:space="preserve">En este apartado deberá proporcionar </w:t>
      </w:r>
      <w:r w:rsidR="001F45F3">
        <w:rPr>
          <w:rFonts w:ascii="Calibri" w:hAnsi="Calibri" w:cs="Times New Roman"/>
          <w:color w:val="auto"/>
          <w:sz w:val="22"/>
          <w:lang w:val="es-ES"/>
        </w:rPr>
        <w:t xml:space="preserve">toda aquella </w:t>
      </w:r>
      <w:r w:rsidRPr="001F45F3">
        <w:rPr>
          <w:rFonts w:ascii="Calibri" w:hAnsi="Calibri" w:cs="Times New Roman"/>
          <w:color w:val="auto"/>
          <w:sz w:val="22"/>
          <w:lang w:val="es-ES"/>
        </w:rPr>
        <w:t>información y documentación indicada en el</w:t>
      </w:r>
      <w:r w:rsidR="001F45F3">
        <w:rPr>
          <w:rFonts w:ascii="Calibri" w:hAnsi="Calibri" w:cs="Times New Roman"/>
          <w:color w:val="auto"/>
          <w:sz w:val="22"/>
          <w:lang w:val="es-ES"/>
        </w:rPr>
        <w:t xml:space="preserve"> </w:t>
      </w:r>
      <w:r w:rsidRPr="001F45F3">
        <w:rPr>
          <w:rFonts w:ascii="Calibri" w:hAnsi="Calibri" w:cs="Times New Roman"/>
          <w:color w:val="auto"/>
          <w:sz w:val="22"/>
          <w:lang w:val="es-ES"/>
        </w:rPr>
        <w:t xml:space="preserve">artículo 8 </w:t>
      </w:r>
      <w:r w:rsidR="00B3288B">
        <w:rPr>
          <w:rFonts w:ascii="Calibri" w:hAnsi="Calibri" w:cs="Times New Roman"/>
          <w:color w:val="auto"/>
          <w:sz w:val="22"/>
          <w:lang w:val="es-ES"/>
        </w:rPr>
        <w:t>(</w:t>
      </w:r>
      <w:r w:rsidRPr="001F45F3">
        <w:rPr>
          <w:rFonts w:ascii="Calibri" w:hAnsi="Calibri" w:cs="Times New Roman"/>
          <w:color w:val="auto"/>
          <w:sz w:val="22"/>
          <w:lang w:val="es-ES"/>
        </w:rPr>
        <w:t xml:space="preserve">e) del RTS de autorización, que remite a su vez a los artículos 6. </w:t>
      </w:r>
      <w:r w:rsidR="001F45F3">
        <w:rPr>
          <w:rFonts w:ascii="Calibri" w:hAnsi="Calibri" w:cs="Times New Roman"/>
          <w:color w:val="auto"/>
          <w:sz w:val="22"/>
          <w:lang w:val="es-ES"/>
        </w:rPr>
        <w:t>b</w:t>
      </w:r>
      <w:r w:rsidRPr="001F45F3">
        <w:rPr>
          <w:rFonts w:ascii="Calibri" w:hAnsi="Calibri" w:cs="Times New Roman"/>
          <w:color w:val="auto"/>
          <w:sz w:val="22"/>
          <w:lang w:val="es-ES"/>
        </w:rPr>
        <w:t xml:space="preserve">), d) y e) y 8 del  RTS </w:t>
      </w:r>
      <w:r w:rsidR="00B3288B">
        <w:rPr>
          <w:rFonts w:ascii="Calibri" w:hAnsi="Calibri" w:cs="Times New Roman"/>
          <w:color w:val="auto"/>
          <w:sz w:val="22"/>
          <w:lang w:val="es-ES"/>
        </w:rPr>
        <w:t xml:space="preserve">de socios </w:t>
      </w:r>
      <w:r w:rsidRPr="001F45F3">
        <w:rPr>
          <w:rFonts w:ascii="Calibri" w:hAnsi="Calibri" w:cs="Times New Roman"/>
          <w:color w:val="auto"/>
          <w:sz w:val="22"/>
          <w:lang w:val="es-ES"/>
        </w:rPr>
        <w:t xml:space="preserve">“specifying the content of the information necessary to carry out the </w:t>
      </w:r>
      <w:r w:rsidR="00104371">
        <w:rPr>
          <w:rFonts w:ascii="Calibri" w:hAnsi="Calibri" w:cs="Times New Roman"/>
          <w:color w:val="auto"/>
          <w:sz w:val="22"/>
          <w:lang w:val="es-ES"/>
        </w:rPr>
        <w:t>assessment</w:t>
      </w:r>
      <w:r w:rsidRPr="001F45F3">
        <w:rPr>
          <w:rFonts w:ascii="Calibri" w:hAnsi="Calibri" w:cs="Times New Roman"/>
          <w:color w:val="auto"/>
          <w:sz w:val="22"/>
          <w:lang w:val="es-ES"/>
        </w:rPr>
        <w:t xml:space="preserve"> of the proposed acquisition of a qualifying holding in a crypto-asset service provider”</w:t>
      </w:r>
      <w:r w:rsidR="001F45F3">
        <w:rPr>
          <w:rFonts w:ascii="Calibri" w:hAnsi="Calibri" w:cs="Times New Roman"/>
          <w:color w:val="auto"/>
          <w:sz w:val="22"/>
          <w:lang w:val="es-ES"/>
        </w:rPr>
        <w:t xml:space="preserve"> que no se hubiera ya proporcionado en el presente Capítulo</w:t>
      </w:r>
      <w:r w:rsidRPr="001F45F3">
        <w:rPr>
          <w:rFonts w:ascii="Calibri" w:hAnsi="Calibri" w:cs="Times New Roman"/>
          <w:color w:val="auto"/>
          <w:sz w:val="22"/>
          <w:lang w:val="es-ES"/>
        </w:rPr>
        <w:t>:</w:t>
      </w:r>
      <w:r w:rsidR="001F45F3" w:rsidRPr="001F45F3">
        <w:rPr>
          <w:rFonts w:ascii="Calibri" w:hAnsi="Calibri" w:cs="Times New Roman"/>
          <w:color w:val="auto"/>
          <w:sz w:val="22"/>
          <w:lang w:val="es-ES"/>
        </w:rPr>
        <w:t xml:space="preserve"> </w:t>
      </w:r>
    </w:p>
    <w:p w14:paraId="48EB6526" w14:textId="77777777" w:rsidR="001F45F3" w:rsidRPr="001F45F3" w:rsidRDefault="001F45F3" w:rsidP="001F45F3">
      <w:pPr>
        <w:pStyle w:val="TextoTablaRellenarUsuario"/>
        <w:jc w:val="left"/>
        <w:rPr>
          <w:rFonts w:ascii="Calibri" w:hAnsi="Calibri" w:cs="Times New Roman"/>
          <w:color w:val="auto"/>
          <w:sz w:val="22"/>
          <w:lang w:val="es-ES"/>
        </w:rPr>
      </w:pPr>
    </w:p>
    <w:p w14:paraId="177B8920" w14:textId="77777777" w:rsidR="001F45F3" w:rsidRPr="001F45F3" w:rsidRDefault="001F45F3" w:rsidP="001F45F3">
      <w:pPr>
        <w:pStyle w:val="TextoTablaRellenarUsuario"/>
        <w:jc w:val="left"/>
        <w:rPr>
          <w:rFonts w:ascii="Calibri" w:hAnsi="Calibri" w:cs="Times New Roman"/>
          <w:color w:val="auto"/>
          <w:sz w:val="22"/>
          <w:lang w:val="es-ES"/>
        </w:rPr>
      </w:pPr>
    </w:p>
    <w:tbl>
      <w:tblPr>
        <w:tblW w:w="86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1F45F3" w:rsidRPr="00CE14B1" w14:paraId="3051B076" w14:textId="77777777" w:rsidTr="001F45F3">
        <w:trPr>
          <w:trHeight w:val="880"/>
        </w:trPr>
        <w:tc>
          <w:tcPr>
            <w:tcW w:w="5000" w:type="pct"/>
          </w:tcPr>
          <w:p w14:paraId="16009B47" w14:textId="77777777" w:rsidR="001F45F3" w:rsidRPr="00CE14B1" w:rsidRDefault="001F45F3" w:rsidP="00197A5F">
            <w:pPr>
              <w:pStyle w:val="TextoTablaRellenarUsuario"/>
              <w:spacing w:after="120"/>
              <w:rPr>
                <w:rFonts w:ascii="Calibri" w:hAnsi="Calibri" w:cs="Calibri"/>
                <w:sz w:val="22"/>
                <w:szCs w:val="22"/>
                <w:lang w:val="es-ES"/>
              </w:rPr>
            </w:pPr>
          </w:p>
        </w:tc>
      </w:tr>
    </w:tbl>
    <w:p w14:paraId="71B4A980" w14:textId="77777777" w:rsidR="001F45F3" w:rsidRPr="00CE14B1" w:rsidRDefault="001F45F3" w:rsidP="001F45F3">
      <w:pPr>
        <w:pStyle w:val="TextoTablaRellenarUsuario"/>
        <w:spacing w:after="120"/>
        <w:jc w:val="left"/>
        <w:rPr>
          <w:rFonts w:ascii="Calibri" w:hAnsi="Calibri" w:cs="Calibri"/>
          <w:sz w:val="22"/>
          <w:szCs w:val="22"/>
          <w:lang w:val="es-ES"/>
        </w:rPr>
      </w:pPr>
    </w:p>
    <w:p w14:paraId="5E45FAF4" w14:textId="77777777" w:rsidR="00256335" w:rsidRDefault="00256335" w:rsidP="001F45F3">
      <w:pPr>
        <w:pStyle w:val="TextoTablaRellenarUsuario"/>
        <w:jc w:val="left"/>
        <w:rPr>
          <w:sz w:val="20"/>
          <w:lang w:val="es-ES"/>
        </w:rPr>
        <w:sectPr w:rsidR="00256335" w:rsidSect="006136F1">
          <w:footerReference w:type="default" r:id="rId18"/>
          <w:pgSz w:w="11906" w:h="16838"/>
          <w:pgMar w:top="1417" w:right="1701" w:bottom="1417" w:left="1701" w:header="708" w:footer="708" w:gutter="0"/>
          <w:pgNumType w:start="1"/>
          <w:cols w:space="708"/>
          <w:docGrid w:linePitch="360"/>
        </w:sectPr>
      </w:pPr>
    </w:p>
    <w:p w14:paraId="79483F01" w14:textId="77777777" w:rsidR="001F45F3" w:rsidRPr="001F45F3" w:rsidRDefault="001F45F3" w:rsidP="001F45F3">
      <w:pPr>
        <w:pStyle w:val="TextoTablaRellenarUsuario"/>
        <w:jc w:val="left"/>
        <w:rPr>
          <w:sz w:val="20"/>
          <w:lang w:val="es-ES"/>
        </w:rPr>
      </w:pPr>
    </w:p>
    <w:p w14:paraId="44CF0C43" w14:textId="77777777" w:rsidR="00C1295C" w:rsidRPr="00380338" w:rsidRDefault="00C1295C" w:rsidP="00C1295C">
      <w:pPr>
        <w:pStyle w:val="Ttulo1"/>
      </w:pPr>
      <w:r>
        <w:t>ÓRGANO DE DIRECCIÓN</w:t>
      </w:r>
    </w:p>
    <w:p w14:paraId="56162E32" w14:textId="08DFBCCE" w:rsidR="00C1295C" w:rsidRDefault="00C1295C" w:rsidP="00C1295C">
      <w:pPr>
        <w:pBdr>
          <w:top w:val="single" w:sz="4" w:space="2" w:color="auto"/>
          <w:left w:val="single" w:sz="4" w:space="2" w:color="auto"/>
          <w:bottom w:val="single" w:sz="4" w:space="10" w:color="auto"/>
          <w:right w:val="single" w:sz="4" w:space="1" w:color="auto"/>
        </w:pBdr>
        <w:spacing w:before="120" w:line="240" w:lineRule="auto"/>
        <w:ind w:left="57" w:right="57"/>
        <w:rPr>
          <w:rFonts w:eastAsiaTheme="majorEastAsia" w:cs="Times New Roman"/>
          <w:sz w:val="28"/>
          <w:szCs w:val="28"/>
          <w:lang w:eastAsia="es-ES"/>
        </w:rPr>
      </w:pPr>
      <w:r w:rsidRPr="00575183">
        <w:rPr>
          <w:rFonts w:eastAsia="Times New Roman" w:cs="Times New Roman"/>
          <w:sz w:val="28"/>
          <w:szCs w:val="28"/>
          <w:lang w:eastAsia="es-ES"/>
        </w:rPr>
        <w:t xml:space="preserve">De conformidad con los </w:t>
      </w:r>
      <w:hyperlink r:id="rId19" w:history="1">
        <w:r w:rsidRPr="00575183">
          <w:rPr>
            <w:rFonts w:eastAsiaTheme="majorEastAsia" w:cs="Times New Roman"/>
            <w:sz w:val="28"/>
            <w:szCs w:val="28"/>
            <w:lang w:eastAsia="es-ES"/>
          </w:rPr>
          <w:t>artículos 62.2 g)</w:t>
        </w:r>
        <w:r>
          <w:rPr>
            <w:rFonts w:eastAsiaTheme="majorEastAsia" w:cs="Times New Roman"/>
            <w:sz w:val="28"/>
            <w:szCs w:val="28"/>
            <w:lang w:eastAsia="es-ES"/>
          </w:rPr>
          <w:t xml:space="preserve">, </w:t>
        </w:r>
        <w:r w:rsidRPr="00575183">
          <w:rPr>
            <w:rFonts w:eastAsiaTheme="majorEastAsia" w:cs="Times New Roman"/>
            <w:sz w:val="28"/>
            <w:szCs w:val="28"/>
            <w:lang w:eastAsia="es-ES"/>
          </w:rPr>
          <w:t>6</w:t>
        </w:r>
        <w:r w:rsidR="008662FF">
          <w:rPr>
            <w:rFonts w:eastAsiaTheme="majorEastAsia" w:cs="Times New Roman"/>
            <w:sz w:val="28"/>
            <w:szCs w:val="28"/>
            <w:lang w:eastAsia="es-ES"/>
          </w:rPr>
          <w:t>2</w:t>
        </w:r>
        <w:r w:rsidRPr="00575183">
          <w:rPr>
            <w:rFonts w:eastAsiaTheme="majorEastAsia" w:cs="Times New Roman"/>
            <w:sz w:val="28"/>
            <w:szCs w:val="28"/>
            <w:lang w:eastAsia="es-ES"/>
          </w:rPr>
          <w:t>.</w:t>
        </w:r>
        <w:r w:rsidR="008662FF">
          <w:rPr>
            <w:rFonts w:eastAsiaTheme="majorEastAsia" w:cs="Times New Roman"/>
            <w:sz w:val="28"/>
            <w:szCs w:val="28"/>
            <w:lang w:eastAsia="es-ES"/>
          </w:rPr>
          <w:t>3</w:t>
        </w:r>
        <w:r w:rsidRPr="00575183">
          <w:rPr>
            <w:rFonts w:eastAsiaTheme="majorEastAsia" w:cs="Times New Roman"/>
            <w:sz w:val="28"/>
            <w:szCs w:val="28"/>
            <w:lang w:eastAsia="es-ES"/>
          </w:rPr>
          <w:t xml:space="preserve"> a) y b) </w:t>
        </w:r>
        <w:r>
          <w:rPr>
            <w:rFonts w:eastAsiaTheme="majorEastAsia" w:cs="Times New Roman"/>
            <w:sz w:val="28"/>
            <w:szCs w:val="28"/>
            <w:lang w:eastAsia="es-ES"/>
          </w:rPr>
          <w:t xml:space="preserve">y 68.1 </w:t>
        </w:r>
        <w:r w:rsidRPr="00575183">
          <w:rPr>
            <w:rFonts w:eastAsiaTheme="majorEastAsia" w:cs="Times New Roman"/>
            <w:sz w:val="28"/>
            <w:szCs w:val="28"/>
            <w:lang w:eastAsia="es-ES"/>
          </w:rPr>
          <w:t xml:space="preserve">del Reglamento MICA y el artículo 7 de la RTS de autorización de PSC, la solicitud de autorización como PSC debe incluir la identidad de las personas físicas responsables de la dirección del PSC y la prueba de que tienen reconocida honorabilidad y de que poseen conocimientos, aptitudes y experiencia suficientes para dirigir al PSC, lo cuál debe ser valorado a nivel individual y colectivamente. </w:t>
        </w:r>
      </w:hyperlink>
    </w:p>
    <w:p w14:paraId="1F42DD26" w14:textId="77777777" w:rsidR="00360F96" w:rsidRDefault="00C1295C" w:rsidP="00360F96">
      <w:pPr>
        <w:pBdr>
          <w:top w:val="single" w:sz="4" w:space="2" w:color="auto"/>
          <w:left w:val="single" w:sz="4" w:space="2" w:color="auto"/>
          <w:bottom w:val="single" w:sz="4" w:space="10" w:color="auto"/>
          <w:right w:val="single" w:sz="4" w:space="1" w:color="auto"/>
        </w:pBdr>
        <w:spacing w:before="120" w:line="240" w:lineRule="auto"/>
        <w:ind w:left="57" w:right="57"/>
        <w:rPr>
          <w:rFonts w:eastAsiaTheme="majorEastAsia" w:cs="Times New Roman"/>
          <w:sz w:val="28"/>
          <w:szCs w:val="28"/>
          <w:lang w:eastAsia="es-ES"/>
        </w:rPr>
      </w:pPr>
      <w:r w:rsidRPr="008871E1">
        <w:rPr>
          <w:rFonts w:eastAsiaTheme="majorEastAsia" w:cs="Times New Roman"/>
          <w:sz w:val="28"/>
          <w:szCs w:val="28"/>
          <w:lang w:eastAsia="es-ES"/>
        </w:rPr>
        <w:t xml:space="preserve">Asimismo, </w:t>
      </w:r>
      <w:r>
        <w:rPr>
          <w:rFonts w:eastAsiaTheme="majorEastAsia" w:cs="Times New Roman"/>
          <w:sz w:val="28"/>
          <w:szCs w:val="28"/>
          <w:lang w:eastAsia="es-ES"/>
        </w:rPr>
        <w:t>los miembros del órgano de dirección de los PSC no deberán haber sido condenados por delitos relacionados con el blanqueo de capitales o la financiación del terrorismo, o por otros delitos que afecten a su honorabilidad, debiendo demostrar también que son capaces de dedicar tiempo suficiente para desempeñar eficazmente sus funciones.</w:t>
      </w:r>
    </w:p>
    <w:p w14:paraId="4F6BF08F" w14:textId="0F6E3E69" w:rsidR="00360F96" w:rsidRDefault="00C1295C" w:rsidP="00360F96">
      <w:pPr>
        <w:pBdr>
          <w:top w:val="single" w:sz="4" w:space="2" w:color="auto"/>
          <w:left w:val="single" w:sz="4" w:space="2" w:color="auto"/>
          <w:bottom w:val="single" w:sz="4" w:space="10" w:color="auto"/>
          <w:right w:val="single" w:sz="4" w:space="1" w:color="auto"/>
        </w:pBdr>
        <w:spacing w:before="120" w:line="240" w:lineRule="auto"/>
        <w:ind w:left="57" w:right="57"/>
        <w:rPr>
          <w:rFonts w:eastAsiaTheme="majorEastAsia"/>
          <w:sz w:val="28"/>
          <w:szCs w:val="28"/>
        </w:rPr>
      </w:pPr>
      <w:r w:rsidRPr="00C20FE3">
        <w:rPr>
          <w:rFonts w:eastAsiaTheme="majorEastAsia" w:cs="Times New Roman"/>
          <w:sz w:val="28"/>
          <w:szCs w:val="28"/>
          <w:lang w:eastAsia="es-ES"/>
        </w:rPr>
        <w:t xml:space="preserve">A tales efectos, serán </w:t>
      </w:r>
      <w:r>
        <w:rPr>
          <w:rFonts w:eastAsiaTheme="majorEastAsia" w:cs="Times New Roman"/>
          <w:sz w:val="28"/>
          <w:szCs w:val="28"/>
          <w:lang w:eastAsia="es-ES"/>
        </w:rPr>
        <w:t xml:space="preserve">también </w:t>
      </w:r>
      <w:r w:rsidRPr="00C20FE3">
        <w:rPr>
          <w:rFonts w:eastAsiaTheme="majorEastAsia" w:cs="Times New Roman"/>
          <w:sz w:val="28"/>
          <w:szCs w:val="28"/>
          <w:lang w:eastAsia="es-ES"/>
        </w:rPr>
        <w:t>de aplicación las Directrices conjuntas ESMA/EBA xx/xxxx/xx sobre la evaluación de la idoneidad de los miembros del órgano de dirección de los PSC.</w:t>
      </w:r>
      <w:r w:rsidR="00360F96" w:rsidRPr="00360F96">
        <w:rPr>
          <w:rFonts w:eastAsiaTheme="majorEastAsia"/>
          <w:sz w:val="28"/>
          <w:szCs w:val="28"/>
        </w:rPr>
        <w:t xml:space="preserve"> </w:t>
      </w:r>
    </w:p>
    <w:p w14:paraId="40FDA13B" w14:textId="23B77276" w:rsidR="00C1295C" w:rsidRPr="00C20FE3" w:rsidRDefault="00360F96" w:rsidP="00360F96">
      <w:pPr>
        <w:pBdr>
          <w:top w:val="single" w:sz="4" w:space="2" w:color="auto"/>
          <w:left w:val="single" w:sz="4" w:space="2" w:color="auto"/>
          <w:bottom w:val="single" w:sz="4" w:space="10" w:color="auto"/>
          <w:right w:val="single" w:sz="4" w:space="1" w:color="auto"/>
        </w:pBdr>
        <w:spacing w:before="120" w:line="240" w:lineRule="auto"/>
        <w:ind w:left="57" w:right="57"/>
        <w:rPr>
          <w:rFonts w:eastAsiaTheme="majorEastAsia" w:cs="Times New Roman"/>
          <w:sz w:val="28"/>
          <w:szCs w:val="28"/>
          <w:lang w:eastAsia="es-ES"/>
        </w:rPr>
      </w:pPr>
      <w:r w:rsidRPr="0088225C">
        <w:rPr>
          <w:rFonts w:eastAsiaTheme="majorEastAsia"/>
          <w:sz w:val="28"/>
          <w:szCs w:val="28"/>
        </w:rPr>
        <w:t>Por otra parte, e</w:t>
      </w:r>
      <w:hyperlink r:id="rId20" w:history="1">
        <w:r w:rsidRPr="00200098">
          <w:rPr>
            <w:rFonts w:eastAsiaTheme="majorEastAsia"/>
            <w:sz w:val="28"/>
            <w:szCs w:val="28"/>
          </w:rPr>
          <w:t>l</w:t>
        </w:r>
        <w:r w:rsidRPr="0088225C">
          <w:rPr>
            <w:rFonts w:eastAsiaTheme="majorEastAsia"/>
            <w:sz w:val="28"/>
            <w:szCs w:val="28"/>
          </w:rPr>
          <w:t xml:space="preserve"> artículo 63.10 </w:t>
        </w:r>
        <w:r>
          <w:rPr>
            <w:rFonts w:eastAsiaTheme="majorEastAsia"/>
            <w:sz w:val="28"/>
            <w:szCs w:val="28"/>
          </w:rPr>
          <w:t>a</w:t>
        </w:r>
        <w:r w:rsidRPr="0088225C">
          <w:rPr>
            <w:rFonts w:eastAsiaTheme="majorEastAsia"/>
            <w:sz w:val="28"/>
            <w:szCs w:val="28"/>
          </w:rPr>
          <w:t xml:space="preserve">) del Reglamento MICA </w:t>
        </w:r>
      </w:hyperlink>
      <w:r w:rsidRPr="0088225C">
        <w:rPr>
          <w:rFonts w:eastAsiaTheme="majorEastAsia"/>
          <w:sz w:val="28"/>
          <w:szCs w:val="28"/>
        </w:rPr>
        <w:t xml:space="preserve">establece que la CNMV podrá denegar la autorización como PSC cuando </w:t>
      </w:r>
      <w:r>
        <w:rPr>
          <w:rFonts w:eastAsiaTheme="majorEastAsia"/>
          <w:sz w:val="28"/>
          <w:szCs w:val="28"/>
        </w:rPr>
        <w:t>el órgano de dirección propuesto represente una amenaza para la gestión eficaz, adecuada y prudente, la continuidad de la actividad y la debida consideración del interés de sus clientes y de la integridad del mercado, o exponga al PSC solicitante a un riesgo grave de blanqueo de capitales o financiación del terrorismo.</w:t>
      </w:r>
    </w:p>
    <w:p w14:paraId="5D1F3BD5" w14:textId="77777777" w:rsidR="00C1295C" w:rsidRPr="00380338" w:rsidRDefault="00C1295C" w:rsidP="00C1295C">
      <w:pPr>
        <w:pStyle w:val="Ttulo2"/>
      </w:pPr>
      <w:r w:rsidRPr="00380338">
        <w:t xml:space="preserve">Relación de </w:t>
      </w:r>
      <w:r>
        <w:t>los miembros del órgano de dirección del PSC</w:t>
      </w:r>
      <w:r>
        <w:rPr>
          <w:i/>
          <w:color w:val="AD2144" w:themeColor="accent1"/>
        </w:rPr>
        <w:tab/>
      </w:r>
    </w:p>
    <w:p w14:paraId="12474DB2" w14:textId="77777777" w:rsidR="00C1295C" w:rsidRPr="00380338" w:rsidRDefault="00C1295C" w:rsidP="00C1295C">
      <w:pPr>
        <w:spacing w:before="120" w:line="240" w:lineRule="auto"/>
        <w:rPr>
          <w:rFonts w:eastAsia="Times New Roman" w:cs="Times New Roman"/>
          <w:szCs w:val="24"/>
          <w:lang w:eastAsia="es-ES"/>
        </w:rPr>
      </w:pPr>
      <w:r w:rsidRPr="00380338">
        <w:rPr>
          <w:rFonts w:eastAsia="Times New Roman" w:cs="Times New Roman"/>
          <w:szCs w:val="24"/>
          <w:lang w:eastAsia="es-ES"/>
        </w:rPr>
        <w:t xml:space="preserve">Relacione los </w:t>
      </w:r>
      <w:r>
        <w:rPr>
          <w:rFonts w:eastAsia="Times New Roman" w:cs="Times New Roman"/>
          <w:szCs w:val="24"/>
          <w:lang w:eastAsia="es-ES"/>
        </w:rPr>
        <w:t xml:space="preserve">miembros propuestos para formar parte del órgano de dirección </w:t>
      </w:r>
      <w:r w:rsidRPr="00CE14B1">
        <w:rPr>
          <w:rFonts w:eastAsia="Times New Roman" w:cs="Calibri"/>
          <w:color w:val="C00000"/>
          <w:vertAlign w:val="superscript"/>
          <w:lang w:eastAsia="es-ES"/>
        </w:rPr>
        <w:t>(</w:t>
      </w:r>
      <w:proofErr w:type="gramStart"/>
      <w:r w:rsidRPr="00CE14B1">
        <w:rPr>
          <w:rFonts w:eastAsia="Times New Roman" w:cs="Calibri"/>
          <w:color w:val="C00000"/>
          <w:vertAlign w:val="superscript"/>
          <w:lang w:eastAsia="es-ES"/>
        </w:rPr>
        <w:t>*)(</w:t>
      </w:r>
      <w:proofErr w:type="gramEnd"/>
      <w:r w:rsidRPr="00CE14B1">
        <w:rPr>
          <w:rFonts w:eastAsia="Times New Roman" w:cs="Calibri"/>
          <w:color w:val="C00000"/>
          <w:vertAlign w:val="superscript"/>
          <w:lang w:eastAsia="es-ES"/>
        </w:rPr>
        <w:t>**)</w:t>
      </w:r>
      <w:r w:rsidRPr="00380338">
        <w:rPr>
          <w:rFonts w:eastAsia="Times New Roman" w:cs="Times New Roman"/>
          <w:szCs w:val="24"/>
          <w:lang w:eastAsia="es-ES"/>
        </w:rPr>
        <w:t xml:space="preserve"> del</w:t>
      </w:r>
      <w:r>
        <w:rPr>
          <w:rFonts w:eastAsia="Times New Roman" w:cs="Times New Roman"/>
          <w:szCs w:val="24"/>
          <w:lang w:eastAsia="es-ES"/>
        </w:rPr>
        <w:t xml:space="preserve"> PSC.</w:t>
      </w:r>
    </w:p>
    <w:tbl>
      <w:tblPr>
        <w:tblW w:w="7880" w:type="dxa"/>
        <w:tblInd w:w="-15"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ayout w:type="fixed"/>
        <w:tblCellMar>
          <w:left w:w="68" w:type="dxa"/>
          <w:right w:w="68" w:type="dxa"/>
        </w:tblCellMar>
        <w:tblLook w:val="01E0" w:firstRow="1" w:lastRow="1" w:firstColumn="1" w:lastColumn="1" w:noHBand="0" w:noVBand="0"/>
      </w:tblPr>
      <w:tblGrid>
        <w:gridCol w:w="2552"/>
        <w:gridCol w:w="1134"/>
        <w:gridCol w:w="2126"/>
        <w:gridCol w:w="2068"/>
      </w:tblGrid>
      <w:tr w:rsidR="00C1295C" w:rsidRPr="00380338" w14:paraId="17B667EF" w14:textId="77777777" w:rsidTr="001B0CB9">
        <w:trPr>
          <w:trHeight w:val="567"/>
        </w:trPr>
        <w:tc>
          <w:tcPr>
            <w:tcW w:w="2552" w:type="dxa"/>
            <w:vMerge w:val="restart"/>
            <w:tcBorders>
              <w:top w:val="single" w:sz="12" w:space="0" w:color="auto"/>
              <w:left w:val="single" w:sz="12" w:space="0" w:color="auto"/>
            </w:tcBorders>
            <w:vAlign w:val="center"/>
          </w:tcPr>
          <w:p w14:paraId="547C6E0B" w14:textId="77777777" w:rsidR="00C1295C" w:rsidRPr="00380338" w:rsidRDefault="00C1295C" w:rsidP="006E4505">
            <w:pPr>
              <w:spacing w:after="0" w:line="240" w:lineRule="auto"/>
              <w:jc w:val="left"/>
              <w:rPr>
                <w:b/>
                <w:sz w:val="20"/>
                <w:szCs w:val="16"/>
              </w:rPr>
            </w:pPr>
            <w:r w:rsidRPr="00380338">
              <w:rPr>
                <w:color w:val="FF0000"/>
              </w:rPr>
              <w:t xml:space="preserve"> </w:t>
            </w:r>
            <w:r w:rsidRPr="00380338">
              <w:rPr>
                <w:b/>
                <w:sz w:val="20"/>
                <w:szCs w:val="16"/>
              </w:rPr>
              <w:t xml:space="preserve">Nombre y apellidos </w:t>
            </w:r>
          </w:p>
        </w:tc>
        <w:tc>
          <w:tcPr>
            <w:tcW w:w="1134" w:type="dxa"/>
            <w:vMerge w:val="restart"/>
            <w:tcBorders>
              <w:top w:val="single" w:sz="12" w:space="0" w:color="auto"/>
            </w:tcBorders>
            <w:vAlign w:val="center"/>
          </w:tcPr>
          <w:p w14:paraId="449687AB" w14:textId="77777777" w:rsidR="00C1295C" w:rsidRPr="00380338" w:rsidRDefault="00C1295C" w:rsidP="006E4505">
            <w:pPr>
              <w:spacing w:after="0" w:line="240" w:lineRule="auto"/>
              <w:jc w:val="center"/>
              <w:rPr>
                <w:b/>
                <w:sz w:val="20"/>
                <w:szCs w:val="16"/>
              </w:rPr>
            </w:pPr>
            <w:r>
              <w:rPr>
                <w:b/>
                <w:sz w:val="20"/>
                <w:szCs w:val="16"/>
              </w:rPr>
              <w:t>NIF</w:t>
            </w:r>
          </w:p>
        </w:tc>
        <w:tc>
          <w:tcPr>
            <w:tcW w:w="2126" w:type="dxa"/>
            <w:vMerge w:val="restart"/>
            <w:tcBorders>
              <w:top w:val="single" w:sz="12" w:space="0" w:color="auto"/>
            </w:tcBorders>
            <w:vAlign w:val="center"/>
          </w:tcPr>
          <w:p w14:paraId="5DDF85A2" w14:textId="77777777" w:rsidR="00C1295C" w:rsidRPr="00380338" w:rsidRDefault="00C1295C" w:rsidP="006E4505">
            <w:pPr>
              <w:spacing w:after="0" w:line="240" w:lineRule="auto"/>
              <w:jc w:val="center"/>
              <w:rPr>
                <w:b/>
                <w:sz w:val="20"/>
                <w:szCs w:val="16"/>
              </w:rPr>
            </w:pPr>
            <w:r w:rsidRPr="00380338">
              <w:rPr>
                <w:b/>
                <w:sz w:val="20"/>
                <w:szCs w:val="16"/>
              </w:rPr>
              <w:t>Carg</w:t>
            </w:r>
            <w:r>
              <w:rPr>
                <w:b/>
                <w:sz w:val="20"/>
                <w:szCs w:val="16"/>
              </w:rPr>
              <w:t>o</w:t>
            </w:r>
          </w:p>
        </w:tc>
        <w:tc>
          <w:tcPr>
            <w:tcW w:w="2068" w:type="dxa"/>
            <w:vMerge w:val="restart"/>
            <w:tcBorders>
              <w:top w:val="single" w:sz="12" w:space="0" w:color="auto"/>
            </w:tcBorders>
          </w:tcPr>
          <w:p w14:paraId="631681E0" w14:textId="77777777" w:rsidR="00C1295C" w:rsidRDefault="00C1295C" w:rsidP="006E4505">
            <w:pPr>
              <w:spacing w:after="0" w:line="240" w:lineRule="auto"/>
              <w:jc w:val="center"/>
              <w:rPr>
                <w:b/>
                <w:sz w:val="20"/>
                <w:szCs w:val="16"/>
              </w:rPr>
            </w:pPr>
          </w:p>
          <w:p w14:paraId="71814909" w14:textId="77777777" w:rsidR="00C1295C" w:rsidRDefault="00C1295C" w:rsidP="006E4505">
            <w:pPr>
              <w:spacing w:after="0" w:line="240" w:lineRule="auto"/>
              <w:jc w:val="center"/>
              <w:rPr>
                <w:b/>
                <w:sz w:val="20"/>
                <w:szCs w:val="16"/>
              </w:rPr>
            </w:pPr>
          </w:p>
          <w:p w14:paraId="07DBD63C" w14:textId="77777777" w:rsidR="00C1295C" w:rsidRPr="00380338" w:rsidRDefault="00C1295C" w:rsidP="006E4505">
            <w:pPr>
              <w:spacing w:after="0" w:line="240" w:lineRule="auto"/>
              <w:jc w:val="center"/>
              <w:rPr>
                <w:b/>
                <w:sz w:val="20"/>
                <w:szCs w:val="16"/>
              </w:rPr>
            </w:pPr>
            <w:r>
              <w:rPr>
                <w:b/>
                <w:sz w:val="20"/>
                <w:szCs w:val="16"/>
              </w:rPr>
              <w:t>Ejecutivo/No-</w:t>
            </w:r>
            <w:proofErr w:type="gramStart"/>
            <w:r>
              <w:rPr>
                <w:b/>
                <w:sz w:val="20"/>
                <w:szCs w:val="16"/>
              </w:rPr>
              <w:t>Ejecutivo</w:t>
            </w:r>
            <w:r w:rsidRPr="00CE14B1">
              <w:rPr>
                <w:rFonts w:eastAsia="Times New Roman" w:cs="Calibri"/>
                <w:color w:val="C00000"/>
                <w:vertAlign w:val="superscript"/>
                <w:lang w:eastAsia="es-ES"/>
              </w:rPr>
              <w:t>(</w:t>
            </w:r>
            <w:proofErr w:type="gramEnd"/>
            <w:r w:rsidRPr="00CE14B1">
              <w:rPr>
                <w:rFonts w:eastAsia="Times New Roman" w:cs="Calibri"/>
                <w:color w:val="C00000"/>
                <w:vertAlign w:val="superscript"/>
                <w:lang w:eastAsia="es-ES"/>
              </w:rPr>
              <w:t>***)</w:t>
            </w:r>
          </w:p>
        </w:tc>
      </w:tr>
      <w:tr w:rsidR="00C1295C" w:rsidRPr="00380338" w14:paraId="7B66C3FA" w14:textId="77777777" w:rsidTr="001B0CB9">
        <w:trPr>
          <w:trHeight w:val="567"/>
        </w:trPr>
        <w:tc>
          <w:tcPr>
            <w:tcW w:w="2552" w:type="dxa"/>
            <w:vMerge/>
            <w:tcBorders>
              <w:left w:val="single" w:sz="12" w:space="0" w:color="auto"/>
              <w:bottom w:val="single" w:sz="12" w:space="0" w:color="auto"/>
            </w:tcBorders>
            <w:vAlign w:val="center"/>
          </w:tcPr>
          <w:p w14:paraId="4BBDEEC6" w14:textId="77777777" w:rsidR="00C1295C" w:rsidRPr="00380338" w:rsidRDefault="00C1295C" w:rsidP="006E4505">
            <w:pPr>
              <w:spacing w:after="0" w:line="240" w:lineRule="auto"/>
              <w:jc w:val="left"/>
              <w:rPr>
                <w:b/>
                <w:sz w:val="20"/>
                <w:szCs w:val="16"/>
              </w:rPr>
            </w:pPr>
          </w:p>
        </w:tc>
        <w:tc>
          <w:tcPr>
            <w:tcW w:w="1134" w:type="dxa"/>
            <w:vMerge/>
            <w:tcBorders>
              <w:bottom w:val="single" w:sz="12" w:space="0" w:color="auto"/>
            </w:tcBorders>
            <w:vAlign w:val="center"/>
          </w:tcPr>
          <w:p w14:paraId="507E0F8D" w14:textId="77777777" w:rsidR="00C1295C" w:rsidRPr="00380338" w:rsidRDefault="00C1295C" w:rsidP="006E4505">
            <w:pPr>
              <w:spacing w:after="0" w:line="240" w:lineRule="auto"/>
              <w:jc w:val="center"/>
              <w:rPr>
                <w:b/>
                <w:sz w:val="20"/>
                <w:szCs w:val="16"/>
              </w:rPr>
            </w:pPr>
          </w:p>
        </w:tc>
        <w:tc>
          <w:tcPr>
            <w:tcW w:w="2126" w:type="dxa"/>
            <w:vMerge/>
            <w:tcBorders>
              <w:bottom w:val="single" w:sz="12" w:space="0" w:color="auto"/>
            </w:tcBorders>
            <w:vAlign w:val="center"/>
          </w:tcPr>
          <w:p w14:paraId="0F276419" w14:textId="77777777" w:rsidR="00C1295C" w:rsidRPr="00380338" w:rsidRDefault="00C1295C" w:rsidP="006E4505">
            <w:pPr>
              <w:spacing w:after="0" w:line="240" w:lineRule="auto"/>
              <w:jc w:val="left"/>
              <w:rPr>
                <w:b/>
                <w:sz w:val="20"/>
                <w:szCs w:val="16"/>
              </w:rPr>
            </w:pPr>
          </w:p>
        </w:tc>
        <w:tc>
          <w:tcPr>
            <w:tcW w:w="2068" w:type="dxa"/>
            <w:vMerge/>
            <w:tcBorders>
              <w:bottom w:val="single" w:sz="12" w:space="0" w:color="auto"/>
            </w:tcBorders>
          </w:tcPr>
          <w:p w14:paraId="7537DEAF" w14:textId="77777777" w:rsidR="00C1295C" w:rsidRPr="00380338" w:rsidRDefault="00C1295C" w:rsidP="006E4505">
            <w:pPr>
              <w:spacing w:after="0" w:line="240" w:lineRule="auto"/>
              <w:jc w:val="center"/>
              <w:rPr>
                <w:b/>
                <w:sz w:val="20"/>
                <w:szCs w:val="16"/>
              </w:rPr>
            </w:pPr>
          </w:p>
        </w:tc>
      </w:tr>
      <w:tr w:rsidR="00C1295C" w:rsidRPr="00380338" w14:paraId="5F4A9E26" w14:textId="77777777" w:rsidTr="001B0CB9">
        <w:trPr>
          <w:trHeight w:val="284"/>
        </w:trPr>
        <w:tc>
          <w:tcPr>
            <w:tcW w:w="2552" w:type="dxa"/>
            <w:vAlign w:val="center"/>
          </w:tcPr>
          <w:p w14:paraId="307936F2"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1134" w:type="dxa"/>
          </w:tcPr>
          <w:p w14:paraId="353DB5C3"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2126" w:type="dxa"/>
            <w:vAlign w:val="center"/>
          </w:tcPr>
          <w:p w14:paraId="1B72B722"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2068" w:type="dxa"/>
          </w:tcPr>
          <w:p w14:paraId="1AE85D29" w14:textId="77777777" w:rsidR="00C1295C" w:rsidRPr="00380338" w:rsidRDefault="00C1295C" w:rsidP="006E4505">
            <w:pPr>
              <w:spacing w:after="0" w:line="240" w:lineRule="auto"/>
              <w:jc w:val="center"/>
              <w:rPr>
                <w:rFonts w:ascii="Arial" w:eastAsia="Times New Roman" w:hAnsi="Arial" w:cs="Arial"/>
                <w:sz w:val="20"/>
                <w:szCs w:val="18"/>
                <w:lang w:eastAsia="es-ES"/>
              </w:rPr>
            </w:pPr>
          </w:p>
        </w:tc>
      </w:tr>
      <w:tr w:rsidR="00C1295C" w:rsidRPr="00380338" w14:paraId="085CC0DA" w14:textId="77777777" w:rsidTr="001B0CB9">
        <w:trPr>
          <w:trHeight w:val="284"/>
        </w:trPr>
        <w:tc>
          <w:tcPr>
            <w:tcW w:w="2552" w:type="dxa"/>
            <w:vAlign w:val="center"/>
          </w:tcPr>
          <w:p w14:paraId="4CA1F0BE"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1134" w:type="dxa"/>
          </w:tcPr>
          <w:p w14:paraId="7B9D9A29"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2126" w:type="dxa"/>
            <w:vAlign w:val="center"/>
          </w:tcPr>
          <w:p w14:paraId="683021BC"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2068" w:type="dxa"/>
          </w:tcPr>
          <w:p w14:paraId="198B1978" w14:textId="77777777" w:rsidR="00C1295C" w:rsidRPr="00380338" w:rsidRDefault="00C1295C" w:rsidP="006E4505">
            <w:pPr>
              <w:spacing w:after="0" w:line="240" w:lineRule="auto"/>
              <w:jc w:val="center"/>
              <w:rPr>
                <w:rFonts w:ascii="Arial" w:eastAsia="Times New Roman" w:hAnsi="Arial" w:cs="Arial"/>
                <w:sz w:val="20"/>
                <w:szCs w:val="18"/>
                <w:lang w:eastAsia="es-ES"/>
              </w:rPr>
            </w:pPr>
          </w:p>
        </w:tc>
      </w:tr>
      <w:tr w:rsidR="00C1295C" w:rsidRPr="00380338" w14:paraId="68498027" w14:textId="77777777" w:rsidTr="001B0CB9">
        <w:trPr>
          <w:trHeight w:val="284"/>
        </w:trPr>
        <w:tc>
          <w:tcPr>
            <w:tcW w:w="2552" w:type="dxa"/>
            <w:vAlign w:val="center"/>
          </w:tcPr>
          <w:p w14:paraId="695F1DC5"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1134" w:type="dxa"/>
          </w:tcPr>
          <w:p w14:paraId="0105FFB6"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2126" w:type="dxa"/>
            <w:vAlign w:val="center"/>
          </w:tcPr>
          <w:p w14:paraId="5E2FA73B"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2068" w:type="dxa"/>
          </w:tcPr>
          <w:p w14:paraId="652F7287" w14:textId="77777777" w:rsidR="00C1295C" w:rsidRPr="00380338" w:rsidRDefault="00C1295C" w:rsidP="006E4505">
            <w:pPr>
              <w:spacing w:after="0" w:line="240" w:lineRule="auto"/>
              <w:jc w:val="center"/>
              <w:rPr>
                <w:rFonts w:ascii="Arial" w:eastAsia="Times New Roman" w:hAnsi="Arial" w:cs="Arial"/>
                <w:sz w:val="20"/>
                <w:szCs w:val="18"/>
                <w:lang w:eastAsia="es-ES"/>
              </w:rPr>
            </w:pPr>
          </w:p>
        </w:tc>
      </w:tr>
      <w:tr w:rsidR="00C1295C" w:rsidRPr="00380338" w14:paraId="50FAD5A4" w14:textId="77777777" w:rsidTr="001B0CB9">
        <w:trPr>
          <w:trHeight w:val="284"/>
        </w:trPr>
        <w:tc>
          <w:tcPr>
            <w:tcW w:w="2552" w:type="dxa"/>
            <w:vAlign w:val="center"/>
          </w:tcPr>
          <w:p w14:paraId="66C65393"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1134" w:type="dxa"/>
          </w:tcPr>
          <w:p w14:paraId="61810E75"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2126" w:type="dxa"/>
            <w:vAlign w:val="center"/>
          </w:tcPr>
          <w:p w14:paraId="2F149976" w14:textId="77777777" w:rsidR="00C1295C" w:rsidRPr="00380338" w:rsidRDefault="00C1295C" w:rsidP="006E4505">
            <w:pPr>
              <w:spacing w:after="0" w:line="240" w:lineRule="auto"/>
              <w:jc w:val="left"/>
              <w:rPr>
                <w:rFonts w:ascii="Arial" w:eastAsia="Times New Roman" w:hAnsi="Arial" w:cs="Arial"/>
                <w:color w:val="000000"/>
                <w:sz w:val="20"/>
                <w:szCs w:val="18"/>
                <w:lang w:eastAsia="es-ES"/>
              </w:rPr>
            </w:pPr>
          </w:p>
        </w:tc>
        <w:tc>
          <w:tcPr>
            <w:tcW w:w="2068" w:type="dxa"/>
          </w:tcPr>
          <w:p w14:paraId="4450207B" w14:textId="77777777" w:rsidR="00C1295C" w:rsidRPr="00380338" w:rsidRDefault="00C1295C" w:rsidP="006E4505">
            <w:pPr>
              <w:spacing w:after="0" w:line="240" w:lineRule="auto"/>
              <w:jc w:val="center"/>
              <w:rPr>
                <w:rFonts w:ascii="Arial" w:eastAsia="Times New Roman" w:hAnsi="Arial" w:cs="Arial"/>
                <w:sz w:val="20"/>
                <w:szCs w:val="18"/>
                <w:lang w:eastAsia="es-ES"/>
              </w:rPr>
            </w:pPr>
          </w:p>
        </w:tc>
      </w:tr>
    </w:tbl>
    <w:p w14:paraId="41E2CEF1" w14:textId="77777777" w:rsidR="00C1295C" w:rsidRDefault="00C1295C" w:rsidP="00C1295C">
      <w:pPr>
        <w:rPr>
          <w:rFonts w:eastAsia="Times New Roman" w:cs="Calibri"/>
          <w:sz w:val="18"/>
          <w:szCs w:val="18"/>
          <w:lang w:eastAsia="es-ES"/>
        </w:rPr>
      </w:pPr>
      <w:r w:rsidRPr="00CE14B1">
        <w:rPr>
          <w:rFonts w:eastAsia="Times New Roman" w:cs="Calibri"/>
          <w:color w:val="C00000"/>
          <w:vertAlign w:val="superscript"/>
          <w:lang w:eastAsia="es-ES"/>
        </w:rPr>
        <w:t>(*)</w:t>
      </w:r>
      <w:r>
        <w:rPr>
          <w:rFonts w:eastAsia="Times New Roman" w:cs="Calibri"/>
          <w:color w:val="C00000"/>
          <w:vertAlign w:val="superscript"/>
          <w:lang w:eastAsia="es-ES"/>
        </w:rPr>
        <w:t xml:space="preserve">  </w:t>
      </w:r>
      <w:r>
        <w:rPr>
          <w:rFonts w:eastAsia="Times New Roman" w:cs="Calibri"/>
          <w:sz w:val="18"/>
          <w:szCs w:val="18"/>
          <w:lang w:eastAsia="es-ES"/>
        </w:rPr>
        <w:t>El término “Director” señalado en el artículo 59.2 del Reglamento MICA se entenderá referido al de “miembro del órgano de dirección”.</w:t>
      </w:r>
    </w:p>
    <w:p w14:paraId="3529CFA3" w14:textId="77777777" w:rsidR="00C1295C" w:rsidRDefault="00C1295C" w:rsidP="00C1295C">
      <w:pPr>
        <w:rPr>
          <w:rFonts w:eastAsia="Times New Roman" w:cs="Calibri"/>
          <w:sz w:val="18"/>
          <w:szCs w:val="18"/>
          <w:lang w:eastAsia="es-ES"/>
        </w:rPr>
      </w:pPr>
      <w:r w:rsidRPr="00CE14B1">
        <w:rPr>
          <w:rFonts w:eastAsia="Times New Roman" w:cs="Calibri"/>
          <w:color w:val="C00000"/>
          <w:vertAlign w:val="superscript"/>
          <w:lang w:eastAsia="es-ES"/>
        </w:rPr>
        <w:t xml:space="preserve"> (**)</w:t>
      </w:r>
      <w:r>
        <w:rPr>
          <w:rFonts w:eastAsia="Times New Roman" w:cs="Calibri"/>
          <w:color w:val="C00000"/>
          <w:vertAlign w:val="superscript"/>
          <w:lang w:eastAsia="es-ES"/>
        </w:rPr>
        <w:t xml:space="preserve">  </w:t>
      </w:r>
      <w:r>
        <w:rPr>
          <w:rFonts w:eastAsia="Times New Roman" w:cs="Calibri"/>
          <w:sz w:val="18"/>
          <w:szCs w:val="18"/>
          <w:lang w:eastAsia="es-ES"/>
        </w:rPr>
        <w:t>El término “órgano de dirección” se refiere al órgano del futuro PSC que será nombrado de conformidad con el Derecho nacional y que esté habilitado para fijar la estrategia, los objetivos y la orientación general de la entidad, y supervise y controle el proceso de toma de decisiones en materia de gestión de la entidad e incluya a las personas que vayan a dirigir realmente las actividades del futuro PSC, esto es, administradores, directores generales y/o asimilados.</w:t>
      </w:r>
    </w:p>
    <w:p w14:paraId="200F831F" w14:textId="77777777" w:rsidR="00C1295C" w:rsidRDefault="00C1295C" w:rsidP="00C1295C">
      <w:pPr>
        <w:rPr>
          <w:rFonts w:eastAsia="Times New Roman" w:cs="Calibri"/>
          <w:sz w:val="18"/>
          <w:szCs w:val="18"/>
          <w:lang w:eastAsia="es-ES"/>
        </w:rPr>
      </w:pPr>
      <w:r w:rsidRPr="00851041">
        <w:rPr>
          <w:rFonts w:eastAsia="Times New Roman" w:cs="Calibri"/>
          <w:color w:val="C00000"/>
          <w:vertAlign w:val="superscript"/>
          <w:lang w:eastAsia="es-ES"/>
        </w:rPr>
        <w:t xml:space="preserve"> </w:t>
      </w:r>
      <w:r w:rsidRPr="00CE14B1">
        <w:rPr>
          <w:rFonts w:eastAsia="Times New Roman" w:cs="Calibri"/>
          <w:color w:val="C00000"/>
          <w:vertAlign w:val="superscript"/>
          <w:lang w:eastAsia="es-ES"/>
        </w:rPr>
        <w:t>(***)</w:t>
      </w:r>
      <w:r>
        <w:rPr>
          <w:rFonts w:eastAsia="Times New Roman" w:cs="Calibri"/>
          <w:color w:val="C00000"/>
          <w:vertAlign w:val="superscript"/>
          <w:lang w:eastAsia="es-ES"/>
        </w:rPr>
        <w:t xml:space="preserve">  </w:t>
      </w:r>
      <w:r>
        <w:rPr>
          <w:rFonts w:eastAsia="Times New Roman" w:cs="Calibri"/>
          <w:sz w:val="18"/>
          <w:szCs w:val="18"/>
          <w:lang w:eastAsia="es-ES"/>
        </w:rPr>
        <w:t>Por “Ejecutivo” se entenderá aquel miembro del órgano de dirección que dirija efectivamente las actividades del PSC, y, por “No Ejecutivo” aquel que supervise y monitorice la actuación de los miembros ejecutivos del órgano de dirección del PSC.</w:t>
      </w:r>
    </w:p>
    <w:p w14:paraId="34234A32" w14:textId="0E5D7D9B" w:rsidR="00A4139A" w:rsidRPr="00A4139A" w:rsidRDefault="00A4139A" w:rsidP="00A4139A">
      <w:pPr>
        <w:pStyle w:val="Ttulo5"/>
        <w:numPr>
          <w:ilvl w:val="0"/>
          <w:numId w:val="0"/>
        </w:numPr>
        <w:rPr>
          <w:rFonts w:ascii="Calibri" w:eastAsia="Times New Roman" w:hAnsi="Calibri" w:cs="Times New Roman"/>
          <w:color w:val="auto"/>
          <w:szCs w:val="24"/>
          <w:lang w:eastAsia="es-ES"/>
        </w:rPr>
      </w:pPr>
      <w:r w:rsidRPr="00A4139A">
        <w:rPr>
          <w:rFonts w:ascii="Calibri" w:eastAsia="Times New Roman" w:hAnsi="Calibri" w:cs="Times New Roman"/>
          <w:color w:val="auto"/>
          <w:szCs w:val="24"/>
          <w:lang w:eastAsia="es-ES"/>
        </w:rPr>
        <w:t>¿Está prevista la creación de</w:t>
      </w:r>
      <w:r>
        <w:rPr>
          <w:rFonts w:ascii="Calibri" w:eastAsia="Times New Roman" w:hAnsi="Calibri" w:cs="Times New Roman"/>
          <w:color w:val="auto"/>
          <w:szCs w:val="24"/>
          <w:lang w:eastAsia="es-ES"/>
        </w:rPr>
        <w:t xml:space="preserve"> algún</w:t>
      </w:r>
      <w:r w:rsidRPr="00A4139A">
        <w:rPr>
          <w:rFonts w:ascii="Calibri" w:eastAsia="Times New Roman" w:hAnsi="Calibri" w:cs="Times New Roman"/>
          <w:color w:val="auto"/>
          <w:szCs w:val="24"/>
          <w:lang w:eastAsia="es-ES"/>
        </w:rPr>
        <w:t xml:space="preserve"> Comité?</w:t>
      </w:r>
    </w:p>
    <w:p w14:paraId="48E23CB3" w14:textId="77777777" w:rsidR="00A4139A" w:rsidRPr="00F845BA" w:rsidRDefault="00A4139A" w:rsidP="00A4139A">
      <w:pPr>
        <w:keepNext/>
        <w:keepLines/>
        <w:tabs>
          <w:tab w:val="center" w:pos="1800"/>
          <w:tab w:val="left" w:pos="2160"/>
          <w:tab w:val="left" w:pos="2700"/>
        </w:tabs>
        <w:spacing w:after="0"/>
        <w:ind w:left="1077"/>
        <w:rPr>
          <w:b/>
          <w:bCs/>
        </w:rPr>
      </w:pPr>
      <w:r w:rsidRPr="00196D71">
        <w:rPr>
          <w:rFonts w:cs="Arial"/>
          <w:sz w:val="20"/>
        </w:rPr>
        <w:t>NO</w:t>
      </w:r>
      <w:r w:rsidRPr="00F845BA">
        <w:rPr>
          <w:b/>
          <w:bCs/>
        </w:rPr>
        <w:tab/>
      </w:r>
      <w:r>
        <w:rPr>
          <w:rFonts w:ascii="Arial" w:hAnsi="Arial" w:cs="Arial"/>
          <w:b/>
          <w:bCs/>
          <w:sz w:val="36"/>
        </w:rPr>
        <w:t>□</w:t>
      </w:r>
    </w:p>
    <w:p w14:paraId="2A3F8562" w14:textId="10FE96BF" w:rsidR="00A4139A" w:rsidRPr="00B72EFD" w:rsidRDefault="00A4139A" w:rsidP="00A4139A">
      <w:pPr>
        <w:keepLines/>
        <w:tabs>
          <w:tab w:val="center" w:pos="1800"/>
          <w:tab w:val="left" w:pos="2160"/>
          <w:tab w:val="left" w:pos="2700"/>
        </w:tabs>
        <w:spacing w:before="20" w:line="120" w:lineRule="auto"/>
        <w:ind w:left="1077"/>
        <w:rPr>
          <w:sz w:val="20"/>
          <w:szCs w:val="20"/>
          <w:lang w:val="es-ES_tradnl"/>
        </w:rPr>
      </w:pPr>
      <w:r w:rsidRPr="00196D71">
        <w:rPr>
          <w:sz w:val="20"/>
        </w:rPr>
        <w:t>SI</w:t>
      </w:r>
      <w:r w:rsidRPr="00F845BA">
        <w:rPr>
          <w:b/>
          <w:bCs/>
        </w:rPr>
        <w:tab/>
      </w:r>
      <w:r>
        <w:rPr>
          <w:rFonts w:ascii="Arial" w:hAnsi="Arial" w:cs="Arial"/>
          <w:b/>
          <w:bCs/>
          <w:sz w:val="36"/>
        </w:rPr>
        <w:t>□</w:t>
      </w:r>
      <w:r>
        <w:rPr>
          <w:b/>
          <w:bCs/>
          <w:sz w:val="18"/>
          <w:lang w:val="es-ES_tradnl"/>
        </w:rPr>
        <w:tab/>
      </w:r>
      <w:r w:rsidRPr="00F8515B">
        <w:rPr>
          <w:rFonts w:ascii="Wingdings 3" w:hAnsi="Wingdings 3"/>
          <w:b/>
          <w:bCs/>
          <w:color w:val="808080" w:themeColor="background2" w:themeShade="80"/>
          <w:sz w:val="18"/>
          <w:szCs w:val="18"/>
        </w:rPr>
        <w:t></w:t>
      </w:r>
      <w:r>
        <w:rPr>
          <w:rFonts w:ascii="Wingdings 3" w:hAnsi="Wingdings 3"/>
          <w:b/>
          <w:bCs/>
          <w:color w:val="FF9900"/>
          <w:sz w:val="18"/>
          <w:szCs w:val="18"/>
        </w:rPr>
        <w:tab/>
      </w:r>
      <w:r w:rsidRPr="003A16A7">
        <w:rPr>
          <w:sz w:val="20"/>
          <w:szCs w:val="20"/>
          <w:lang w:val="es-ES_tradnl"/>
        </w:rPr>
        <w:t xml:space="preserve">Describa </w:t>
      </w:r>
      <w:r>
        <w:rPr>
          <w:sz w:val="20"/>
          <w:szCs w:val="20"/>
          <w:lang w:val="es-ES_tradnl"/>
        </w:rPr>
        <w:t>sus funciones y composición</w:t>
      </w:r>
      <w:r w:rsidRPr="003A16A7">
        <w:rPr>
          <w:sz w:val="20"/>
          <w:szCs w:val="20"/>
          <w:lang w:val="es-ES_tradnl"/>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4139A" w14:paraId="51776CEB" w14:textId="77777777" w:rsidTr="006E4505">
        <w:trPr>
          <w:trHeight w:val="1980"/>
        </w:trPr>
        <w:tc>
          <w:tcPr>
            <w:tcW w:w="5000" w:type="pct"/>
          </w:tcPr>
          <w:p w14:paraId="61ECB8B9" w14:textId="77777777" w:rsidR="00A4139A" w:rsidRPr="00F16710" w:rsidRDefault="00A4139A" w:rsidP="006E4505">
            <w:pPr>
              <w:pStyle w:val="TextoTablaRellenarUsuario"/>
              <w:rPr>
                <w:lang w:val="es-ES"/>
              </w:rPr>
            </w:pPr>
          </w:p>
        </w:tc>
      </w:tr>
    </w:tbl>
    <w:p w14:paraId="0E260D1D" w14:textId="77777777" w:rsidR="00C1295C" w:rsidRDefault="00C1295C" w:rsidP="00C1295C"/>
    <w:p w14:paraId="64D1C4A2" w14:textId="77777777" w:rsidR="00C1295C" w:rsidRDefault="00C1295C" w:rsidP="00C1295C"/>
    <w:p w14:paraId="5E717668" w14:textId="77777777" w:rsidR="00C1295C" w:rsidRPr="00380338" w:rsidRDefault="00C1295C" w:rsidP="00C1295C">
      <w:pPr>
        <w:pStyle w:val="Ttulo2"/>
        <w:jc w:val="both"/>
      </w:pPr>
      <w:r>
        <w:t>Información de los miembros del órgano de dirección del PSC</w:t>
      </w:r>
    </w:p>
    <w:p w14:paraId="41D861C7" w14:textId="6C2E01FF" w:rsidR="00C1295C" w:rsidRPr="00CE14B1" w:rsidRDefault="00C1295C" w:rsidP="00C1295C">
      <w:pPr>
        <w:spacing w:before="120" w:line="240" w:lineRule="auto"/>
        <w:rPr>
          <w:rFonts w:eastAsia="Times New Roman" w:cs="Calibri"/>
          <w:b/>
          <w:bCs/>
          <w:u w:val="single"/>
          <w:lang w:eastAsia="es-ES"/>
        </w:rPr>
      </w:pPr>
      <w:r w:rsidRPr="00586B64">
        <w:rPr>
          <w:rFonts w:eastAsia="Times New Roman" w:cs="Calibri"/>
          <w:lang w:eastAsia="es-ES"/>
        </w:rPr>
        <w:t>Para cada miembro del órgano de dirección del PSC -en</w:t>
      </w:r>
      <w:r w:rsidRPr="00CE14B1">
        <w:rPr>
          <w:rFonts w:eastAsia="Times New Roman" w:cs="Calibri"/>
          <w:lang w:eastAsia="es-ES"/>
        </w:rPr>
        <w:t xml:space="preserve"> adelante</w:t>
      </w:r>
      <w:r>
        <w:rPr>
          <w:rFonts w:eastAsia="Times New Roman" w:cs="Calibri"/>
          <w:lang w:eastAsia="es-ES"/>
        </w:rPr>
        <w:t>,</w:t>
      </w:r>
      <w:r w:rsidRPr="00CE14B1">
        <w:rPr>
          <w:rFonts w:eastAsia="Times New Roman" w:cs="Calibri"/>
          <w:lang w:eastAsia="es-ES"/>
        </w:rPr>
        <w:t xml:space="preserve"> el miembro evaluado</w:t>
      </w:r>
      <w:r w:rsidR="00CC3C9E">
        <w:rPr>
          <w:rFonts w:eastAsia="Times New Roman" w:cs="Calibri"/>
          <w:lang w:eastAsia="es-ES"/>
        </w:rPr>
        <w:t xml:space="preserve"> </w:t>
      </w:r>
      <w:r w:rsidRPr="00CE14B1">
        <w:rPr>
          <w:rFonts w:eastAsia="Times New Roman" w:cs="Calibri"/>
          <w:lang w:eastAsia="es-ES"/>
        </w:rPr>
        <w:t xml:space="preserve">relacionado en la tabla anterior: </w:t>
      </w:r>
    </w:p>
    <w:p w14:paraId="252BDBA6" w14:textId="77777777" w:rsidR="00C1295C" w:rsidRPr="009B69BC" w:rsidRDefault="00C1295C" w:rsidP="00C1295C">
      <w:pPr>
        <w:pStyle w:val="Vietas1"/>
        <w:numPr>
          <w:ilvl w:val="0"/>
          <w:numId w:val="0"/>
        </w:numPr>
        <w:tabs>
          <w:tab w:val="clear" w:pos="8280"/>
        </w:tabs>
        <w:ind w:left="360" w:hanging="360"/>
        <w:rPr>
          <w:rFonts w:cs="Calibri"/>
          <w:b w:val="0"/>
          <w:szCs w:val="22"/>
        </w:rPr>
      </w:pPr>
      <w:r w:rsidRPr="00821EFE">
        <w:rPr>
          <w:rFonts w:cs="Calibri"/>
          <w:color w:val="C00000"/>
          <w:szCs w:val="22"/>
        </w:rPr>
        <w:t>1)</w:t>
      </w:r>
      <w:r w:rsidRPr="00821EFE">
        <w:rPr>
          <w:rFonts w:cs="Calibri"/>
          <w:b w:val="0"/>
          <w:color w:val="C00000"/>
          <w:szCs w:val="22"/>
        </w:rPr>
        <w:t xml:space="preserve">  </w:t>
      </w:r>
      <w:r w:rsidRPr="00CE14B1">
        <w:rPr>
          <w:rFonts w:cs="Calibri"/>
          <w:b w:val="0"/>
          <w:szCs w:val="22"/>
        </w:rPr>
        <w:t>Rellene la siguiente tabla:</w:t>
      </w:r>
    </w:p>
    <w:tbl>
      <w:tblPr>
        <w:tblW w:w="8136"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9"/>
      </w:tblGrid>
      <w:tr w:rsidR="00C1295C" w:rsidRPr="00CE14B1" w14:paraId="5A49BE36" w14:textId="77777777" w:rsidTr="006E4505">
        <w:trPr>
          <w:trHeight w:val="522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1E96264E" w14:textId="77777777" w:rsidR="00C1295C" w:rsidRPr="00CE14B1" w:rsidRDefault="00C1295C" w:rsidP="006E4505">
            <w:pPr>
              <w:spacing w:after="0" w:line="240" w:lineRule="auto"/>
              <w:rPr>
                <w:rFonts w:eastAsia="Times New Roman" w:cs="Calibri"/>
                <w:lang w:eastAsia="es-ES"/>
              </w:rPr>
            </w:pPr>
            <w:r w:rsidRPr="00CE14B1">
              <w:rPr>
                <w:rFonts w:ascii="Arial" w:eastAsia="Times New Roman" w:hAnsi="Arial" w:cs="Arial"/>
                <w:color w:val="000000"/>
                <w:sz w:val="8"/>
                <w:szCs w:val="8"/>
                <w:lang w:eastAsia="es-ES"/>
              </w:rPr>
              <w:t> </w:t>
            </w:r>
          </w:p>
          <w:tbl>
            <w:tblPr>
              <w:tblW w:w="83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3833"/>
            </w:tblGrid>
            <w:tr w:rsidR="00C1295C" w:rsidRPr="00CE14B1" w14:paraId="6022E309" w14:textId="77777777" w:rsidTr="006E4505">
              <w:trPr>
                <w:trHeight w:val="80"/>
              </w:trPr>
              <w:tc>
                <w:tcPr>
                  <w:tcW w:w="4536"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01483E41" w14:textId="77777777" w:rsidR="00C1295C" w:rsidRPr="00CE14B1" w:rsidRDefault="00C1295C" w:rsidP="006E4505">
                  <w:pPr>
                    <w:spacing w:after="0" w:line="80" w:lineRule="atLeast"/>
                    <w:rPr>
                      <w:rFonts w:eastAsia="Times New Roman" w:cs="Calibri"/>
                      <w:lang w:eastAsia="es-ES"/>
                    </w:rPr>
                  </w:pPr>
                  <w:r w:rsidRPr="00CE14B1">
                    <w:rPr>
                      <w:rFonts w:eastAsia="Times New Roman" w:cs="Calibri"/>
                      <w:lang w:eastAsia="es-ES"/>
                    </w:rPr>
                    <w:t>Datos personales</w:t>
                  </w:r>
                </w:p>
              </w:tc>
              <w:tc>
                <w:tcPr>
                  <w:tcW w:w="3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88F4C4" w14:textId="77777777" w:rsidR="00C1295C" w:rsidRPr="00CE14B1" w:rsidRDefault="00C1295C" w:rsidP="006E4505">
                  <w:pPr>
                    <w:spacing w:after="0" w:line="80" w:lineRule="atLeast"/>
                    <w:rPr>
                      <w:rFonts w:eastAsia="Times New Roman" w:cs="Calibri"/>
                      <w:lang w:eastAsia="es-ES"/>
                    </w:rPr>
                  </w:pPr>
                  <w:r w:rsidRPr="00CE14B1">
                    <w:rPr>
                      <w:rFonts w:eastAsia="Times New Roman" w:cs="Calibri"/>
                      <w:lang w:eastAsia="es-ES"/>
                    </w:rPr>
                    <w:t>Nombre:</w:t>
                  </w:r>
                </w:p>
              </w:tc>
            </w:tr>
            <w:tr w:rsidR="00C1295C" w:rsidRPr="00CE14B1" w14:paraId="178B7E50" w14:textId="77777777" w:rsidTr="006E4505">
              <w:trPr>
                <w:trHeight w:val="79"/>
              </w:trPr>
              <w:tc>
                <w:tcPr>
                  <w:tcW w:w="4536" w:type="dxa"/>
                  <w:vMerge/>
                  <w:tcBorders>
                    <w:left w:val="single" w:sz="8" w:space="0" w:color="auto"/>
                    <w:right w:val="single" w:sz="8" w:space="0" w:color="auto"/>
                  </w:tcBorders>
                  <w:vAlign w:val="center"/>
                  <w:hideMark/>
                </w:tcPr>
                <w:p w14:paraId="356CC1C9" w14:textId="77777777" w:rsidR="00C1295C" w:rsidRPr="00CE14B1" w:rsidRDefault="00C1295C" w:rsidP="006E4505">
                  <w:pPr>
                    <w:rPr>
                      <w:rFonts w:eastAsia="Times New Roman" w:cs="Calibri"/>
                      <w:lang w:eastAsia="es-ES"/>
                    </w:rPr>
                  </w:pP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531CFA" w14:textId="77777777" w:rsidR="00C1295C" w:rsidRPr="00CE14B1" w:rsidRDefault="00C1295C" w:rsidP="006E4505">
                  <w:pPr>
                    <w:spacing w:after="0" w:line="79" w:lineRule="atLeast"/>
                    <w:rPr>
                      <w:rFonts w:eastAsia="Times New Roman" w:cs="Calibri"/>
                      <w:lang w:eastAsia="es-ES"/>
                    </w:rPr>
                  </w:pPr>
                  <w:r w:rsidRPr="00CE14B1">
                    <w:rPr>
                      <w:rFonts w:eastAsia="Times New Roman" w:cs="Calibri"/>
                      <w:lang w:eastAsia="es-ES"/>
                    </w:rPr>
                    <w:t>Fecha y lugar de nacimiento:</w:t>
                  </w:r>
                </w:p>
              </w:tc>
            </w:tr>
            <w:tr w:rsidR="00C1295C" w:rsidRPr="00CE14B1" w14:paraId="3924975D" w14:textId="77777777" w:rsidTr="006E4505">
              <w:trPr>
                <w:trHeight w:val="79"/>
              </w:trPr>
              <w:tc>
                <w:tcPr>
                  <w:tcW w:w="4536" w:type="dxa"/>
                  <w:vMerge/>
                  <w:tcBorders>
                    <w:left w:val="single" w:sz="8" w:space="0" w:color="auto"/>
                    <w:right w:val="single" w:sz="8" w:space="0" w:color="auto"/>
                  </w:tcBorders>
                  <w:vAlign w:val="center"/>
                  <w:hideMark/>
                </w:tcPr>
                <w:p w14:paraId="5D796E38" w14:textId="77777777" w:rsidR="00C1295C" w:rsidRPr="00CE14B1" w:rsidRDefault="00C1295C" w:rsidP="006E4505">
                  <w:pPr>
                    <w:rPr>
                      <w:rFonts w:eastAsia="Times New Roman" w:cs="Calibri"/>
                      <w:lang w:eastAsia="es-ES"/>
                    </w:rPr>
                  </w:pP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864C2A" w14:textId="77777777" w:rsidR="00C1295C" w:rsidRPr="00CE14B1" w:rsidRDefault="00C1295C" w:rsidP="006E4505">
                  <w:pPr>
                    <w:spacing w:after="0" w:line="79" w:lineRule="atLeast"/>
                    <w:rPr>
                      <w:rFonts w:eastAsia="Times New Roman" w:cs="Calibri"/>
                      <w:lang w:eastAsia="es-ES"/>
                    </w:rPr>
                  </w:pPr>
                  <w:r w:rsidRPr="00CE14B1">
                    <w:rPr>
                      <w:rFonts w:eastAsia="Times New Roman" w:cs="Calibri"/>
                      <w:lang w:eastAsia="es-ES"/>
                    </w:rPr>
                    <w:t>DNI/pasaporte:</w:t>
                  </w:r>
                </w:p>
              </w:tc>
            </w:tr>
            <w:tr w:rsidR="00C1295C" w:rsidRPr="00CE14B1" w14:paraId="51510826" w14:textId="77777777" w:rsidTr="006E4505">
              <w:trPr>
                <w:trHeight w:val="79"/>
              </w:trPr>
              <w:tc>
                <w:tcPr>
                  <w:tcW w:w="4536" w:type="dxa"/>
                  <w:vMerge/>
                  <w:tcBorders>
                    <w:left w:val="single" w:sz="8" w:space="0" w:color="auto"/>
                    <w:bottom w:val="single" w:sz="8" w:space="0" w:color="auto"/>
                    <w:right w:val="single" w:sz="8" w:space="0" w:color="auto"/>
                  </w:tcBorders>
                  <w:vAlign w:val="center"/>
                </w:tcPr>
                <w:p w14:paraId="4BCF95CA" w14:textId="77777777" w:rsidR="00C1295C" w:rsidRPr="00CE14B1" w:rsidRDefault="00C1295C" w:rsidP="006E4505">
                  <w:pPr>
                    <w:rPr>
                      <w:rFonts w:eastAsia="Times New Roman" w:cs="Calibri"/>
                      <w:lang w:eastAsia="es-ES"/>
                    </w:rPr>
                  </w:pP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B23967" w14:textId="77777777" w:rsidR="00C1295C" w:rsidRPr="00CE14B1" w:rsidRDefault="00C1295C" w:rsidP="006E4505">
                  <w:pPr>
                    <w:spacing w:after="0" w:line="79" w:lineRule="atLeast"/>
                    <w:rPr>
                      <w:rFonts w:eastAsia="Times New Roman" w:cs="Calibri"/>
                      <w:lang w:eastAsia="es-ES"/>
                    </w:rPr>
                  </w:pPr>
                  <w:r>
                    <w:rPr>
                      <w:rFonts w:eastAsia="Times New Roman" w:cs="Calibri"/>
                      <w:lang w:eastAsia="es-ES"/>
                    </w:rPr>
                    <w:t>Nacionalidad:</w:t>
                  </w:r>
                </w:p>
              </w:tc>
            </w:tr>
            <w:tr w:rsidR="00C1295C" w:rsidRPr="00CE14B1" w14:paraId="7D6B878B" w14:textId="77777777" w:rsidTr="006E4505">
              <w:tc>
                <w:tcPr>
                  <w:tcW w:w="45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6AA7" w14:textId="77777777" w:rsidR="00C1295C" w:rsidRPr="00CE14B1" w:rsidRDefault="00C1295C" w:rsidP="006E4505">
                  <w:pPr>
                    <w:spacing w:after="0" w:line="240" w:lineRule="auto"/>
                    <w:rPr>
                      <w:rFonts w:eastAsia="Times New Roman" w:cs="Calibri"/>
                      <w:lang w:eastAsia="es-ES"/>
                    </w:rPr>
                  </w:pPr>
                  <w:r w:rsidRPr="00CE14B1">
                    <w:rPr>
                      <w:rFonts w:eastAsia="Times New Roman" w:cs="Calibri"/>
                      <w:lang w:eastAsia="es-ES"/>
                    </w:rPr>
                    <w:t xml:space="preserve">Datos de contacto </w:t>
                  </w:r>
                  <w:r>
                    <w:rPr>
                      <w:rFonts w:eastAsia="Times New Roman" w:cs="Calibri"/>
                      <w:lang w:eastAsia="es-ES"/>
                    </w:rPr>
                    <w:t>del miembro evaluado en su actual lugar de residencia</w:t>
                  </w: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26222" w14:textId="77777777" w:rsidR="00C1295C" w:rsidRPr="00CE14B1" w:rsidRDefault="00C1295C" w:rsidP="006E4505">
                  <w:pPr>
                    <w:spacing w:after="0" w:line="240" w:lineRule="auto"/>
                    <w:rPr>
                      <w:rFonts w:eastAsia="Times New Roman" w:cs="Calibri"/>
                      <w:lang w:eastAsia="es-ES"/>
                    </w:rPr>
                  </w:pPr>
                  <w:r w:rsidRPr="00CE14B1">
                    <w:rPr>
                      <w:rFonts w:eastAsia="Times New Roman" w:cs="Calibri"/>
                      <w:lang w:eastAsia="es-ES"/>
                    </w:rPr>
                    <w:t>Teléfono:</w:t>
                  </w:r>
                </w:p>
              </w:tc>
            </w:tr>
            <w:tr w:rsidR="00C1295C" w:rsidRPr="00CE14B1" w14:paraId="5AB4D3FC" w14:textId="77777777" w:rsidTr="006E4505">
              <w:tc>
                <w:tcPr>
                  <w:tcW w:w="4536" w:type="dxa"/>
                  <w:vMerge/>
                  <w:tcBorders>
                    <w:top w:val="nil"/>
                    <w:left w:val="single" w:sz="8" w:space="0" w:color="auto"/>
                    <w:bottom w:val="single" w:sz="8" w:space="0" w:color="auto"/>
                    <w:right w:val="single" w:sz="8" w:space="0" w:color="auto"/>
                  </w:tcBorders>
                  <w:vAlign w:val="center"/>
                  <w:hideMark/>
                </w:tcPr>
                <w:p w14:paraId="213BCD7E" w14:textId="77777777" w:rsidR="00C1295C" w:rsidRPr="00CE14B1" w:rsidRDefault="00C1295C" w:rsidP="006E4505">
                  <w:pPr>
                    <w:rPr>
                      <w:rFonts w:eastAsia="Times New Roman" w:cs="Calibri"/>
                      <w:lang w:eastAsia="es-ES"/>
                    </w:rPr>
                  </w:pP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472721" w14:textId="77777777" w:rsidR="00C1295C" w:rsidRPr="00CE14B1" w:rsidRDefault="00C1295C" w:rsidP="006E4505">
                  <w:pPr>
                    <w:spacing w:after="0" w:line="240" w:lineRule="auto"/>
                    <w:rPr>
                      <w:rFonts w:eastAsia="Times New Roman" w:cs="Calibri"/>
                      <w:lang w:eastAsia="es-ES"/>
                    </w:rPr>
                  </w:pPr>
                  <w:r w:rsidRPr="00CE14B1">
                    <w:rPr>
                      <w:rFonts w:eastAsia="Times New Roman" w:cs="Calibri"/>
                      <w:lang w:eastAsia="es-ES"/>
                    </w:rPr>
                    <w:t>Correo electrónico:</w:t>
                  </w:r>
                </w:p>
              </w:tc>
            </w:tr>
            <w:tr w:rsidR="00C1295C" w:rsidRPr="00CE14B1" w14:paraId="5FA9FF74" w14:textId="77777777" w:rsidTr="006E4505">
              <w:tc>
                <w:tcPr>
                  <w:tcW w:w="4536" w:type="dxa"/>
                  <w:vMerge/>
                  <w:tcBorders>
                    <w:top w:val="nil"/>
                    <w:left w:val="single" w:sz="8" w:space="0" w:color="auto"/>
                    <w:bottom w:val="single" w:sz="8" w:space="0" w:color="auto"/>
                    <w:right w:val="single" w:sz="8" w:space="0" w:color="auto"/>
                  </w:tcBorders>
                  <w:vAlign w:val="center"/>
                  <w:hideMark/>
                </w:tcPr>
                <w:p w14:paraId="663550D2" w14:textId="77777777" w:rsidR="00C1295C" w:rsidRPr="00CE14B1" w:rsidRDefault="00C1295C" w:rsidP="006E4505">
                  <w:pPr>
                    <w:rPr>
                      <w:rFonts w:eastAsia="Times New Roman" w:cs="Calibri"/>
                      <w:lang w:eastAsia="es-ES"/>
                    </w:rPr>
                  </w:pP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6A862C" w14:textId="77777777" w:rsidR="00C1295C" w:rsidRPr="00CE14B1" w:rsidRDefault="00C1295C" w:rsidP="006E4505">
                  <w:pPr>
                    <w:spacing w:after="0" w:line="240" w:lineRule="auto"/>
                    <w:rPr>
                      <w:rFonts w:eastAsia="Times New Roman" w:cs="Calibri"/>
                      <w:lang w:eastAsia="es-ES"/>
                    </w:rPr>
                  </w:pPr>
                  <w:r w:rsidRPr="00CE14B1">
                    <w:rPr>
                      <w:rFonts w:eastAsia="Times New Roman" w:cs="Calibri"/>
                      <w:lang w:eastAsia="es-ES"/>
                    </w:rPr>
                    <w:t>Dirección:</w:t>
                  </w:r>
                </w:p>
              </w:tc>
            </w:tr>
            <w:tr w:rsidR="00C1295C" w:rsidRPr="00CE14B1" w14:paraId="2B7E5B21" w14:textId="77777777" w:rsidTr="006E4505">
              <w:tc>
                <w:tcPr>
                  <w:tcW w:w="4536" w:type="dxa"/>
                  <w:tcBorders>
                    <w:top w:val="nil"/>
                    <w:left w:val="single" w:sz="8" w:space="0" w:color="auto"/>
                    <w:bottom w:val="single" w:sz="8" w:space="0" w:color="auto"/>
                    <w:right w:val="single" w:sz="8" w:space="0" w:color="auto"/>
                  </w:tcBorders>
                  <w:vAlign w:val="center"/>
                </w:tcPr>
                <w:p w14:paraId="17B9EB32" w14:textId="77777777" w:rsidR="00C1295C" w:rsidRPr="00CE14B1" w:rsidRDefault="00C1295C" w:rsidP="006E4505">
                  <w:pPr>
                    <w:rPr>
                      <w:rFonts w:eastAsia="Times New Roman" w:cs="Calibri"/>
                      <w:lang w:eastAsia="es-ES"/>
                    </w:rPr>
                  </w:pPr>
                  <w:r>
                    <w:rPr>
                      <w:rFonts w:eastAsia="Times New Roman" w:cs="Calibri"/>
                      <w:lang w:eastAsia="es-ES"/>
                    </w:rPr>
                    <w:t xml:space="preserve">Lugar de residencia en los últimos 10 años (si es distinto al señalado en el apartado anterior) </w:t>
                  </w: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809FC6" w14:textId="77777777" w:rsidR="00C1295C" w:rsidRPr="00CE14B1" w:rsidRDefault="00C1295C" w:rsidP="006E4505">
                  <w:pPr>
                    <w:spacing w:after="0" w:line="240" w:lineRule="auto"/>
                    <w:rPr>
                      <w:rFonts w:eastAsia="Times New Roman" w:cs="Calibri"/>
                      <w:lang w:eastAsia="es-ES"/>
                    </w:rPr>
                  </w:pPr>
                </w:p>
              </w:tc>
            </w:tr>
            <w:tr w:rsidR="00C1295C" w:rsidRPr="00CE14B1" w14:paraId="36E65120" w14:textId="77777777" w:rsidTr="006E4505">
              <w:tc>
                <w:tcPr>
                  <w:tcW w:w="4536" w:type="dxa"/>
                  <w:tcBorders>
                    <w:top w:val="nil"/>
                    <w:left w:val="single" w:sz="8" w:space="0" w:color="auto"/>
                    <w:bottom w:val="single" w:sz="8" w:space="0" w:color="auto"/>
                    <w:right w:val="single" w:sz="8" w:space="0" w:color="auto"/>
                  </w:tcBorders>
                </w:tcPr>
                <w:p w14:paraId="297ABF8E" w14:textId="77777777" w:rsidR="00C1295C" w:rsidRPr="00CE14B1" w:rsidRDefault="00C1295C" w:rsidP="006E4505">
                  <w:pPr>
                    <w:rPr>
                      <w:rFonts w:eastAsia="Times New Roman" w:cs="Calibri"/>
                      <w:lang w:eastAsia="es-ES"/>
                    </w:rPr>
                  </w:pPr>
                  <w:r>
                    <w:rPr>
                      <w:rFonts w:eastAsia="Times New Roman" w:cs="Calibri"/>
                      <w:lang w:eastAsia="es-ES"/>
                    </w:rPr>
                    <w:t>Descripción de las principales tareas y responsabilidades del c</w:t>
                  </w:r>
                  <w:r w:rsidRPr="00CE14B1">
                    <w:rPr>
                      <w:rFonts w:eastAsia="Times New Roman" w:cs="Calibri"/>
                      <w:lang w:eastAsia="es-ES"/>
                    </w:rPr>
                    <w:t>argo</w:t>
                  </w:r>
                  <w:r>
                    <w:rPr>
                      <w:rFonts w:eastAsia="Times New Roman" w:cs="Calibri"/>
                      <w:lang w:eastAsia="es-ES"/>
                    </w:rPr>
                    <w:t xml:space="preserve"> para el que será designado en el PSC y duración prevista del mismo.</w:t>
                  </w: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1377C3" w14:textId="77777777" w:rsidR="00C1295C" w:rsidRPr="00CE14B1" w:rsidRDefault="00C1295C" w:rsidP="006E4505">
                  <w:pPr>
                    <w:spacing w:after="0" w:line="240" w:lineRule="auto"/>
                    <w:rPr>
                      <w:rFonts w:eastAsia="Times New Roman" w:cs="Calibri"/>
                      <w:lang w:eastAsia="es-ES"/>
                    </w:rPr>
                  </w:pPr>
                </w:p>
              </w:tc>
            </w:tr>
            <w:tr w:rsidR="00C1295C" w:rsidRPr="00CE14B1" w14:paraId="29416EBA" w14:textId="77777777" w:rsidTr="006E4505">
              <w:tc>
                <w:tcPr>
                  <w:tcW w:w="4536" w:type="dxa"/>
                  <w:tcBorders>
                    <w:top w:val="nil"/>
                    <w:left w:val="single" w:sz="8" w:space="0" w:color="auto"/>
                    <w:bottom w:val="single" w:sz="8" w:space="0" w:color="auto"/>
                    <w:right w:val="single" w:sz="8" w:space="0" w:color="auto"/>
                  </w:tcBorders>
                </w:tcPr>
                <w:p w14:paraId="3CC317EF" w14:textId="77777777" w:rsidR="00C1295C" w:rsidRDefault="00C1295C" w:rsidP="006E4505">
                  <w:pPr>
                    <w:spacing w:after="0" w:line="240" w:lineRule="auto"/>
                    <w:rPr>
                      <w:rFonts w:eastAsia="Times New Roman" w:cs="Calibri"/>
                      <w:lang w:eastAsia="es-ES"/>
                    </w:rPr>
                  </w:pPr>
                  <w:r w:rsidRPr="00CE14B1">
                    <w:rPr>
                      <w:rFonts w:eastAsia="Times New Roman" w:cs="Calibri"/>
                      <w:lang w:eastAsia="es-ES"/>
                    </w:rPr>
                    <w:t>Experiencia profesional y experiencia de otra índole pertinente</w:t>
                  </w:r>
                </w:p>
                <w:p w14:paraId="237A0777" w14:textId="77777777" w:rsidR="00C1295C" w:rsidRPr="00CE14B1" w:rsidRDefault="00C1295C" w:rsidP="006E4505">
                  <w:pPr>
                    <w:rPr>
                      <w:rFonts w:eastAsia="Times New Roman" w:cs="Calibri"/>
                      <w:lang w:eastAsia="es-ES"/>
                    </w:rPr>
                  </w:pPr>
                  <w:r>
                    <w:rPr>
                      <w:rFonts w:eastAsia="Times New Roman" w:cs="Calibri"/>
                      <w:lang w:eastAsia="es-ES"/>
                    </w:rPr>
                    <w:t>(</w:t>
                  </w:r>
                  <w:r w:rsidRPr="006451AD">
                    <w:rPr>
                      <w:rFonts w:eastAsia="Times New Roman" w:cs="Calibri"/>
                      <w:sz w:val="18"/>
                      <w:szCs w:val="18"/>
                      <w:u w:val="single"/>
                      <w:lang w:eastAsia="es-ES"/>
                    </w:rPr>
                    <w:t xml:space="preserve">Debe citarse brevemente y extractarse del CV aquella experiencia que sea relevante para el cargo a ocupar en </w:t>
                  </w:r>
                  <w:r>
                    <w:rPr>
                      <w:rFonts w:eastAsia="Times New Roman" w:cs="Calibri"/>
                      <w:sz w:val="18"/>
                      <w:szCs w:val="18"/>
                      <w:u w:val="single"/>
                      <w:lang w:eastAsia="es-ES"/>
                    </w:rPr>
                    <w:t xml:space="preserve">el PSC </w:t>
                  </w:r>
                  <w:r w:rsidRPr="006451AD">
                    <w:rPr>
                      <w:rFonts w:eastAsia="Times New Roman" w:cs="Calibri"/>
                      <w:sz w:val="18"/>
                      <w:szCs w:val="18"/>
                      <w:u w:val="single"/>
                      <w:lang w:eastAsia="es-ES"/>
                    </w:rPr>
                    <w:t>por el candidato</w:t>
                  </w:r>
                  <w:r>
                    <w:rPr>
                      <w:rFonts w:eastAsia="Times New Roman" w:cs="Calibri"/>
                      <w:lang w:eastAsia="es-ES"/>
                    </w:rPr>
                    <w:t>)</w:t>
                  </w: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7D1954" w14:textId="77777777" w:rsidR="00C1295C" w:rsidRPr="00CE14B1" w:rsidRDefault="00C1295C" w:rsidP="006E4505">
                  <w:pPr>
                    <w:spacing w:after="0" w:line="240" w:lineRule="auto"/>
                    <w:rPr>
                      <w:rFonts w:eastAsia="Times New Roman" w:cs="Calibri"/>
                      <w:lang w:eastAsia="es-ES"/>
                    </w:rPr>
                  </w:pPr>
                </w:p>
              </w:tc>
            </w:tr>
            <w:tr w:rsidR="00C1295C" w:rsidRPr="00CE14B1" w14:paraId="1E9E5125" w14:textId="77777777" w:rsidTr="006E4505">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ACC9" w14:textId="77777777" w:rsidR="00C1295C" w:rsidRPr="00CE14B1" w:rsidRDefault="00C1295C" w:rsidP="006E4505">
                  <w:pPr>
                    <w:spacing w:after="0" w:line="240" w:lineRule="auto"/>
                    <w:rPr>
                      <w:rFonts w:eastAsia="Times New Roman" w:cs="Calibri"/>
                      <w:lang w:eastAsia="es-ES"/>
                    </w:rPr>
                  </w:pPr>
                  <w:r w:rsidRPr="00CE14B1">
                    <w:rPr>
                      <w:rFonts w:eastAsia="Times New Roman" w:cs="Calibri"/>
                      <w:lang w:eastAsia="es-ES"/>
                    </w:rPr>
                    <w:t>Cualificación académica y formación pertinente</w:t>
                  </w:r>
                </w:p>
              </w:tc>
              <w:tc>
                <w:tcPr>
                  <w:tcW w:w="3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8E8558" w14:textId="77777777" w:rsidR="00C1295C" w:rsidRPr="00CE14B1" w:rsidRDefault="00C1295C" w:rsidP="006E4505">
                  <w:pPr>
                    <w:spacing w:after="0" w:line="240" w:lineRule="auto"/>
                    <w:rPr>
                      <w:rFonts w:eastAsia="Times New Roman" w:cs="Calibri"/>
                      <w:lang w:eastAsia="es-ES"/>
                    </w:rPr>
                  </w:pPr>
                </w:p>
              </w:tc>
            </w:tr>
            <w:tr w:rsidR="00C1295C" w:rsidRPr="00CE14B1" w14:paraId="095F4F7D" w14:textId="77777777" w:rsidTr="006E4505">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B98E" w14:textId="77777777" w:rsidR="00C1295C" w:rsidRPr="00CE14B1" w:rsidRDefault="00C1295C" w:rsidP="006E4505">
                  <w:pPr>
                    <w:spacing w:after="0" w:line="240" w:lineRule="auto"/>
                    <w:rPr>
                      <w:rFonts w:eastAsia="Times New Roman" w:cs="Calibri"/>
                      <w:lang w:eastAsia="es-ES"/>
                    </w:rPr>
                  </w:pPr>
                  <w:r w:rsidRPr="00CE14B1">
                    <w:rPr>
                      <w:rFonts w:eastAsia="Times New Roman" w:cs="Calibri"/>
                      <w:lang w:eastAsia="es-ES"/>
                    </w:rPr>
                    <w:t>Lista de cargos directivos ejecutivos y no ejecutivos en otras entidades</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14:paraId="032A5082" w14:textId="77777777" w:rsidR="00C1295C" w:rsidRPr="00CE14B1" w:rsidRDefault="00C1295C" w:rsidP="006E4505">
                  <w:pPr>
                    <w:spacing w:after="0" w:line="240" w:lineRule="auto"/>
                    <w:rPr>
                      <w:rFonts w:eastAsia="Times New Roman" w:cs="Calibri"/>
                      <w:lang w:eastAsia="es-ES"/>
                    </w:rPr>
                  </w:pPr>
                </w:p>
              </w:tc>
            </w:tr>
            <w:tr w:rsidR="00C1295C" w:rsidRPr="00CE14B1" w14:paraId="729A5EDB" w14:textId="77777777" w:rsidTr="006E4505">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93419" w14:textId="77777777" w:rsidR="00C1295C" w:rsidRPr="00CE14B1" w:rsidRDefault="00C1295C" w:rsidP="006E4505">
                  <w:pPr>
                    <w:spacing w:after="0" w:line="240" w:lineRule="auto"/>
                    <w:rPr>
                      <w:rFonts w:eastAsia="Times New Roman" w:cs="Calibri"/>
                      <w:lang w:eastAsia="es-ES"/>
                    </w:rPr>
                  </w:pPr>
                  <w:r w:rsidRPr="00CE14B1">
                    <w:rPr>
                      <w:rFonts w:eastAsia="Times New Roman" w:cs="Calibri"/>
                      <w:lang w:eastAsia="es-ES"/>
                    </w:rPr>
                    <w:t>Fecha efectiva</w:t>
                  </w:r>
                  <w:r>
                    <w:rPr>
                      <w:rFonts w:eastAsia="Times New Roman" w:cs="Calibri"/>
                      <w:lang w:eastAsia="es-ES"/>
                    </w:rPr>
                    <w:t xml:space="preserve"> prevista de ejercicio del cargo en el PSC</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14:paraId="4CD06AB4" w14:textId="77777777" w:rsidR="00C1295C" w:rsidRPr="00CE14B1" w:rsidRDefault="00C1295C" w:rsidP="006E4505">
                  <w:pPr>
                    <w:spacing w:after="0" w:line="240" w:lineRule="auto"/>
                    <w:rPr>
                      <w:rFonts w:eastAsia="Times New Roman" w:cs="Calibri"/>
                      <w:lang w:eastAsia="es-ES"/>
                    </w:rPr>
                  </w:pPr>
                </w:p>
              </w:tc>
            </w:tr>
          </w:tbl>
          <w:p w14:paraId="2735E974" w14:textId="77777777" w:rsidR="00C1295C" w:rsidRPr="00CE14B1" w:rsidRDefault="00C1295C" w:rsidP="006E4505">
            <w:pPr>
              <w:rPr>
                <w:rFonts w:ascii="Times New Roman" w:eastAsia="Times New Roman" w:hAnsi="Times New Roman" w:cs="Times New Roman"/>
                <w:sz w:val="24"/>
                <w:szCs w:val="24"/>
                <w:lang w:eastAsia="es-ES"/>
              </w:rPr>
            </w:pPr>
          </w:p>
        </w:tc>
      </w:tr>
    </w:tbl>
    <w:p w14:paraId="5A130ADD" w14:textId="77777777" w:rsidR="00C1295C" w:rsidRDefault="00C1295C" w:rsidP="00C1295C">
      <w:pPr>
        <w:pStyle w:val="Vietas1"/>
        <w:numPr>
          <w:ilvl w:val="0"/>
          <w:numId w:val="0"/>
        </w:numPr>
        <w:tabs>
          <w:tab w:val="clear" w:pos="8280"/>
        </w:tabs>
        <w:ind w:left="360" w:hanging="360"/>
        <w:rPr>
          <w:rFonts w:cs="Calibri"/>
          <w:color w:val="C00000"/>
          <w:szCs w:val="22"/>
        </w:rPr>
      </w:pPr>
    </w:p>
    <w:p w14:paraId="279493AF" w14:textId="77777777" w:rsidR="00C1295C" w:rsidRPr="00360F96" w:rsidRDefault="00C1295C" w:rsidP="00C1295C">
      <w:pPr>
        <w:pStyle w:val="Vietas1"/>
        <w:numPr>
          <w:ilvl w:val="0"/>
          <w:numId w:val="0"/>
        </w:numPr>
        <w:tabs>
          <w:tab w:val="clear" w:pos="8280"/>
        </w:tabs>
        <w:ind w:left="360" w:hanging="360"/>
        <w:rPr>
          <w:b w:val="0"/>
        </w:rPr>
      </w:pPr>
      <w:r>
        <w:rPr>
          <w:rFonts w:cs="Calibri"/>
          <w:color w:val="C00000"/>
          <w:szCs w:val="22"/>
        </w:rPr>
        <w:t>2</w:t>
      </w:r>
      <w:r w:rsidRPr="00821EFE">
        <w:rPr>
          <w:rFonts w:cs="Calibri"/>
          <w:color w:val="C00000"/>
          <w:szCs w:val="22"/>
        </w:rPr>
        <w:t>)</w:t>
      </w:r>
      <w:r w:rsidRPr="00821EFE">
        <w:rPr>
          <w:rFonts w:cs="Calibri"/>
          <w:b w:val="0"/>
          <w:color w:val="C00000"/>
          <w:szCs w:val="22"/>
        </w:rPr>
        <w:t xml:space="preserve"> </w:t>
      </w:r>
      <w:r>
        <w:rPr>
          <w:rFonts w:cs="Calibri"/>
          <w:b w:val="0"/>
          <w:color w:val="C00000"/>
          <w:szCs w:val="22"/>
        </w:rPr>
        <w:t xml:space="preserve"> </w:t>
      </w:r>
      <w:r w:rsidRPr="00CE14B1">
        <w:rPr>
          <w:b w:val="0"/>
        </w:rPr>
        <w:t xml:space="preserve">Sobre </w:t>
      </w:r>
      <w:r w:rsidRPr="004D4D5D">
        <w:rPr>
          <w:b w:val="0"/>
        </w:rPr>
        <w:t>cada miembro evaluado</w:t>
      </w:r>
      <w:r w:rsidRPr="00CE14B1">
        <w:rPr>
          <w:b w:val="0"/>
        </w:rPr>
        <w:t>, proporcione la siguiente información relativa a sus conocimientos,</w:t>
      </w:r>
      <w:r>
        <w:rPr>
          <w:b w:val="0"/>
        </w:rPr>
        <w:t xml:space="preserve"> aptitudes</w:t>
      </w:r>
      <w:r w:rsidRPr="00CE14B1">
        <w:rPr>
          <w:b w:val="0"/>
        </w:rPr>
        <w:t xml:space="preserve"> y experiencia: (i) un </w:t>
      </w:r>
      <w:r w:rsidRPr="00CE14B1">
        <w:rPr>
          <w:b w:val="0"/>
          <w:i/>
        </w:rPr>
        <w:t>curriculum vitae</w:t>
      </w:r>
      <w:r w:rsidRPr="00CE14B1">
        <w:rPr>
          <w:b w:val="0"/>
        </w:rPr>
        <w:t xml:space="preserve"> (CV) </w:t>
      </w:r>
      <w:r w:rsidRPr="007405FF">
        <w:rPr>
          <w:b w:val="0"/>
        </w:rPr>
        <w:t>o "Historial académico y profesional" suscrito por el candidato con información sobre los estudios y la experiencia profesional</w:t>
      </w:r>
      <w:r w:rsidRPr="00CE14B1">
        <w:rPr>
          <w:b w:val="0"/>
        </w:rPr>
        <w:t>; (ii) documentación relativa a la reputación y a la experiencia de la persona, en concreto,</w:t>
      </w:r>
      <w:r>
        <w:rPr>
          <w:b w:val="0"/>
        </w:rPr>
        <w:t xml:space="preserve"> </w:t>
      </w:r>
      <w:r w:rsidRPr="00CE14B1">
        <w:rPr>
          <w:b w:val="0"/>
        </w:rPr>
        <w:t>una lista de personas de referencia, con información de contacto</w:t>
      </w:r>
      <w:r>
        <w:rPr>
          <w:b w:val="0"/>
        </w:rPr>
        <w:t xml:space="preserve"> </w:t>
      </w:r>
      <w:r w:rsidRPr="00002711">
        <w:rPr>
          <w:b w:val="0"/>
        </w:rPr>
        <w:t>(</w:t>
      </w:r>
      <w:r w:rsidRPr="00360F96">
        <w:rPr>
          <w:b w:val="0"/>
        </w:rPr>
        <w:t>preferiblemente para empleadores del sector bancario o financiero, del sector de los criptoactivos y tecnologías de registros distribuidos y/o de las tecnologías de información y comunicación, que incluyan nombre completo, entidad, puesto, número de teléfono, dirección de correo electrónico, naturaleza de la relación profesional y si existe o ha existido alguna relación no profesional con esta persona</w:t>
      </w:r>
      <w:r w:rsidRPr="00002711">
        <w:rPr>
          <w:b w:val="0"/>
        </w:rPr>
        <w:t xml:space="preserve">) </w:t>
      </w:r>
      <w:r w:rsidRPr="00360F96">
        <w:rPr>
          <w:b w:val="0"/>
        </w:rPr>
        <w:t>y cartas de recomendación.</w:t>
      </w:r>
    </w:p>
    <w:tbl>
      <w:tblPr>
        <w:tblW w:w="8705" w:type="dxa"/>
        <w:tblInd w:w="-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5"/>
      </w:tblGrid>
      <w:tr w:rsidR="00C1295C" w:rsidRPr="00CE14B1" w14:paraId="43E495A2" w14:textId="77777777" w:rsidTr="006E4505">
        <w:trPr>
          <w:trHeight w:val="720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tbl>
            <w:tblPr>
              <w:tblpPr w:leftFromText="141" w:rightFromText="141" w:vertAnchor="text" w:horzAnchor="margin" w:tblpXSpec="center" w:tblpY="93"/>
              <w:tblOverlap w:val="never"/>
              <w:tblW w:w="78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11"/>
              <w:gridCol w:w="2929"/>
              <w:gridCol w:w="1302"/>
              <w:gridCol w:w="1533"/>
              <w:gridCol w:w="695"/>
            </w:tblGrid>
            <w:tr w:rsidR="00C1295C" w:rsidRPr="00CE14B1" w14:paraId="6D6C9AA4" w14:textId="77777777" w:rsidTr="006E4505">
              <w:trPr>
                <w:trHeight w:val="454"/>
              </w:trPr>
              <w:tc>
                <w:tcPr>
                  <w:tcW w:w="1411" w:type="dxa"/>
                  <w:tcBorders>
                    <w:top w:val="single" w:sz="12" w:space="0" w:color="auto"/>
                    <w:bottom w:val="single" w:sz="12" w:space="0" w:color="auto"/>
                  </w:tcBorders>
                  <w:vAlign w:val="center"/>
                </w:tcPr>
                <w:p w14:paraId="09F25A6C" w14:textId="77777777" w:rsidR="00C1295C" w:rsidRPr="00CE14B1" w:rsidRDefault="00C1295C" w:rsidP="006E4505">
                  <w:pPr>
                    <w:keepNext/>
                    <w:keepLines/>
                    <w:tabs>
                      <w:tab w:val="center" w:pos="2268"/>
                      <w:tab w:val="left" w:pos="2694"/>
                      <w:tab w:val="left" w:pos="3119"/>
                      <w:tab w:val="center" w:pos="6449"/>
                    </w:tabs>
                    <w:spacing w:before="60" w:after="0"/>
                    <w:rPr>
                      <w:rFonts w:cs="Calibri"/>
                    </w:rPr>
                  </w:pPr>
                  <w:r w:rsidRPr="00CE14B1">
                    <w:rPr>
                      <w:rFonts w:eastAsia="Times New Roman" w:cs="Calibri"/>
                      <w:lang w:eastAsia="es-ES"/>
                    </w:rPr>
                    <w:t>Nombre</w:t>
                  </w:r>
                  <w:r w:rsidRPr="00CE14B1">
                    <w:rPr>
                      <w:rFonts w:cs="Calibri"/>
                    </w:rPr>
                    <w:t xml:space="preserve"> </w:t>
                  </w:r>
                </w:p>
              </w:tc>
              <w:tc>
                <w:tcPr>
                  <w:tcW w:w="2929" w:type="dxa"/>
                  <w:tcBorders>
                    <w:top w:val="single" w:sz="12" w:space="0" w:color="auto"/>
                    <w:bottom w:val="single" w:sz="12" w:space="0" w:color="auto"/>
                  </w:tcBorders>
                  <w:vAlign w:val="center"/>
                </w:tcPr>
                <w:p w14:paraId="31839D67" w14:textId="77777777" w:rsidR="00C1295C" w:rsidRPr="00CE14B1" w:rsidRDefault="00C1295C" w:rsidP="006E4505">
                  <w:pPr>
                    <w:keepNext/>
                    <w:keepLines/>
                    <w:tabs>
                      <w:tab w:val="center" w:pos="2268"/>
                      <w:tab w:val="left" w:pos="2694"/>
                      <w:tab w:val="left" w:pos="3119"/>
                      <w:tab w:val="center" w:pos="6449"/>
                    </w:tabs>
                    <w:spacing w:after="0"/>
                    <w:rPr>
                      <w:rFonts w:cs="Calibri"/>
                    </w:rPr>
                  </w:pPr>
                  <w:r w:rsidRPr="00CE14B1">
                    <w:rPr>
                      <w:rFonts w:cs="Calibri"/>
                    </w:rPr>
                    <w:t xml:space="preserve">Razón para la evaluación </w:t>
                  </w:r>
                </w:p>
                <w:p w14:paraId="213A4CCA" w14:textId="77777777" w:rsidR="00C1295C" w:rsidRPr="00CE14B1" w:rsidRDefault="00C1295C" w:rsidP="006E4505">
                  <w:pPr>
                    <w:keepNext/>
                    <w:keepLines/>
                    <w:tabs>
                      <w:tab w:val="center" w:pos="2268"/>
                      <w:tab w:val="left" w:pos="2694"/>
                      <w:tab w:val="left" w:pos="3119"/>
                      <w:tab w:val="center" w:pos="6449"/>
                    </w:tabs>
                    <w:spacing w:after="0"/>
                    <w:rPr>
                      <w:rFonts w:cs="Calibri"/>
                      <w:sz w:val="18"/>
                      <w:szCs w:val="18"/>
                    </w:rPr>
                  </w:pPr>
                  <w:r w:rsidRPr="00CE14B1">
                    <w:rPr>
                      <w:rFonts w:cs="Calibri"/>
                      <w:sz w:val="18"/>
                      <w:szCs w:val="18"/>
                    </w:rPr>
                    <w:t>(</w:t>
                  </w:r>
                  <w:r w:rsidRPr="00CE14B1">
                    <w:rPr>
                      <w:rFonts w:eastAsia="Times New Roman" w:cs="Calibri"/>
                      <w:sz w:val="18"/>
                      <w:szCs w:val="18"/>
                      <w:lang w:eastAsia="es-ES"/>
                    </w:rPr>
                    <w:t xml:space="preserve">miembro del órgano de </w:t>
                  </w:r>
                  <w:r>
                    <w:rPr>
                      <w:rFonts w:eastAsia="Times New Roman" w:cs="Calibri"/>
                      <w:sz w:val="18"/>
                      <w:szCs w:val="18"/>
                      <w:lang w:eastAsia="es-ES"/>
                    </w:rPr>
                    <w:t>dirección del PSC</w:t>
                  </w:r>
                  <w:r w:rsidRPr="00CE14B1">
                    <w:rPr>
                      <w:rFonts w:cs="Calibri"/>
                      <w:sz w:val="18"/>
                      <w:szCs w:val="18"/>
                    </w:rPr>
                    <w:t>)</w:t>
                  </w:r>
                </w:p>
              </w:tc>
              <w:tc>
                <w:tcPr>
                  <w:tcW w:w="1302" w:type="dxa"/>
                  <w:tcBorders>
                    <w:top w:val="single" w:sz="12" w:space="0" w:color="auto"/>
                    <w:bottom w:val="single" w:sz="12" w:space="0" w:color="auto"/>
                  </w:tcBorders>
                  <w:vAlign w:val="center"/>
                </w:tcPr>
                <w:p w14:paraId="54A0A917" w14:textId="77777777" w:rsidR="00C1295C" w:rsidRPr="00CE14B1" w:rsidRDefault="00C1295C" w:rsidP="006E4505">
                  <w:pPr>
                    <w:keepNext/>
                    <w:keepLines/>
                    <w:tabs>
                      <w:tab w:val="center" w:pos="2268"/>
                      <w:tab w:val="left" w:pos="2694"/>
                      <w:tab w:val="left" w:pos="3119"/>
                      <w:tab w:val="center" w:pos="6449"/>
                    </w:tabs>
                    <w:spacing w:before="60" w:after="0"/>
                    <w:rPr>
                      <w:rFonts w:cs="Calibri"/>
                    </w:rPr>
                  </w:pPr>
                  <w:r w:rsidRPr="00CE14B1">
                    <w:rPr>
                      <w:rFonts w:cs="Calibri"/>
                    </w:rPr>
                    <w:t>Relación de personas</w:t>
                  </w:r>
                  <w:r>
                    <w:rPr>
                      <w:rFonts w:cs="Calibri"/>
                    </w:rPr>
                    <w:t xml:space="preserve"> de referencia</w:t>
                  </w:r>
                </w:p>
              </w:tc>
              <w:tc>
                <w:tcPr>
                  <w:tcW w:w="1533" w:type="dxa"/>
                  <w:tcBorders>
                    <w:top w:val="single" w:sz="12" w:space="0" w:color="auto"/>
                    <w:bottom w:val="single" w:sz="12" w:space="0" w:color="auto"/>
                  </w:tcBorders>
                  <w:vAlign w:val="center"/>
                </w:tcPr>
                <w:p w14:paraId="3283AAAD" w14:textId="77777777" w:rsidR="00C1295C" w:rsidRPr="00CE14B1" w:rsidRDefault="00C1295C" w:rsidP="000A4278">
                  <w:pPr>
                    <w:keepNext/>
                    <w:keepLines/>
                    <w:tabs>
                      <w:tab w:val="center" w:pos="2268"/>
                      <w:tab w:val="left" w:pos="2694"/>
                      <w:tab w:val="left" w:pos="3119"/>
                      <w:tab w:val="center" w:pos="6449"/>
                    </w:tabs>
                    <w:spacing w:before="60" w:after="0"/>
                    <w:jc w:val="center"/>
                  </w:pPr>
                  <w:r w:rsidRPr="00CE14B1">
                    <w:t>Cartas de recomendación</w:t>
                  </w:r>
                </w:p>
              </w:tc>
              <w:tc>
                <w:tcPr>
                  <w:tcW w:w="695" w:type="dxa"/>
                  <w:tcBorders>
                    <w:top w:val="single" w:sz="12" w:space="0" w:color="auto"/>
                    <w:bottom w:val="single" w:sz="12" w:space="0" w:color="auto"/>
                  </w:tcBorders>
                  <w:vAlign w:val="center"/>
                </w:tcPr>
                <w:p w14:paraId="00378817" w14:textId="77777777" w:rsidR="00C1295C" w:rsidRPr="00CE14B1" w:rsidRDefault="00C1295C" w:rsidP="006E4505">
                  <w:pPr>
                    <w:keepNext/>
                    <w:keepLines/>
                    <w:tabs>
                      <w:tab w:val="center" w:pos="2268"/>
                      <w:tab w:val="left" w:pos="2694"/>
                      <w:tab w:val="left" w:pos="3119"/>
                      <w:tab w:val="center" w:pos="6449"/>
                    </w:tabs>
                    <w:spacing w:before="60" w:after="0"/>
                    <w:jc w:val="center"/>
                    <w:rPr>
                      <w:rFonts w:cs="Calibri"/>
                    </w:rPr>
                  </w:pPr>
                  <w:r w:rsidRPr="00CE14B1">
                    <w:rPr>
                      <w:rFonts w:cs="Calibri"/>
                    </w:rPr>
                    <w:t>CV</w:t>
                  </w:r>
                </w:p>
              </w:tc>
            </w:tr>
            <w:tr w:rsidR="00C1295C" w:rsidRPr="00CE14B1" w14:paraId="33BDFAE1" w14:textId="77777777" w:rsidTr="006E4505">
              <w:trPr>
                <w:trHeight w:val="284"/>
              </w:trPr>
              <w:tc>
                <w:tcPr>
                  <w:tcW w:w="1411" w:type="dxa"/>
                  <w:tcBorders>
                    <w:top w:val="single" w:sz="12" w:space="0" w:color="auto"/>
                    <w:bottom w:val="dotted" w:sz="4" w:space="0" w:color="auto"/>
                  </w:tcBorders>
                  <w:vAlign w:val="center"/>
                </w:tcPr>
                <w:p w14:paraId="7A757FEF" w14:textId="77777777" w:rsidR="00C1295C" w:rsidRPr="00CE14B1" w:rsidRDefault="00C1295C" w:rsidP="006E4505">
                  <w:pPr>
                    <w:pStyle w:val="RellenoCuadros"/>
                    <w:rPr>
                      <w:rFonts w:ascii="Calibri" w:hAnsi="Calibri" w:cs="Calibri"/>
                      <w:b w:val="0"/>
                      <w:sz w:val="22"/>
                      <w:szCs w:val="22"/>
                      <w:lang w:val="es-ES"/>
                    </w:rPr>
                  </w:pPr>
                </w:p>
              </w:tc>
              <w:tc>
                <w:tcPr>
                  <w:tcW w:w="2929" w:type="dxa"/>
                  <w:tcBorders>
                    <w:top w:val="single" w:sz="12" w:space="0" w:color="auto"/>
                    <w:bottom w:val="dotted" w:sz="4" w:space="0" w:color="auto"/>
                  </w:tcBorders>
                  <w:vAlign w:val="center"/>
                </w:tcPr>
                <w:p w14:paraId="08B9F3E1" w14:textId="77777777" w:rsidR="00C1295C" w:rsidRPr="00CE14B1" w:rsidRDefault="00C1295C" w:rsidP="006E4505">
                  <w:pPr>
                    <w:pStyle w:val="RellenoCuadros"/>
                    <w:rPr>
                      <w:rFonts w:ascii="Calibri" w:hAnsi="Calibri" w:cs="Calibri"/>
                      <w:b w:val="0"/>
                      <w:sz w:val="22"/>
                      <w:szCs w:val="22"/>
                      <w:lang w:val="es-ES"/>
                    </w:rPr>
                  </w:pPr>
                </w:p>
              </w:tc>
              <w:tc>
                <w:tcPr>
                  <w:tcW w:w="1302" w:type="dxa"/>
                  <w:tcBorders>
                    <w:top w:val="single" w:sz="12" w:space="0" w:color="auto"/>
                    <w:bottom w:val="dotted" w:sz="4" w:space="0" w:color="auto"/>
                  </w:tcBorders>
                  <w:vAlign w:val="center"/>
                </w:tcPr>
                <w:p w14:paraId="60CDC28C" w14:textId="77777777" w:rsidR="00C1295C" w:rsidRPr="00CE14B1" w:rsidRDefault="00C1295C" w:rsidP="006E4505">
                  <w:pPr>
                    <w:pStyle w:val="RellenoCuadros"/>
                    <w:jc w:val="center"/>
                    <w:rPr>
                      <w:rFonts w:ascii="Calibri" w:hAnsi="Calibri" w:cs="Calibri"/>
                      <w:b w:val="0"/>
                      <w:sz w:val="22"/>
                      <w:szCs w:val="22"/>
                      <w:lang w:val="es-ES"/>
                    </w:rPr>
                  </w:pPr>
                </w:p>
              </w:tc>
              <w:tc>
                <w:tcPr>
                  <w:tcW w:w="1533" w:type="dxa"/>
                  <w:tcBorders>
                    <w:top w:val="single" w:sz="12" w:space="0" w:color="auto"/>
                    <w:bottom w:val="dotted" w:sz="4" w:space="0" w:color="auto"/>
                  </w:tcBorders>
                  <w:vAlign w:val="center"/>
                </w:tcPr>
                <w:p w14:paraId="50AD5D75"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695" w:type="dxa"/>
                  <w:tcBorders>
                    <w:top w:val="single" w:sz="12" w:space="0" w:color="auto"/>
                    <w:bottom w:val="dotted" w:sz="4" w:space="0" w:color="auto"/>
                  </w:tcBorders>
                  <w:vAlign w:val="center"/>
                </w:tcPr>
                <w:p w14:paraId="25E74139"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C1295C" w:rsidRPr="00CE14B1" w14:paraId="2E2DE0EA" w14:textId="77777777" w:rsidTr="006E4505">
              <w:trPr>
                <w:trHeight w:val="212"/>
              </w:trPr>
              <w:tc>
                <w:tcPr>
                  <w:tcW w:w="1411" w:type="dxa"/>
                  <w:tcBorders>
                    <w:top w:val="dotted" w:sz="4" w:space="0" w:color="auto"/>
                    <w:bottom w:val="dotted" w:sz="4" w:space="0" w:color="auto"/>
                  </w:tcBorders>
                  <w:vAlign w:val="center"/>
                </w:tcPr>
                <w:p w14:paraId="1A4E550B" w14:textId="77777777" w:rsidR="00C1295C" w:rsidRPr="00CE14B1" w:rsidRDefault="00C1295C" w:rsidP="006E4505">
                  <w:pPr>
                    <w:pStyle w:val="RellenoCuadros"/>
                    <w:rPr>
                      <w:rFonts w:ascii="Calibri" w:hAnsi="Calibri" w:cs="Calibri"/>
                      <w:b w:val="0"/>
                      <w:sz w:val="22"/>
                      <w:szCs w:val="22"/>
                      <w:lang w:val="es-ES"/>
                    </w:rPr>
                  </w:pPr>
                </w:p>
              </w:tc>
              <w:tc>
                <w:tcPr>
                  <w:tcW w:w="2929" w:type="dxa"/>
                  <w:tcBorders>
                    <w:top w:val="dotted" w:sz="4" w:space="0" w:color="auto"/>
                    <w:bottom w:val="dotted" w:sz="4" w:space="0" w:color="auto"/>
                  </w:tcBorders>
                  <w:vAlign w:val="center"/>
                </w:tcPr>
                <w:p w14:paraId="4A214F87" w14:textId="77777777" w:rsidR="00C1295C" w:rsidRPr="00CE14B1" w:rsidRDefault="00C1295C" w:rsidP="006E4505">
                  <w:pPr>
                    <w:pStyle w:val="RellenoCuadros"/>
                    <w:rPr>
                      <w:rFonts w:ascii="Calibri" w:hAnsi="Calibri" w:cs="Calibri"/>
                      <w:b w:val="0"/>
                      <w:sz w:val="22"/>
                      <w:szCs w:val="22"/>
                      <w:lang w:val="es-ES"/>
                    </w:rPr>
                  </w:pPr>
                </w:p>
              </w:tc>
              <w:tc>
                <w:tcPr>
                  <w:tcW w:w="1302" w:type="dxa"/>
                  <w:tcBorders>
                    <w:top w:val="dotted" w:sz="4" w:space="0" w:color="auto"/>
                    <w:bottom w:val="dotted" w:sz="4" w:space="0" w:color="auto"/>
                  </w:tcBorders>
                  <w:vAlign w:val="center"/>
                </w:tcPr>
                <w:p w14:paraId="7AF4C149" w14:textId="77777777" w:rsidR="00C1295C" w:rsidRPr="00CE14B1" w:rsidRDefault="00C1295C" w:rsidP="006E4505">
                  <w:pPr>
                    <w:pStyle w:val="RellenoCuadros"/>
                    <w:jc w:val="center"/>
                    <w:rPr>
                      <w:rFonts w:ascii="Calibri" w:hAnsi="Calibri" w:cs="Calibri"/>
                      <w:b w:val="0"/>
                      <w:sz w:val="22"/>
                      <w:szCs w:val="22"/>
                      <w:lang w:val="es-ES"/>
                    </w:rPr>
                  </w:pPr>
                </w:p>
              </w:tc>
              <w:tc>
                <w:tcPr>
                  <w:tcW w:w="1533" w:type="dxa"/>
                  <w:tcBorders>
                    <w:top w:val="dotted" w:sz="4" w:space="0" w:color="auto"/>
                    <w:bottom w:val="dotted" w:sz="4" w:space="0" w:color="auto"/>
                  </w:tcBorders>
                  <w:vAlign w:val="center"/>
                </w:tcPr>
                <w:p w14:paraId="1AA80628"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695" w:type="dxa"/>
                  <w:tcBorders>
                    <w:top w:val="dotted" w:sz="4" w:space="0" w:color="auto"/>
                    <w:bottom w:val="dotted" w:sz="4" w:space="0" w:color="auto"/>
                  </w:tcBorders>
                  <w:vAlign w:val="center"/>
                </w:tcPr>
                <w:p w14:paraId="3B00F117"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C1295C" w:rsidRPr="00CE14B1" w14:paraId="23192E0A" w14:textId="77777777" w:rsidTr="006E4505">
              <w:trPr>
                <w:trHeight w:val="53"/>
              </w:trPr>
              <w:tc>
                <w:tcPr>
                  <w:tcW w:w="1411" w:type="dxa"/>
                  <w:tcBorders>
                    <w:top w:val="dotted" w:sz="4" w:space="0" w:color="auto"/>
                  </w:tcBorders>
                  <w:vAlign w:val="center"/>
                </w:tcPr>
                <w:p w14:paraId="311A3784" w14:textId="77777777" w:rsidR="00C1295C" w:rsidRPr="00CE14B1" w:rsidRDefault="00C1295C" w:rsidP="006E4505">
                  <w:pPr>
                    <w:pStyle w:val="RellenoCuadros"/>
                    <w:rPr>
                      <w:rFonts w:ascii="Calibri" w:hAnsi="Calibri" w:cs="Calibri"/>
                      <w:b w:val="0"/>
                      <w:sz w:val="22"/>
                      <w:szCs w:val="22"/>
                      <w:lang w:val="es-ES"/>
                    </w:rPr>
                  </w:pPr>
                </w:p>
              </w:tc>
              <w:tc>
                <w:tcPr>
                  <w:tcW w:w="2929" w:type="dxa"/>
                  <w:tcBorders>
                    <w:top w:val="dotted" w:sz="4" w:space="0" w:color="auto"/>
                  </w:tcBorders>
                  <w:vAlign w:val="center"/>
                </w:tcPr>
                <w:p w14:paraId="55D099DE" w14:textId="77777777" w:rsidR="00C1295C" w:rsidRPr="00CE14B1" w:rsidRDefault="00C1295C" w:rsidP="006E4505">
                  <w:pPr>
                    <w:pStyle w:val="RellenoCuadros"/>
                    <w:rPr>
                      <w:rFonts w:ascii="Calibri" w:hAnsi="Calibri" w:cs="Calibri"/>
                      <w:b w:val="0"/>
                      <w:sz w:val="22"/>
                      <w:szCs w:val="22"/>
                      <w:lang w:val="es-ES"/>
                    </w:rPr>
                  </w:pPr>
                </w:p>
              </w:tc>
              <w:tc>
                <w:tcPr>
                  <w:tcW w:w="1302" w:type="dxa"/>
                  <w:tcBorders>
                    <w:top w:val="dotted" w:sz="4" w:space="0" w:color="auto"/>
                  </w:tcBorders>
                  <w:vAlign w:val="center"/>
                </w:tcPr>
                <w:p w14:paraId="3EABCE76" w14:textId="77777777" w:rsidR="00C1295C" w:rsidRPr="00CE14B1" w:rsidRDefault="00C1295C" w:rsidP="006E4505">
                  <w:pPr>
                    <w:pStyle w:val="RellenoCuadros"/>
                    <w:jc w:val="center"/>
                    <w:rPr>
                      <w:rFonts w:ascii="Calibri" w:hAnsi="Calibri" w:cs="Calibri"/>
                      <w:b w:val="0"/>
                      <w:sz w:val="22"/>
                      <w:szCs w:val="22"/>
                      <w:lang w:val="es-ES"/>
                    </w:rPr>
                  </w:pPr>
                </w:p>
              </w:tc>
              <w:tc>
                <w:tcPr>
                  <w:tcW w:w="1533" w:type="dxa"/>
                  <w:tcBorders>
                    <w:top w:val="dotted" w:sz="4" w:space="0" w:color="auto"/>
                  </w:tcBorders>
                  <w:vAlign w:val="center"/>
                </w:tcPr>
                <w:p w14:paraId="601C6586"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695" w:type="dxa"/>
                  <w:tcBorders>
                    <w:top w:val="dotted" w:sz="4" w:space="0" w:color="auto"/>
                  </w:tcBorders>
                  <w:vAlign w:val="center"/>
                </w:tcPr>
                <w:p w14:paraId="3C6FABA8"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bl>
          <w:p w14:paraId="1807FF97" w14:textId="77777777" w:rsidR="00C1295C" w:rsidRPr="006561B7" w:rsidRDefault="00C1295C" w:rsidP="000E12F0">
            <w:pPr>
              <w:pStyle w:val="Prrafodelista"/>
              <w:numPr>
                <w:ilvl w:val="0"/>
                <w:numId w:val="8"/>
              </w:numPr>
              <w:spacing w:before="40"/>
              <w:ind w:left="497"/>
              <w:rPr>
                <w:sz w:val="16"/>
                <w:szCs w:val="16"/>
              </w:rPr>
            </w:pPr>
            <w:r w:rsidRPr="006561B7">
              <w:rPr>
                <w:sz w:val="16"/>
                <w:szCs w:val="16"/>
              </w:rPr>
              <w:t xml:space="preserve">Se adjuntará para cada miembro evaluado:  personas físicas que vayan a ser miembros del órgano de dirección del PSC: </w:t>
            </w:r>
          </w:p>
          <w:p w14:paraId="05E5020D" w14:textId="260E9409" w:rsidR="00C1295C" w:rsidRPr="00586B64" w:rsidRDefault="00C1295C" w:rsidP="000E12F0">
            <w:pPr>
              <w:pStyle w:val="Prrafodelista"/>
              <w:numPr>
                <w:ilvl w:val="1"/>
                <w:numId w:val="8"/>
              </w:numPr>
              <w:ind w:left="780" w:hanging="283"/>
              <w:rPr>
                <w:sz w:val="16"/>
                <w:szCs w:val="16"/>
              </w:rPr>
            </w:pPr>
            <w:r w:rsidRPr="00586B64">
              <w:rPr>
                <w:sz w:val="16"/>
                <w:szCs w:val="16"/>
              </w:rPr>
              <w:t xml:space="preserve">fotocopia del DNI, pasaporte o tarjeta de residencia en vigor (artículo 7.1 </w:t>
            </w:r>
            <w:r w:rsidR="00AA2AF4">
              <w:rPr>
                <w:sz w:val="16"/>
                <w:szCs w:val="16"/>
              </w:rPr>
              <w:t>(</w:t>
            </w:r>
            <w:r w:rsidRPr="00586B64">
              <w:rPr>
                <w:sz w:val="16"/>
                <w:szCs w:val="16"/>
              </w:rPr>
              <w:t>b) RTS autorización);</w:t>
            </w:r>
          </w:p>
          <w:p w14:paraId="3D8C570F" w14:textId="061EF726" w:rsidR="00C1295C" w:rsidRPr="00586B64" w:rsidRDefault="00C1295C" w:rsidP="000E12F0">
            <w:pPr>
              <w:pStyle w:val="Prrafodelista"/>
              <w:numPr>
                <w:ilvl w:val="1"/>
                <w:numId w:val="8"/>
              </w:numPr>
              <w:ind w:left="780" w:hanging="283"/>
              <w:rPr>
                <w:sz w:val="16"/>
                <w:szCs w:val="16"/>
              </w:rPr>
            </w:pPr>
            <w:r w:rsidRPr="00586B64">
              <w:rPr>
                <w:sz w:val="16"/>
                <w:szCs w:val="16"/>
              </w:rPr>
              <w:t xml:space="preserve">su currículum vitae o historial académico y profesional (CV), en el que, para acreditar el cumplimiento de los requisitos de conocimientos, aptitudes y experiencia en los términos establecidos en el artículo 7.1 </w:t>
            </w:r>
            <w:r w:rsidR="00AA2AF4">
              <w:rPr>
                <w:sz w:val="16"/>
                <w:szCs w:val="16"/>
              </w:rPr>
              <w:t>(</w:t>
            </w:r>
            <w:r w:rsidRPr="00586B64">
              <w:rPr>
                <w:sz w:val="16"/>
                <w:szCs w:val="16"/>
              </w:rPr>
              <w:t>d) de la RTS de autorización deberá aportar la información que se indica a continuación:</w:t>
            </w:r>
          </w:p>
          <w:p w14:paraId="4BF4A5FA" w14:textId="77777777" w:rsidR="00C1295C" w:rsidRPr="00586B64" w:rsidRDefault="00C1295C" w:rsidP="000E12F0">
            <w:pPr>
              <w:pStyle w:val="Prrafodelista"/>
              <w:numPr>
                <w:ilvl w:val="2"/>
                <w:numId w:val="8"/>
              </w:numPr>
              <w:ind w:left="1064" w:hanging="218"/>
              <w:rPr>
                <w:rFonts w:eastAsia="Century Gothic" w:cs="Times New Roman"/>
                <w:sz w:val="16"/>
                <w:szCs w:val="16"/>
              </w:rPr>
            </w:pPr>
            <w:r w:rsidRPr="00586B64">
              <w:rPr>
                <w:sz w:val="16"/>
                <w:szCs w:val="16"/>
                <w:u w:val="single"/>
              </w:rPr>
              <w:t>Formación</w:t>
            </w:r>
            <w:r w:rsidRPr="00586B64">
              <w:rPr>
                <w:rFonts w:eastAsia="Century Gothic" w:cs="Times New Roman"/>
                <w:sz w:val="16"/>
                <w:szCs w:val="16"/>
                <w:u w:val="single"/>
              </w:rPr>
              <w:t xml:space="preserve"> académica</w:t>
            </w:r>
            <w:r w:rsidRPr="00586B64">
              <w:rPr>
                <w:rFonts w:eastAsia="Century Gothic" w:cs="Times New Roman"/>
                <w:sz w:val="16"/>
                <w:szCs w:val="16"/>
              </w:rPr>
              <w:t xml:space="preserve"> (titulaciones y otra formación pertinente)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w:t>
            </w:r>
          </w:p>
          <w:p w14:paraId="03904543" w14:textId="77777777" w:rsidR="00C1295C" w:rsidRPr="00586B64" w:rsidRDefault="00C1295C" w:rsidP="000E12F0">
            <w:pPr>
              <w:pStyle w:val="Prrafodelista"/>
              <w:numPr>
                <w:ilvl w:val="2"/>
                <w:numId w:val="8"/>
              </w:numPr>
              <w:ind w:left="1064" w:hanging="218"/>
              <w:rPr>
                <w:rFonts w:eastAsia="Century Gothic" w:cs="Times New Roman"/>
                <w:sz w:val="16"/>
                <w:szCs w:val="16"/>
              </w:rPr>
            </w:pPr>
            <w:r w:rsidRPr="00586B64">
              <w:rPr>
                <w:sz w:val="16"/>
                <w:szCs w:val="16"/>
                <w:u w:val="single"/>
              </w:rPr>
              <w:t>Trayectoria</w:t>
            </w:r>
            <w:r w:rsidRPr="00586B64">
              <w:rPr>
                <w:rFonts w:eastAsia="Century Gothic" w:cs="Times New Roman"/>
                <w:sz w:val="16"/>
                <w:szCs w:val="16"/>
                <w:u w:val="single"/>
              </w:rPr>
              <w:t xml:space="preserve"> profesional</w:t>
            </w:r>
            <w:r w:rsidRPr="00586B64">
              <w:rPr>
                <w:rFonts w:eastAsia="Century Gothic" w:cs="Times New Roman"/>
                <w:sz w:val="16"/>
                <w:szCs w:val="16"/>
              </w:rPr>
              <w:t>. Deberá indicarse tanto el puesto que ocupa en la actualidad, como los puestos ocupados con anterioridad, especificando las denominaciones completas y la naturaleza y actividad de todas las entidades para las que dicha persona haya trabajado (identificando al organismo supervisor, en caso de tratarse de una entidad financiera u otra sujeta a supervisión prudencial), los países en los que ha desarrollado dicha actividad y la índole y duración de las funciones desempeñadas, especialmente en relación con cualesquiera actividades enmarcadas en el ámbito del puesto al que aspira (experiencia en el ámbito financiero, criptoactivos u otros activos digitales, tecnologías de registro distribuido, tecnología de información, ciberseguridad o innovación digital);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50BDBBDC" w14:textId="6141F927" w:rsidR="00C1295C" w:rsidRPr="00586B64" w:rsidRDefault="00C1295C" w:rsidP="000E12F0">
            <w:pPr>
              <w:pStyle w:val="Prrafodelista"/>
              <w:numPr>
                <w:ilvl w:val="2"/>
                <w:numId w:val="8"/>
              </w:numPr>
              <w:ind w:left="1064" w:hanging="218"/>
              <w:rPr>
                <w:rFonts w:eastAsia="Century Gothic" w:cs="Times New Roman"/>
                <w:sz w:val="16"/>
                <w:szCs w:val="16"/>
              </w:rPr>
            </w:pPr>
            <w:r w:rsidRPr="00586B64">
              <w:rPr>
                <w:sz w:val="16"/>
                <w:szCs w:val="16"/>
                <w:u w:val="single"/>
              </w:rPr>
              <w:t>Cartas de recomendación</w:t>
            </w:r>
            <w:r w:rsidRPr="00586B64">
              <w:rPr>
                <w:rFonts w:eastAsia="Century Gothic" w:cs="Times New Roman"/>
                <w:sz w:val="16"/>
                <w:szCs w:val="16"/>
              </w:rPr>
              <w:t xml:space="preserve">. En su caso, de acuerdo con lo señalado en el artículo 7.1 </w:t>
            </w:r>
            <w:r w:rsidR="00AA2AF4">
              <w:rPr>
                <w:rFonts w:eastAsia="Century Gothic" w:cs="Times New Roman"/>
                <w:sz w:val="16"/>
                <w:szCs w:val="16"/>
              </w:rPr>
              <w:t>(</w:t>
            </w:r>
            <w:proofErr w:type="gramStart"/>
            <w:r w:rsidRPr="00586B64">
              <w:rPr>
                <w:rFonts w:eastAsia="Century Gothic" w:cs="Times New Roman"/>
                <w:sz w:val="16"/>
                <w:szCs w:val="16"/>
              </w:rPr>
              <w:t>e)  RTS</w:t>
            </w:r>
            <w:proofErr w:type="gramEnd"/>
            <w:r w:rsidRPr="00586B64">
              <w:rPr>
                <w:rFonts w:eastAsia="Century Gothic" w:cs="Times New Roman"/>
                <w:sz w:val="16"/>
                <w:szCs w:val="16"/>
              </w:rPr>
              <w:t xml:space="preserve"> autorización.</w:t>
            </w:r>
          </w:p>
          <w:p w14:paraId="19DCBA52" w14:textId="77777777" w:rsidR="00C1295C" w:rsidRPr="00CE14B1" w:rsidRDefault="00C1295C" w:rsidP="000E12F0">
            <w:pPr>
              <w:pStyle w:val="Prrafodelista"/>
              <w:numPr>
                <w:ilvl w:val="0"/>
                <w:numId w:val="8"/>
              </w:numPr>
            </w:pPr>
            <w:r w:rsidRPr="00586B64">
              <w:rPr>
                <w:sz w:val="16"/>
                <w:szCs w:val="16"/>
              </w:rPr>
              <w:t>El CV deberá presentarse conforme al modelo de currículum vitae Europass o similar</w:t>
            </w:r>
            <w:r w:rsidRPr="00586B64">
              <w:rPr>
                <w:rFonts w:cs="Arial"/>
                <w:sz w:val="16"/>
                <w:szCs w:val="16"/>
                <w:lang w:val="es-ES_tradnl"/>
              </w:rPr>
              <w:t xml:space="preserve"> (</w:t>
            </w:r>
            <w:hyperlink r:id="rId21" w:history="1">
              <w:r w:rsidRPr="00586B64">
                <w:rPr>
                  <w:rStyle w:val="Hipervnculo"/>
                  <w:rFonts w:cs="Arial"/>
                  <w:sz w:val="16"/>
                  <w:szCs w:val="16"/>
                  <w:lang w:val="es-ES_tradnl"/>
                </w:rPr>
                <w:t>http://europass.cedefop.europa.eu</w:t>
              </w:r>
            </w:hyperlink>
            <w:r w:rsidRPr="00586B64">
              <w:rPr>
                <w:rFonts w:cs="Arial"/>
                <w:sz w:val="16"/>
                <w:szCs w:val="16"/>
                <w:lang w:val="es-ES_tradnl"/>
              </w:rPr>
              <w:t xml:space="preserve">; </w:t>
            </w:r>
            <w:hyperlink r:id="rId22" w:history="1">
              <w:r w:rsidRPr="00586B64">
                <w:rPr>
                  <w:rStyle w:val="Hipervnculo"/>
                  <w:rFonts w:cs="Arial"/>
                  <w:sz w:val="16"/>
                  <w:szCs w:val="16"/>
                  <w:lang w:val="es-ES_tradnl"/>
                </w:rPr>
                <w:t>www.coe.int/portfolio</w:t>
              </w:r>
            </w:hyperlink>
            <w:r w:rsidRPr="00586B64">
              <w:rPr>
                <w:rFonts w:cs="Arial"/>
                <w:sz w:val="16"/>
                <w:szCs w:val="16"/>
                <w:lang w:val="es-ES_tradnl"/>
              </w:rPr>
              <w:t>), debiendo, asimismo, estar</w:t>
            </w:r>
            <w:r w:rsidRPr="00586B64">
              <w:rPr>
                <w:sz w:val="16"/>
                <w:szCs w:val="16"/>
              </w:rPr>
              <w:t xml:space="preserve"> fechado y firmado en todas sus páginas por la persona a que hacen referencia.</w:t>
            </w:r>
          </w:p>
        </w:tc>
      </w:tr>
    </w:tbl>
    <w:p w14:paraId="334D4A62" w14:textId="77777777" w:rsidR="00C1295C" w:rsidRPr="00586B64" w:rsidRDefault="00C1295C" w:rsidP="00C1295C">
      <w:pPr>
        <w:pStyle w:val="Vietas1"/>
        <w:numPr>
          <w:ilvl w:val="0"/>
          <w:numId w:val="0"/>
        </w:numPr>
        <w:tabs>
          <w:tab w:val="clear" w:pos="8280"/>
        </w:tabs>
        <w:ind w:left="360"/>
        <w:rPr>
          <w:rFonts w:cs="Calibri"/>
          <w:b w:val="0"/>
          <w:bCs/>
          <w:szCs w:val="22"/>
        </w:rPr>
      </w:pPr>
      <w:r w:rsidRPr="00586B64">
        <w:rPr>
          <w:rFonts w:cs="Calibri"/>
          <w:b w:val="0"/>
          <w:bCs/>
          <w:szCs w:val="22"/>
        </w:rPr>
        <w:t xml:space="preserve">Para cada miembro evaluado, señale cómo se ha llevado a cabo la valoración de los conocimientos, habilidades, aptitudes y experiencia, por el solicitante, en aplicación de las Directrices 16 a 27 de las “Joint EBA and ESMA Guidelines on the suitability assessment of members of management </w:t>
      </w:r>
      <w:proofErr w:type="gramStart"/>
      <w:r w:rsidRPr="00586B64">
        <w:rPr>
          <w:rFonts w:cs="Calibri"/>
          <w:b w:val="0"/>
          <w:bCs/>
          <w:szCs w:val="22"/>
        </w:rPr>
        <w:t>body  of</w:t>
      </w:r>
      <w:proofErr w:type="gramEnd"/>
      <w:r w:rsidRPr="00586B64">
        <w:rPr>
          <w:rFonts w:cs="Calibri"/>
          <w:b w:val="0"/>
          <w:bCs/>
          <w:szCs w:val="22"/>
        </w:rPr>
        <w:t xml:space="preserve"> CASPs”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1295C" w:rsidRPr="009762ED" w14:paraId="16F3C92B" w14:textId="77777777" w:rsidTr="006E4505">
        <w:trPr>
          <w:trHeight w:val="1980"/>
        </w:trPr>
        <w:tc>
          <w:tcPr>
            <w:tcW w:w="5000" w:type="pct"/>
          </w:tcPr>
          <w:p w14:paraId="372B65F9" w14:textId="77777777" w:rsidR="00C1295C" w:rsidRPr="005F3ED5" w:rsidRDefault="00C1295C" w:rsidP="006E4505">
            <w:pPr>
              <w:pStyle w:val="TextoTablaRellenarUsuario"/>
              <w:rPr>
                <w:rFonts w:asciiTheme="minorHAnsi" w:hAnsiTheme="minorHAnsi"/>
                <w:sz w:val="22"/>
                <w:szCs w:val="22"/>
                <w:lang w:val="es-ES"/>
              </w:rPr>
            </w:pPr>
          </w:p>
        </w:tc>
      </w:tr>
    </w:tbl>
    <w:p w14:paraId="21792395" w14:textId="77777777" w:rsidR="00C1295C" w:rsidRDefault="00C1295C" w:rsidP="00C1295C">
      <w:pPr>
        <w:keepNext/>
        <w:keepLines/>
        <w:spacing w:after="0" w:line="240" w:lineRule="auto"/>
        <w:rPr>
          <w:rFonts w:ascii="Arial" w:eastAsia="Times New Roman" w:hAnsi="Arial" w:cs="Arial"/>
          <w:sz w:val="20"/>
          <w:szCs w:val="18"/>
          <w:lang w:eastAsia="es-ES"/>
        </w:rPr>
      </w:pPr>
    </w:p>
    <w:p w14:paraId="7DC41303" w14:textId="77777777" w:rsidR="00C1295C" w:rsidRDefault="00C1295C" w:rsidP="00C1295C">
      <w:pPr>
        <w:spacing w:after="0"/>
      </w:pPr>
    </w:p>
    <w:p w14:paraId="661A5472" w14:textId="0A5AE309" w:rsidR="00C1295C" w:rsidRPr="00586B64" w:rsidRDefault="00C1295C" w:rsidP="00C1295C">
      <w:pPr>
        <w:pStyle w:val="Vietas1"/>
        <w:numPr>
          <w:ilvl w:val="0"/>
          <w:numId w:val="0"/>
        </w:numPr>
        <w:tabs>
          <w:tab w:val="clear" w:pos="8280"/>
        </w:tabs>
        <w:ind w:left="360" w:hanging="360"/>
        <w:rPr>
          <w:b w:val="0"/>
          <w:spacing w:val="4"/>
        </w:rPr>
      </w:pPr>
      <w:r>
        <w:rPr>
          <w:rFonts w:cs="Calibri"/>
          <w:color w:val="C00000"/>
          <w:szCs w:val="22"/>
        </w:rPr>
        <w:t>3</w:t>
      </w:r>
      <w:r w:rsidRPr="00821EFE">
        <w:rPr>
          <w:rFonts w:cs="Calibri"/>
          <w:color w:val="C00000"/>
          <w:szCs w:val="22"/>
        </w:rPr>
        <w:t>)</w:t>
      </w:r>
      <w:r w:rsidRPr="00821EFE">
        <w:rPr>
          <w:rFonts w:cs="Calibri"/>
          <w:b w:val="0"/>
          <w:color w:val="C00000"/>
          <w:szCs w:val="22"/>
        </w:rPr>
        <w:t xml:space="preserve"> </w:t>
      </w:r>
      <w:r>
        <w:rPr>
          <w:rFonts w:cs="Calibri"/>
          <w:b w:val="0"/>
          <w:color w:val="C00000"/>
          <w:szCs w:val="22"/>
        </w:rPr>
        <w:t xml:space="preserve"> </w:t>
      </w:r>
      <w:r w:rsidRPr="00586B64">
        <w:rPr>
          <w:b w:val="0"/>
          <w:spacing w:val="4"/>
        </w:rPr>
        <w:t xml:space="preserve">Con respecto a la reputación, honestidad e integridad de cada miembro evaluado informe acerca de: </w:t>
      </w:r>
      <w:r w:rsidRPr="005560E2">
        <w:rPr>
          <w:b w:val="0"/>
          <w:spacing w:val="4"/>
        </w:rPr>
        <w:t xml:space="preserve">(i) </w:t>
      </w:r>
      <w:r w:rsidRPr="00586B64">
        <w:rPr>
          <w:b w:val="0"/>
          <w:spacing w:val="4"/>
        </w:rPr>
        <w:t xml:space="preserve">antecedentes penales, incluyendo cualquier condena penal y penas accesorias a las que hubiese sido condenado  e información sobre investigaciones penales asuntos civiles y administrativos pendientes y medidas disciplinarias abiertas contra dichas personas (incluida la inhabilitación como director de una empresa), los procedimientos mercantiles, concursales y de los servicios financieros o en materia de lucha contra el blanqueo de capitales y de financiación del terrorismo, el fraude o la responsabilidad profesional, preferentemente mediante un certificado oficial (en el caso de que pueda obtenerse del Estado miembro o del tercer país pertinente), o mediante otro documento equivalente cuando dicho certificado no exista en dicha jurisdicción. En todo caso, dicha documentación no podrá haber sido emitida en una fecha que supere los 3 meses a contar desde la fecha de presentación de la solicitud de autorización. En relación con las investigaciones en curso, la información podrá proporcionarse mediante una declaración jurada; (ii) información sobre la denegación de registro, autorización, pertenencia o licencia para desarrollar una actividad comercial o de negocio o desempeñar una profesión; o la retirada, revocación o rescisión de dicho registro, autorización, pertenencia o licencia; o la expulsión por parte de un organismo regulador o gubernamental o una entidad o asociación profesional; (iii) información sobre el despido de un puesto de trabajo o de confianza, de una relación fiduciaria o situación similar: </w:t>
      </w:r>
    </w:p>
    <w:p w14:paraId="1B268B15" w14:textId="77777777" w:rsidR="00C1295C" w:rsidRPr="00CE14B1" w:rsidRDefault="00C1295C" w:rsidP="00C1295C">
      <w:pPr>
        <w:keepLines/>
        <w:tabs>
          <w:tab w:val="left" w:pos="993"/>
          <w:tab w:val="center" w:pos="1276"/>
          <w:tab w:val="left" w:pos="2700"/>
        </w:tabs>
        <w:spacing w:line="240" w:lineRule="auto"/>
        <w:ind w:left="993" w:hanging="567"/>
        <w:rPr>
          <w:rFonts w:eastAsia="Calibri" w:cs="Times New Roman"/>
          <w:b/>
        </w:rPr>
      </w:pPr>
      <w:r w:rsidRPr="00CE14B1">
        <w:rPr>
          <w:rFonts w:eastAsia="Calibri" w:cs="Times New Roman"/>
          <w:b/>
        </w:rPr>
        <w:fldChar w:fldCharType="begin">
          <w:ffData>
            <w:name w:val="Casilla14"/>
            <w:enabled/>
            <w:calcOnExit w:val="0"/>
            <w:checkBox>
              <w:sizeAuto/>
              <w:default w:val="0"/>
            </w:checkBox>
          </w:ffData>
        </w:fldChar>
      </w:r>
      <w:r w:rsidRPr="00CE14B1">
        <w:rPr>
          <w:rFonts w:eastAsia="Calibri" w:cs="Times New Roman"/>
          <w:b/>
        </w:rPr>
        <w:instrText xml:space="preserve"> FORMCHECKBOX </w:instrText>
      </w:r>
      <w:r w:rsidR="000E299A">
        <w:rPr>
          <w:rFonts w:eastAsia="Calibri" w:cs="Times New Roman"/>
          <w:b/>
        </w:rPr>
      </w:r>
      <w:r w:rsidR="000E299A">
        <w:rPr>
          <w:rFonts w:eastAsia="Calibri" w:cs="Times New Roman"/>
          <w:b/>
        </w:rPr>
        <w:fldChar w:fldCharType="separate"/>
      </w:r>
      <w:r w:rsidRPr="00CE14B1">
        <w:rPr>
          <w:rFonts w:eastAsia="Calibri" w:cs="Times New Roman"/>
          <w:b/>
        </w:rPr>
        <w:fldChar w:fldCharType="end"/>
      </w:r>
      <w:r>
        <w:rPr>
          <w:rFonts w:eastAsia="Calibri" w:cs="Times New Roman"/>
          <w:b/>
        </w:rPr>
        <w:t xml:space="preserve"> </w:t>
      </w:r>
      <w:r w:rsidRPr="00CE14B1">
        <w:rPr>
          <w:rFonts w:ascii="Wingdings 3" w:eastAsia="Times New Roman" w:hAnsi="Wingdings 3" w:cs="Calibri"/>
          <w:b/>
          <w:bCs/>
          <w:color w:val="7C7C7C"/>
          <w:sz w:val="18"/>
          <w:szCs w:val="18"/>
          <w:lang w:eastAsia="es-ES"/>
        </w:rPr>
        <w:t></w:t>
      </w:r>
      <w:r w:rsidRPr="00CE14B1">
        <w:rPr>
          <w:rFonts w:eastAsia="Times New Roman" w:cs="Calibri"/>
          <w:b/>
          <w:bCs/>
          <w:lang w:eastAsia="es-ES"/>
        </w:rPr>
        <w:t xml:space="preserve"> </w:t>
      </w:r>
      <w:r w:rsidRPr="00CE14B1">
        <w:rPr>
          <w:rFonts w:eastAsia="Times New Roman" w:cs="Calibri"/>
          <w:lang w:eastAsia="es-ES"/>
        </w:rPr>
        <w:t>proporcione la información a continuación, identificando a quién se refiere y señale los documentos que se adjuntan, en su caso (p.ej., cuestionario de honorabilidad-CH- certificado de antecedentes penales</w:t>
      </w:r>
      <w:r w:rsidRPr="00CE14B1">
        <w:rPr>
          <w:rFonts w:eastAsia="Times New Roman" w:cs="Calibri"/>
          <w:shd w:val="clear" w:color="auto" w:fill="FFFFFF" w:themeFill="background1"/>
          <w:lang w:eastAsia="es-ES"/>
        </w:rPr>
        <w:t>-CP-, etc.):</w:t>
      </w:r>
      <w:r w:rsidRPr="00CE14B1">
        <w:rPr>
          <w:rFonts w:eastAsia="Times New Roman" w:cs="Calibri"/>
          <w:lang w:eastAsia="es-ES"/>
        </w:rPr>
        <w:t xml:space="preserve"> </w:t>
      </w:r>
    </w:p>
    <w:tbl>
      <w:tblPr>
        <w:tblW w:w="836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C1295C" w:rsidRPr="00F36D7D" w14:paraId="64FA61C3" w14:textId="77777777" w:rsidTr="006E4505">
        <w:trPr>
          <w:trHeight w:val="411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30B26D29" w14:textId="77777777" w:rsidR="00C1295C" w:rsidRPr="00CE14B1" w:rsidRDefault="00C1295C" w:rsidP="006E4505">
            <w:pPr>
              <w:spacing w:line="240" w:lineRule="auto"/>
              <w:rPr>
                <w:rFonts w:eastAsia="Times New Roman" w:cs="Calibri"/>
                <w:lang w:eastAsia="es-ES"/>
              </w:rPr>
            </w:pPr>
            <w:r w:rsidRPr="00CE14B1">
              <w:rPr>
                <w:rFonts w:ascii="Arial" w:eastAsia="Times New Roman" w:hAnsi="Arial" w:cs="Arial"/>
                <w:color w:val="000000"/>
                <w:sz w:val="4"/>
                <w:szCs w:val="4"/>
                <w:lang w:eastAsia="es-ES"/>
              </w:rPr>
              <w:t> </w:t>
            </w: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28"/>
              <w:gridCol w:w="4394"/>
              <w:gridCol w:w="567"/>
              <w:gridCol w:w="567"/>
            </w:tblGrid>
            <w:tr w:rsidR="00C1295C" w:rsidRPr="00F36D7D" w14:paraId="38A17E4A" w14:textId="77777777" w:rsidTr="006E4505">
              <w:trPr>
                <w:trHeight w:val="454"/>
              </w:trPr>
              <w:tc>
                <w:tcPr>
                  <w:tcW w:w="1828" w:type="dxa"/>
                  <w:tcBorders>
                    <w:top w:val="single" w:sz="12" w:space="0" w:color="auto"/>
                    <w:bottom w:val="single" w:sz="12" w:space="0" w:color="auto"/>
                  </w:tcBorders>
                  <w:vAlign w:val="center"/>
                </w:tcPr>
                <w:p w14:paraId="48129124" w14:textId="77777777" w:rsidR="00C1295C" w:rsidRPr="00F36D7D" w:rsidRDefault="00C1295C" w:rsidP="006E4505">
                  <w:pPr>
                    <w:keepNext/>
                    <w:keepLines/>
                    <w:tabs>
                      <w:tab w:val="center" w:pos="2268"/>
                      <w:tab w:val="left" w:pos="2694"/>
                      <w:tab w:val="left" w:pos="3119"/>
                      <w:tab w:val="center" w:pos="6449"/>
                    </w:tabs>
                    <w:spacing w:before="60" w:after="0" w:line="240" w:lineRule="auto"/>
                    <w:rPr>
                      <w:rFonts w:cs="Calibri"/>
                    </w:rPr>
                  </w:pPr>
                  <w:r w:rsidRPr="00F36D7D">
                    <w:rPr>
                      <w:rFonts w:cs="Calibri"/>
                    </w:rPr>
                    <w:t>Nombre</w:t>
                  </w:r>
                </w:p>
              </w:tc>
              <w:tc>
                <w:tcPr>
                  <w:tcW w:w="4394" w:type="dxa"/>
                  <w:tcBorders>
                    <w:top w:val="single" w:sz="12" w:space="0" w:color="auto"/>
                    <w:bottom w:val="single" w:sz="12" w:space="0" w:color="auto"/>
                  </w:tcBorders>
                  <w:vAlign w:val="center"/>
                </w:tcPr>
                <w:p w14:paraId="0B56E45A" w14:textId="77777777" w:rsidR="00C1295C" w:rsidRPr="00F36D7D" w:rsidRDefault="00C1295C" w:rsidP="006E4505">
                  <w:pPr>
                    <w:keepNext/>
                    <w:keepLines/>
                    <w:tabs>
                      <w:tab w:val="center" w:pos="2268"/>
                      <w:tab w:val="left" w:pos="2694"/>
                      <w:tab w:val="left" w:pos="3119"/>
                      <w:tab w:val="center" w:pos="6449"/>
                    </w:tabs>
                    <w:spacing w:after="0" w:line="240" w:lineRule="auto"/>
                    <w:rPr>
                      <w:rFonts w:cs="Calibri"/>
                    </w:rPr>
                  </w:pPr>
                  <w:r w:rsidRPr="00F36D7D">
                    <w:rPr>
                      <w:rFonts w:cs="Calibri"/>
                    </w:rPr>
                    <w:t>Razón para la evaluación</w:t>
                  </w:r>
                </w:p>
                <w:p w14:paraId="1F83151B" w14:textId="75C44435" w:rsidR="00C1295C" w:rsidRPr="00F36D7D" w:rsidRDefault="00C1295C" w:rsidP="006E4505">
                  <w:pPr>
                    <w:keepNext/>
                    <w:keepLines/>
                    <w:tabs>
                      <w:tab w:val="center" w:pos="2268"/>
                      <w:tab w:val="left" w:pos="2694"/>
                      <w:tab w:val="left" w:pos="3119"/>
                      <w:tab w:val="center" w:pos="6449"/>
                    </w:tabs>
                    <w:spacing w:after="0" w:line="240" w:lineRule="auto"/>
                    <w:rPr>
                      <w:rFonts w:cs="Calibri"/>
                      <w:sz w:val="18"/>
                      <w:szCs w:val="18"/>
                    </w:rPr>
                  </w:pPr>
                  <w:r w:rsidRPr="00F36D7D">
                    <w:rPr>
                      <w:rFonts w:cs="Calibri"/>
                      <w:sz w:val="18"/>
                      <w:szCs w:val="18"/>
                    </w:rPr>
                    <w:t>(</w:t>
                  </w:r>
                  <w:r w:rsidRPr="00F36D7D">
                    <w:rPr>
                      <w:rFonts w:eastAsia="Times New Roman" w:cs="Calibri"/>
                      <w:sz w:val="18"/>
                      <w:szCs w:val="18"/>
                      <w:lang w:eastAsia="es-ES"/>
                    </w:rPr>
                    <w:t xml:space="preserve">miembros del órgano de </w:t>
                  </w:r>
                  <w:r>
                    <w:rPr>
                      <w:rFonts w:eastAsia="Times New Roman" w:cs="Calibri"/>
                      <w:sz w:val="18"/>
                      <w:szCs w:val="18"/>
                      <w:lang w:eastAsia="es-ES"/>
                    </w:rPr>
                    <w:t>dirección del PSC</w:t>
                  </w:r>
                  <w:r w:rsidRPr="00F36D7D">
                    <w:rPr>
                      <w:rFonts w:cs="Calibri"/>
                      <w:sz w:val="18"/>
                      <w:szCs w:val="18"/>
                    </w:rPr>
                    <w:t>)</w:t>
                  </w:r>
                </w:p>
              </w:tc>
              <w:tc>
                <w:tcPr>
                  <w:tcW w:w="567" w:type="dxa"/>
                  <w:tcBorders>
                    <w:top w:val="single" w:sz="12" w:space="0" w:color="auto"/>
                    <w:bottom w:val="single" w:sz="12" w:space="0" w:color="auto"/>
                  </w:tcBorders>
                  <w:vAlign w:val="center"/>
                </w:tcPr>
                <w:p w14:paraId="02CD806F" w14:textId="77777777" w:rsidR="00C1295C" w:rsidRPr="00F36D7D" w:rsidRDefault="00C1295C" w:rsidP="006E4505">
                  <w:pPr>
                    <w:keepNext/>
                    <w:keepLines/>
                    <w:tabs>
                      <w:tab w:val="center" w:pos="2268"/>
                      <w:tab w:val="left" w:pos="2694"/>
                      <w:tab w:val="left" w:pos="3119"/>
                      <w:tab w:val="center" w:pos="6449"/>
                    </w:tabs>
                    <w:spacing w:before="60" w:after="0" w:line="240" w:lineRule="auto"/>
                    <w:jc w:val="center"/>
                    <w:rPr>
                      <w:rFonts w:cs="Calibri"/>
                    </w:rPr>
                  </w:pPr>
                  <w:r w:rsidRPr="00F36D7D">
                    <w:rPr>
                      <w:rFonts w:cs="Calibri"/>
                    </w:rPr>
                    <w:t>CH</w:t>
                  </w:r>
                </w:p>
              </w:tc>
              <w:tc>
                <w:tcPr>
                  <w:tcW w:w="567" w:type="dxa"/>
                  <w:tcBorders>
                    <w:top w:val="single" w:sz="12" w:space="0" w:color="auto"/>
                    <w:bottom w:val="single" w:sz="12" w:space="0" w:color="auto"/>
                  </w:tcBorders>
                  <w:vAlign w:val="center"/>
                </w:tcPr>
                <w:p w14:paraId="20C4CAB6" w14:textId="77777777" w:rsidR="00C1295C" w:rsidRPr="00F36D7D" w:rsidRDefault="00C1295C" w:rsidP="006E4505">
                  <w:pPr>
                    <w:keepNext/>
                    <w:keepLines/>
                    <w:tabs>
                      <w:tab w:val="center" w:pos="2268"/>
                      <w:tab w:val="left" w:pos="2694"/>
                      <w:tab w:val="left" w:pos="3119"/>
                      <w:tab w:val="center" w:pos="6449"/>
                    </w:tabs>
                    <w:spacing w:before="60" w:after="0" w:line="240" w:lineRule="auto"/>
                    <w:jc w:val="center"/>
                    <w:rPr>
                      <w:rFonts w:cs="Calibri"/>
                    </w:rPr>
                  </w:pPr>
                  <w:r w:rsidRPr="00F36D7D">
                    <w:t>CP</w:t>
                  </w:r>
                </w:p>
              </w:tc>
            </w:tr>
            <w:tr w:rsidR="00C1295C" w:rsidRPr="00F36D7D" w14:paraId="0726A8B1" w14:textId="77777777" w:rsidTr="006E4505">
              <w:trPr>
                <w:trHeight w:val="284"/>
              </w:trPr>
              <w:tc>
                <w:tcPr>
                  <w:tcW w:w="1828" w:type="dxa"/>
                  <w:tcBorders>
                    <w:top w:val="single" w:sz="12" w:space="0" w:color="auto"/>
                    <w:bottom w:val="dotted" w:sz="4" w:space="0" w:color="auto"/>
                  </w:tcBorders>
                  <w:vAlign w:val="center"/>
                </w:tcPr>
                <w:p w14:paraId="2676A305" w14:textId="77777777" w:rsidR="00C1295C" w:rsidRPr="00F36D7D" w:rsidRDefault="00C1295C" w:rsidP="006E4505">
                  <w:pPr>
                    <w:pStyle w:val="RellenoCuadros"/>
                    <w:rPr>
                      <w:rFonts w:ascii="Calibri" w:hAnsi="Calibri" w:cs="Calibri"/>
                      <w:b w:val="0"/>
                      <w:sz w:val="22"/>
                      <w:szCs w:val="22"/>
                      <w:lang w:val="es-ES"/>
                    </w:rPr>
                  </w:pPr>
                </w:p>
              </w:tc>
              <w:tc>
                <w:tcPr>
                  <w:tcW w:w="4394" w:type="dxa"/>
                  <w:tcBorders>
                    <w:top w:val="single" w:sz="12" w:space="0" w:color="auto"/>
                    <w:bottom w:val="dotted" w:sz="4" w:space="0" w:color="auto"/>
                  </w:tcBorders>
                  <w:vAlign w:val="center"/>
                </w:tcPr>
                <w:p w14:paraId="3058AAE5" w14:textId="77777777" w:rsidR="00C1295C" w:rsidRPr="00F36D7D" w:rsidRDefault="00C1295C" w:rsidP="006E4505">
                  <w:pPr>
                    <w:pStyle w:val="RellenoCuadros"/>
                    <w:rPr>
                      <w:rFonts w:ascii="Calibri" w:hAnsi="Calibri" w:cs="Calibri"/>
                      <w:b w:val="0"/>
                      <w:sz w:val="22"/>
                      <w:szCs w:val="22"/>
                      <w:lang w:val="es-ES"/>
                    </w:rPr>
                  </w:pPr>
                </w:p>
              </w:tc>
              <w:tc>
                <w:tcPr>
                  <w:tcW w:w="567" w:type="dxa"/>
                  <w:tcBorders>
                    <w:top w:val="single" w:sz="12" w:space="0" w:color="auto"/>
                    <w:bottom w:val="dotted" w:sz="4" w:space="0" w:color="auto"/>
                  </w:tcBorders>
                  <w:vAlign w:val="center"/>
                </w:tcPr>
                <w:p w14:paraId="54A0CFE2" w14:textId="77777777" w:rsidR="00C1295C" w:rsidRPr="00F36D7D" w:rsidRDefault="00C1295C" w:rsidP="006E4505">
                  <w:pPr>
                    <w:pStyle w:val="RellenoCuadros"/>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0E299A">
                    <w:rPr>
                      <w:b w:val="0"/>
                      <w:lang w:val="es-ES"/>
                    </w:rPr>
                  </w:r>
                  <w:r w:rsidR="000E299A">
                    <w:rPr>
                      <w:b w:val="0"/>
                      <w:lang w:val="es-ES"/>
                    </w:rPr>
                    <w:fldChar w:fldCharType="separate"/>
                  </w:r>
                  <w:r w:rsidRPr="00F36D7D">
                    <w:rPr>
                      <w:b w:val="0"/>
                      <w:lang w:val="es-ES"/>
                    </w:rPr>
                    <w:fldChar w:fldCharType="end"/>
                  </w:r>
                </w:p>
              </w:tc>
              <w:tc>
                <w:tcPr>
                  <w:tcW w:w="567" w:type="dxa"/>
                  <w:tcBorders>
                    <w:top w:val="single" w:sz="12" w:space="0" w:color="auto"/>
                    <w:bottom w:val="dotted" w:sz="4" w:space="0" w:color="auto"/>
                  </w:tcBorders>
                  <w:vAlign w:val="center"/>
                </w:tcPr>
                <w:p w14:paraId="3853EFE3" w14:textId="77777777" w:rsidR="00C1295C" w:rsidRPr="00F36D7D" w:rsidRDefault="00C1295C" w:rsidP="006E4505">
                  <w:pPr>
                    <w:pStyle w:val="RellenoCuadros"/>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0E299A">
                    <w:rPr>
                      <w:b w:val="0"/>
                      <w:lang w:val="es-ES"/>
                    </w:rPr>
                  </w:r>
                  <w:r w:rsidR="000E299A">
                    <w:rPr>
                      <w:b w:val="0"/>
                      <w:lang w:val="es-ES"/>
                    </w:rPr>
                    <w:fldChar w:fldCharType="separate"/>
                  </w:r>
                  <w:r w:rsidRPr="00F36D7D">
                    <w:rPr>
                      <w:b w:val="0"/>
                      <w:lang w:val="es-ES"/>
                    </w:rPr>
                    <w:fldChar w:fldCharType="end"/>
                  </w:r>
                </w:p>
              </w:tc>
            </w:tr>
            <w:tr w:rsidR="00C1295C" w:rsidRPr="00F36D7D" w14:paraId="0E0427C2" w14:textId="77777777" w:rsidTr="006E4505">
              <w:trPr>
                <w:trHeight w:val="212"/>
              </w:trPr>
              <w:tc>
                <w:tcPr>
                  <w:tcW w:w="1828" w:type="dxa"/>
                  <w:tcBorders>
                    <w:top w:val="dotted" w:sz="4" w:space="0" w:color="auto"/>
                    <w:bottom w:val="dotted" w:sz="4" w:space="0" w:color="auto"/>
                  </w:tcBorders>
                  <w:vAlign w:val="center"/>
                </w:tcPr>
                <w:p w14:paraId="71223DE1" w14:textId="77777777" w:rsidR="00C1295C" w:rsidRPr="00F36D7D" w:rsidRDefault="00C1295C" w:rsidP="006E4505">
                  <w:pPr>
                    <w:pStyle w:val="RellenoCuadros"/>
                    <w:rPr>
                      <w:rFonts w:ascii="Calibri" w:hAnsi="Calibri" w:cs="Calibri"/>
                      <w:b w:val="0"/>
                      <w:sz w:val="22"/>
                      <w:szCs w:val="22"/>
                      <w:lang w:val="es-ES"/>
                    </w:rPr>
                  </w:pPr>
                </w:p>
              </w:tc>
              <w:tc>
                <w:tcPr>
                  <w:tcW w:w="4394" w:type="dxa"/>
                  <w:tcBorders>
                    <w:top w:val="dotted" w:sz="4" w:space="0" w:color="auto"/>
                    <w:bottom w:val="dotted" w:sz="4" w:space="0" w:color="auto"/>
                  </w:tcBorders>
                  <w:vAlign w:val="center"/>
                </w:tcPr>
                <w:p w14:paraId="49ACC7B1" w14:textId="77777777" w:rsidR="00C1295C" w:rsidRPr="00F36D7D" w:rsidRDefault="00C1295C" w:rsidP="006E4505">
                  <w:pPr>
                    <w:pStyle w:val="RellenoCuadros"/>
                    <w:rPr>
                      <w:rFonts w:ascii="Calibri" w:hAnsi="Calibri" w:cs="Calibri"/>
                      <w:b w:val="0"/>
                      <w:sz w:val="22"/>
                      <w:szCs w:val="22"/>
                      <w:lang w:val="es-ES"/>
                    </w:rPr>
                  </w:pPr>
                </w:p>
              </w:tc>
              <w:tc>
                <w:tcPr>
                  <w:tcW w:w="567" w:type="dxa"/>
                  <w:tcBorders>
                    <w:top w:val="dotted" w:sz="4" w:space="0" w:color="auto"/>
                    <w:bottom w:val="dotted" w:sz="4" w:space="0" w:color="auto"/>
                  </w:tcBorders>
                  <w:vAlign w:val="center"/>
                </w:tcPr>
                <w:p w14:paraId="04759AF6" w14:textId="77777777" w:rsidR="00C1295C" w:rsidRPr="00F36D7D" w:rsidRDefault="00C1295C" w:rsidP="006E4505">
                  <w:pPr>
                    <w:pStyle w:val="RellenoCuadros"/>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0E299A">
                    <w:rPr>
                      <w:b w:val="0"/>
                      <w:lang w:val="es-ES"/>
                    </w:rPr>
                  </w:r>
                  <w:r w:rsidR="000E299A">
                    <w:rPr>
                      <w:b w:val="0"/>
                      <w:lang w:val="es-ES"/>
                    </w:rPr>
                    <w:fldChar w:fldCharType="separate"/>
                  </w:r>
                  <w:r w:rsidRPr="00F36D7D">
                    <w:rPr>
                      <w:b w:val="0"/>
                      <w:lang w:val="es-ES"/>
                    </w:rPr>
                    <w:fldChar w:fldCharType="end"/>
                  </w:r>
                </w:p>
              </w:tc>
              <w:tc>
                <w:tcPr>
                  <w:tcW w:w="567" w:type="dxa"/>
                  <w:tcBorders>
                    <w:top w:val="dotted" w:sz="4" w:space="0" w:color="auto"/>
                    <w:bottom w:val="dotted" w:sz="4" w:space="0" w:color="auto"/>
                  </w:tcBorders>
                  <w:vAlign w:val="center"/>
                </w:tcPr>
                <w:p w14:paraId="2EC671B0" w14:textId="77777777" w:rsidR="00C1295C" w:rsidRPr="00F36D7D" w:rsidRDefault="00C1295C" w:rsidP="006E4505">
                  <w:pPr>
                    <w:pStyle w:val="RellenoCuadros"/>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0E299A">
                    <w:rPr>
                      <w:b w:val="0"/>
                      <w:lang w:val="es-ES"/>
                    </w:rPr>
                  </w:r>
                  <w:r w:rsidR="000E299A">
                    <w:rPr>
                      <w:b w:val="0"/>
                      <w:lang w:val="es-ES"/>
                    </w:rPr>
                    <w:fldChar w:fldCharType="separate"/>
                  </w:r>
                  <w:r w:rsidRPr="00F36D7D">
                    <w:rPr>
                      <w:b w:val="0"/>
                      <w:lang w:val="es-ES"/>
                    </w:rPr>
                    <w:fldChar w:fldCharType="end"/>
                  </w:r>
                </w:p>
              </w:tc>
            </w:tr>
            <w:tr w:rsidR="00C1295C" w:rsidRPr="00F36D7D" w14:paraId="082D6BF9" w14:textId="77777777" w:rsidTr="006E4505">
              <w:trPr>
                <w:trHeight w:val="287"/>
              </w:trPr>
              <w:tc>
                <w:tcPr>
                  <w:tcW w:w="1828" w:type="dxa"/>
                  <w:tcBorders>
                    <w:top w:val="dotted" w:sz="4" w:space="0" w:color="auto"/>
                  </w:tcBorders>
                  <w:vAlign w:val="center"/>
                </w:tcPr>
                <w:p w14:paraId="50760781" w14:textId="77777777" w:rsidR="00C1295C" w:rsidRPr="00F36D7D" w:rsidRDefault="00C1295C" w:rsidP="006E4505">
                  <w:pPr>
                    <w:pStyle w:val="RellenoCuadros"/>
                    <w:rPr>
                      <w:rFonts w:ascii="Calibri" w:hAnsi="Calibri" w:cs="Calibri"/>
                      <w:b w:val="0"/>
                      <w:sz w:val="22"/>
                      <w:szCs w:val="22"/>
                      <w:lang w:val="es-ES"/>
                    </w:rPr>
                  </w:pPr>
                </w:p>
              </w:tc>
              <w:tc>
                <w:tcPr>
                  <w:tcW w:w="4394" w:type="dxa"/>
                  <w:tcBorders>
                    <w:top w:val="dotted" w:sz="4" w:space="0" w:color="auto"/>
                  </w:tcBorders>
                  <w:vAlign w:val="center"/>
                </w:tcPr>
                <w:p w14:paraId="5B0ACB62" w14:textId="77777777" w:rsidR="00C1295C" w:rsidRPr="00F36D7D" w:rsidRDefault="00C1295C" w:rsidP="006E4505">
                  <w:pPr>
                    <w:pStyle w:val="RellenoCuadros"/>
                    <w:rPr>
                      <w:rFonts w:ascii="Calibri" w:hAnsi="Calibri" w:cs="Calibri"/>
                      <w:b w:val="0"/>
                      <w:sz w:val="22"/>
                      <w:szCs w:val="22"/>
                      <w:lang w:val="es-ES"/>
                    </w:rPr>
                  </w:pPr>
                </w:p>
              </w:tc>
              <w:tc>
                <w:tcPr>
                  <w:tcW w:w="567" w:type="dxa"/>
                  <w:tcBorders>
                    <w:top w:val="dotted" w:sz="4" w:space="0" w:color="auto"/>
                  </w:tcBorders>
                  <w:vAlign w:val="center"/>
                </w:tcPr>
                <w:p w14:paraId="4829618B" w14:textId="77777777" w:rsidR="00C1295C" w:rsidRPr="00F36D7D" w:rsidRDefault="00C1295C" w:rsidP="006E4505">
                  <w:pPr>
                    <w:pStyle w:val="RellenoCuadros"/>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0E299A">
                    <w:rPr>
                      <w:b w:val="0"/>
                      <w:lang w:val="es-ES"/>
                    </w:rPr>
                  </w:r>
                  <w:r w:rsidR="000E299A">
                    <w:rPr>
                      <w:b w:val="0"/>
                      <w:lang w:val="es-ES"/>
                    </w:rPr>
                    <w:fldChar w:fldCharType="separate"/>
                  </w:r>
                  <w:r w:rsidRPr="00F36D7D">
                    <w:rPr>
                      <w:b w:val="0"/>
                      <w:lang w:val="es-ES"/>
                    </w:rPr>
                    <w:fldChar w:fldCharType="end"/>
                  </w:r>
                </w:p>
              </w:tc>
              <w:tc>
                <w:tcPr>
                  <w:tcW w:w="567" w:type="dxa"/>
                  <w:tcBorders>
                    <w:top w:val="dotted" w:sz="4" w:space="0" w:color="auto"/>
                  </w:tcBorders>
                  <w:vAlign w:val="center"/>
                </w:tcPr>
                <w:p w14:paraId="768FDD65" w14:textId="77777777" w:rsidR="00C1295C" w:rsidRPr="00F36D7D" w:rsidRDefault="00C1295C" w:rsidP="006E4505">
                  <w:pPr>
                    <w:pStyle w:val="RellenoCuadros"/>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0E299A">
                    <w:rPr>
                      <w:b w:val="0"/>
                      <w:lang w:val="es-ES"/>
                    </w:rPr>
                  </w:r>
                  <w:r w:rsidR="000E299A">
                    <w:rPr>
                      <w:b w:val="0"/>
                      <w:lang w:val="es-ES"/>
                    </w:rPr>
                    <w:fldChar w:fldCharType="separate"/>
                  </w:r>
                  <w:r w:rsidRPr="00F36D7D">
                    <w:rPr>
                      <w:b w:val="0"/>
                      <w:lang w:val="es-ES"/>
                    </w:rPr>
                    <w:fldChar w:fldCharType="end"/>
                  </w:r>
                </w:p>
              </w:tc>
            </w:tr>
          </w:tbl>
          <w:p w14:paraId="5193E1BC" w14:textId="77777777" w:rsidR="00C1295C" w:rsidRPr="00F36D7D" w:rsidRDefault="00C1295C" w:rsidP="006E4505">
            <w:pPr>
              <w:spacing w:before="120" w:after="40"/>
              <w:ind w:left="355"/>
              <w:rPr>
                <w:sz w:val="16"/>
                <w:szCs w:val="16"/>
              </w:rPr>
            </w:pPr>
            <w:r w:rsidRPr="00F36D7D">
              <w:rPr>
                <w:sz w:val="16"/>
                <w:szCs w:val="16"/>
              </w:rPr>
              <w:t>Cada una de las personas físicas relacionadas en la tabla anterior deberá aportar:</w:t>
            </w:r>
          </w:p>
          <w:p w14:paraId="3147BE91" w14:textId="7095A95F" w:rsidR="00C1295C" w:rsidRPr="00F36D7D" w:rsidRDefault="00C1295C" w:rsidP="000E12F0">
            <w:pPr>
              <w:pStyle w:val="Prrafodelista"/>
              <w:numPr>
                <w:ilvl w:val="0"/>
                <w:numId w:val="8"/>
              </w:numPr>
              <w:spacing w:after="40"/>
              <w:rPr>
                <w:sz w:val="16"/>
                <w:szCs w:val="16"/>
              </w:rPr>
            </w:pPr>
            <w:r w:rsidRPr="00F36D7D">
              <w:rPr>
                <w:sz w:val="16"/>
                <w:szCs w:val="16"/>
              </w:rPr>
              <w:t>Su cuestionario de honorabilidad (</w:t>
            </w:r>
            <w:r w:rsidRPr="00A7596F">
              <w:rPr>
                <w:b/>
                <w:sz w:val="16"/>
                <w:szCs w:val="16"/>
              </w:rPr>
              <w:t>CH</w:t>
            </w:r>
            <w:r w:rsidRPr="00F36D7D">
              <w:rPr>
                <w:sz w:val="16"/>
                <w:szCs w:val="16"/>
              </w:rPr>
              <w:t xml:space="preserve">) del que se adjunta modelo, (véase </w:t>
            </w:r>
            <w:r w:rsidRPr="003631B8">
              <w:rPr>
                <w:b/>
                <w:bCs/>
                <w:sz w:val="16"/>
                <w:szCs w:val="16"/>
              </w:rPr>
              <w:t xml:space="preserve">ANEXO </w:t>
            </w:r>
            <w:r w:rsidR="003631B8" w:rsidRPr="003631B8">
              <w:rPr>
                <w:b/>
                <w:bCs/>
                <w:sz w:val="16"/>
                <w:szCs w:val="16"/>
              </w:rPr>
              <w:t>I</w:t>
            </w:r>
            <w:r>
              <w:rPr>
                <w:sz w:val="16"/>
                <w:szCs w:val="16"/>
              </w:rPr>
              <w:t xml:space="preserve"> de este</w:t>
            </w:r>
            <w:r w:rsidRPr="00F36D7D">
              <w:rPr>
                <w:sz w:val="16"/>
                <w:szCs w:val="16"/>
              </w:rPr>
              <w:t xml:space="preserve"> </w:t>
            </w:r>
            <w:r w:rsidRPr="003631B8">
              <w:rPr>
                <w:sz w:val="16"/>
                <w:szCs w:val="16"/>
              </w:rPr>
              <w:t>Manual</w:t>
            </w:r>
            <w:r w:rsidRPr="00F36D7D">
              <w:rPr>
                <w:sz w:val="16"/>
                <w:szCs w:val="16"/>
              </w:rPr>
              <w:t>).</w:t>
            </w:r>
          </w:p>
          <w:p w14:paraId="28668F47" w14:textId="77777777" w:rsidR="00C1295C" w:rsidRPr="00F36D7D" w:rsidRDefault="00C1295C" w:rsidP="000E12F0">
            <w:pPr>
              <w:pStyle w:val="Prrafodelista"/>
              <w:numPr>
                <w:ilvl w:val="0"/>
                <w:numId w:val="8"/>
              </w:numPr>
              <w:rPr>
                <w:sz w:val="16"/>
                <w:szCs w:val="16"/>
              </w:rPr>
            </w:pPr>
            <w:r>
              <w:rPr>
                <w:sz w:val="16"/>
                <w:szCs w:val="16"/>
              </w:rPr>
              <w:t>De acuerdo con lo señalado en el artículo 7.2 RTS autorización, u</w:t>
            </w:r>
            <w:r w:rsidRPr="00F36D7D">
              <w:rPr>
                <w:sz w:val="16"/>
                <w:szCs w:val="16"/>
              </w:rPr>
              <w:t>n certificado vigente de sus antecedentes penales (</w:t>
            </w:r>
            <w:r w:rsidRPr="00A7596F">
              <w:rPr>
                <w:b/>
                <w:sz w:val="16"/>
                <w:szCs w:val="16"/>
              </w:rPr>
              <w:t>CP</w:t>
            </w:r>
            <w:r w:rsidRPr="00F36D7D">
              <w:rPr>
                <w:sz w:val="16"/>
                <w:szCs w:val="16"/>
              </w:rPr>
              <w:t>) emitido por el Ministerio de Justicia de España y/o por el Organismo equivalente de los países de origen donde el candidato haya desarrollado su actividad profesional en los últimos 10 años.</w:t>
            </w:r>
          </w:p>
          <w:p w14:paraId="01935F07" w14:textId="77777777" w:rsidR="00C1295C" w:rsidRPr="00F36D7D" w:rsidRDefault="00C1295C" w:rsidP="006E4505">
            <w:pPr>
              <w:pStyle w:val="Prrafodelista"/>
              <w:spacing w:after="0"/>
              <w:rPr>
                <w:sz w:val="16"/>
                <w:szCs w:val="16"/>
              </w:rPr>
            </w:pPr>
            <w:r w:rsidRPr="00F36D7D">
              <w:rPr>
                <w:sz w:val="16"/>
                <w:szCs w:val="16"/>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14:paraId="0DB146EB" w14:textId="77777777" w:rsidR="00C1295C" w:rsidRPr="00F36D7D" w:rsidRDefault="00C1295C" w:rsidP="000E12F0">
            <w:pPr>
              <w:pStyle w:val="Prrafodelista"/>
              <w:numPr>
                <w:ilvl w:val="0"/>
                <w:numId w:val="8"/>
              </w:numPr>
              <w:rPr>
                <w:rFonts w:eastAsia="Times New Roman" w:cstheme="minorHAnsi"/>
                <w:lang w:eastAsia="es-ES"/>
              </w:rPr>
            </w:pPr>
            <w:r w:rsidRPr="00F36D7D">
              <w:rPr>
                <w:sz w:val="16"/>
                <w:szCs w:val="16"/>
              </w:rPr>
              <w:t xml:space="preserve">Los </w:t>
            </w:r>
            <w:r w:rsidRPr="00A7596F">
              <w:rPr>
                <w:b/>
                <w:sz w:val="16"/>
                <w:szCs w:val="16"/>
              </w:rPr>
              <w:t>CH</w:t>
            </w:r>
            <w:r w:rsidRPr="00F36D7D">
              <w:rPr>
                <w:sz w:val="16"/>
                <w:szCs w:val="16"/>
              </w:rPr>
              <w:t xml:space="preserve"> deberán presentarse </w:t>
            </w:r>
            <w:r w:rsidRPr="00A7596F">
              <w:rPr>
                <w:sz w:val="16"/>
                <w:szCs w:val="16"/>
                <w:u w:val="single"/>
              </w:rPr>
              <w:t>fechados y firmados en todas sus páginas por la persona a que hacen referencia</w:t>
            </w:r>
            <w:r w:rsidRPr="00F36D7D">
              <w:rPr>
                <w:sz w:val="16"/>
                <w:szCs w:val="16"/>
              </w:rPr>
              <w:t>.</w:t>
            </w:r>
          </w:p>
        </w:tc>
      </w:tr>
    </w:tbl>
    <w:p w14:paraId="74856A9D" w14:textId="7299E13A" w:rsidR="00C1295C" w:rsidRPr="00586B64" w:rsidRDefault="00C1295C" w:rsidP="00C1295C">
      <w:pPr>
        <w:pStyle w:val="Vietas1"/>
        <w:numPr>
          <w:ilvl w:val="0"/>
          <w:numId w:val="0"/>
        </w:numPr>
        <w:tabs>
          <w:tab w:val="clear" w:pos="8280"/>
        </w:tabs>
        <w:ind w:left="360" w:hanging="360"/>
        <w:rPr>
          <w:rFonts w:cs="Calibri"/>
          <w:b w:val="0"/>
          <w:bCs/>
          <w:szCs w:val="22"/>
        </w:rPr>
      </w:pPr>
      <w:r>
        <w:rPr>
          <w:rFonts w:cs="Calibri"/>
          <w:color w:val="C00000"/>
          <w:szCs w:val="22"/>
        </w:rPr>
        <w:t>4)</w:t>
      </w:r>
      <w:r w:rsidRPr="00CD4A01">
        <w:rPr>
          <w:rFonts w:cs="Calibri"/>
          <w:b w:val="0"/>
          <w:bCs/>
          <w:color w:val="C00000"/>
          <w:szCs w:val="22"/>
        </w:rPr>
        <w:t xml:space="preserve">   </w:t>
      </w:r>
      <w:r w:rsidRPr="00586B64">
        <w:rPr>
          <w:rFonts w:cs="Calibri"/>
          <w:b w:val="0"/>
          <w:bCs/>
          <w:szCs w:val="22"/>
        </w:rPr>
        <w:t>Para cada miembro evaluado</w:t>
      </w:r>
      <w:r w:rsidR="00D3271B">
        <w:rPr>
          <w:rFonts w:cs="Calibri"/>
          <w:b w:val="0"/>
          <w:bCs/>
          <w:szCs w:val="22"/>
        </w:rPr>
        <w:t>*</w:t>
      </w:r>
      <w:r w:rsidRPr="00586B64">
        <w:rPr>
          <w:rFonts w:cs="Calibri"/>
          <w:b w:val="0"/>
          <w:bCs/>
          <w:szCs w:val="22"/>
        </w:rPr>
        <w:t>, de acuerdo con lo señalado en el artículo 7.1 f) v) del RTS de autorización, proporcione información sobre si ya se ha llevado a cabo una evaluación de su reputación y su experiencia, bien como adquirente bien como persona que dirige las actividades (incluida la fecha de la evaluación, la identidad de la autoridad que la realizó y las pruebas del resultado de dicha evaluación)</w:t>
      </w:r>
      <w:r w:rsidR="00586B64">
        <w:rPr>
          <w:rFonts w:cs="Calibri"/>
          <w:b w:val="0"/>
          <w:bCs/>
          <w:szCs w:val="22"/>
        </w:rPr>
        <w:t>:</w:t>
      </w:r>
    </w:p>
    <w:tbl>
      <w:tblPr>
        <w:tblW w:w="8505"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C1295C" w:rsidRPr="00CE14B1" w14:paraId="1D39D3D3" w14:textId="77777777" w:rsidTr="006E4505">
        <w:trPr>
          <w:trHeight w:val="41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3D57F96E" w14:textId="77777777" w:rsidR="00C1295C" w:rsidRPr="00CE14B1" w:rsidRDefault="00C1295C" w:rsidP="006E4505">
            <w:pPr>
              <w:spacing w:after="0" w:line="240" w:lineRule="auto"/>
              <w:rPr>
                <w:rFonts w:ascii="Times New Roman" w:eastAsia="Times New Roman" w:hAnsi="Times New Roman" w:cs="Times New Roman"/>
                <w:sz w:val="24"/>
                <w:szCs w:val="24"/>
                <w:lang w:eastAsia="es-ES"/>
              </w:rPr>
            </w:pPr>
            <w:r w:rsidRPr="00CE14B1">
              <w:rPr>
                <w:rFonts w:ascii="Arial" w:eastAsia="Times New Roman" w:hAnsi="Arial" w:cs="Arial"/>
                <w:color w:val="000000"/>
                <w:sz w:val="12"/>
                <w:szCs w:val="12"/>
                <w:lang w:eastAsia="es-ES"/>
              </w:rPr>
              <w:t> </w:t>
            </w:r>
          </w:p>
          <w:tbl>
            <w:tblPr>
              <w:tblpPr w:leftFromText="141" w:rightFromText="141" w:vertAnchor="text" w:horzAnchor="margin" w:tblpXSpec="center" w:tblpY="45"/>
              <w:tblOverlap w:val="never"/>
              <w:tblW w:w="8335"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897"/>
              <w:gridCol w:w="598"/>
              <w:gridCol w:w="763"/>
              <w:gridCol w:w="1338"/>
              <w:gridCol w:w="1101"/>
              <w:gridCol w:w="1179"/>
              <w:gridCol w:w="715"/>
              <w:gridCol w:w="744"/>
            </w:tblGrid>
            <w:tr w:rsidR="00C1295C" w:rsidRPr="00CE14B1" w14:paraId="1FD8EA60" w14:textId="77777777" w:rsidTr="006E4505">
              <w:trPr>
                <w:trHeight w:val="731"/>
              </w:trPr>
              <w:tc>
                <w:tcPr>
                  <w:tcW w:w="1897" w:type="dxa"/>
                  <w:vMerge w:val="restart"/>
                  <w:tcBorders>
                    <w:top w:val="single" w:sz="18" w:space="0" w:color="auto"/>
                    <w:left w:val="single" w:sz="4" w:space="0" w:color="auto"/>
                    <w:bottom w:val="single" w:sz="4" w:space="0" w:color="auto"/>
                    <w:right w:val="single" w:sz="4" w:space="0" w:color="auto"/>
                  </w:tcBorders>
                  <w:vAlign w:val="center"/>
                </w:tcPr>
                <w:p w14:paraId="7308B61E" w14:textId="77777777" w:rsidR="00C1295C" w:rsidRPr="00CE14B1" w:rsidRDefault="00C1295C" w:rsidP="006E4505">
                  <w:pPr>
                    <w:keepNext/>
                    <w:keepLines/>
                    <w:tabs>
                      <w:tab w:val="center" w:pos="2268"/>
                      <w:tab w:val="left" w:pos="2694"/>
                      <w:tab w:val="left" w:pos="3119"/>
                      <w:tab w:val="center" w:pos="6449"/>
                    </w:tabs>
                    <w:spacing w:after="0" w:line="240" w:lineRule="auto"/>
                    <w:rPr>
                      <w:rFonts w:cs="Calibri"/>
                    </w:rPr>
                  </w:pPr>
                  <w:r w:rsidRPr="00CE14B1">
                    <w:rPr>
                      <w:rFonts w:cs="Calibri"/>
                    </w:rPr>
                    <w:t xml:space="preserve">Nombre </w:t>
                  </w:r>
                </w:p>
              </w:tc>
              <w:tc>
                <w:tcPr>
                  <w:tcW w:w="1361" w:type="dxa"/>
                  <w:gridSpan w:val="2"/>
                  <w:tcBorders>
                    <w:top w:val="single" w:sz="18" w:space="0" w:color="auto"/>
                    <w:left w:val="single" w:sz="4" w:space="0" w:color="auto"/>
                    <w:bottom w:val="nil"/>
                    <w:right w:val="single" w:sz="4" w:space="0" w:color="auto"/>
                  </w:tcBorders>
                  <w:vAlign w:val="center"/>
                </w:tcPr>
                <w:p w14:paraId="303F8FD7" w14:textId="77777777" w:rsidR="00C1295C" w:rsidRPr="00CE14B1" w:rsidRDefault="00C1295C" w:rsidP="003111DB">
                  <w:pPr>
                    <w:keepNext/>
                    <w:keepLines/>
                    <w:tabs>
                      <w:tab w:val="center" w:pos="2268"/>
                      <w:tab w:val="left" w:pos="2694"/>
                      <w:tab w:val="left" w:pos="3119"/>
                      <w:tab w:val="center" w:pos="6449"/>
                    </w:tabs>
                    <w:spacing w:after="0" w:line="240" w:lineRule="auto"/>
                    <w:jc w:val="center"/>
                    <w:rPr>
                      <w:rFonts w:cs="Calibri"/>
                    </w:rPr>
                  </w:pPr>
                  <w:r w:rsidRPr="00CE14B1">
                    <w:rPr>
                      <w:rFonts w:cs="Calibri"/>
                    </w:rPr>
                    <w:t>Evaluado por otra Autoridad supervisora</w:t>
                  </w:r>
                </w:p>
              </w:tc>
              <w:tc>
                <w:tcPr>
                  <w:tcW w:w="1338" w:type="dxa"/>
                  <w:vMerge w:val="restart"/>
                  <w:tcBorders>
                    <w:top w:val="single" w:sz="18" w:space="0" w:color="auto"/>
                    <w:left w:val="single" w:sz="4" w:space="0" w:color="auto"/>
                    <w:bottom w:val="nil"/>
                    <w:right w:val="single" w:sz="4" w:space="0" w:color="auto"/>
                  </w:tcBorders>
                </w:tcPr>
                <w:p w14:paraId="117DF729" w14:textId="77777777" w:rsidR="00C1295C" w:rsidRPr="00CE14B1" w:rsidRDefault="00C1295C" w:rsidP="003111DB">
                  <w:pPr>
                    <w:keepNext/>
                    <w:keepLines/>
                    <w:tabs>
                      <w:tab w:val="center" w:pos="2268"/>
                      <w:tab w:val="left" w:pos="2694"/>
                      <w:tab w:val="left" w:pos="3119"/>
                      <w:tab w:val="center" w:pos="6449"/>
                    </w:tabs>
                    <w:spacing w:after="0" w:line="240" w:lineRule="auto"/>
                    <w:jc w:val="center"/>
                    <w:rPr>
                      <w:rFonts w:cs="Calibri"/>
                    </w:rPr>
                  </w:pPr>
                  <w:r w:rsidRPr="00CE14B1">
                    <w:rPr>
                      <w:rFonts w:eastAsia="Times New Roman" w:cs="Calibri"/>
                      <w:lang w:eastAsia="es-ES"/>
                    </w:rPr>
                    <w:t>Identidad de la autoridad supervisora</w:t>
                  </w:r>
                </w:p>
              </w:tc>
              <w:tc>
                <w:tcPr>
                  <w:tcW w:w="1101" w:type="dxa"/>
                  <w:vMerge w:val="restart"/>
                  <w:tcBorders>
                    <w:top w:val="single" w:sz="18" w:space="0" w:color="auto"/>
                    <w:left w:val="single" w:sz="4" w:space="0" w:color="auto"/>
                    <w:bottom w:val="nil"/>
                    <w:right w:val="single" w:sz="4" w:space="0" w:color="auto"/>
                  </w:tcBorders>
                </w:tcPr>
                <w:p w14:paraId="287FA162" w14:textId="77777777" w:rsidR="00C1295C" w:rsidRPr="00CE14B1" w:rsidRDefault="00C1295C" w:rsidP="003111DB">
                  <w:pPr>
                    <w:keepNext/>
                    <w:keepLines/>
                    <w:tabs>
                      <w:tab w:val="center" w:pos="2268"/>
                      <w:tab w:val="left" w:pos="2694"/>
                      <w:tab w:val="left" w:pos="3119"/>
                      <w:tab w:val="center" w:pos="6449"/>
                    </w:tabs>
                    <w:spacing w:after="0" w:line="240" w:lineRule="auto"/>
                    <w:jc w:val="center"/>
                    <w:rPr>
                      <w:rFonts w:cs="Calibri"/>
                    </w:rPr>
                  </w:pPr>
                  <w:r w:rsidRPr="00CE14B1">
                    <w:rPr>
                      <w:rFonts w:eastAsia="Times New Roman" w:cs="Calibri"/>
                      <w:lang w:eastAsia="es-ES"/>
                    </w:rPr>
                    <w:t>Fecha de la evaluación</w:t>
                  </w:r>
                </w:p>
              </w:tc>
              <w:tc>
                <w:tcPr>
                  <w:tcW w:w="1179" w:type="dxa"/>
                  <w:vMerge w:val="restart"/>
                  <w:tcBorders>
                    <w:top w:val="single" w:sz="18" w:space="0" w:color="auto"/>
                    <w:left w:val="single" w:sz="4" w:space="0" w:color="auto"/>
                    <w:bottom w:val="nil"/>
                    <w:right w:val="single" w:sz="4" w:space="0" w:color="auto"/>
                  </w:tcBorders>
                </w:tcPr>
                <w:p w14:paraId="435EFD00" w14:textId="77777777" w:rsidR="00C1295C" w:rsidRPr="00CE14B1" w:rsidRDefault="00C1295C" w:rsidP="003111DB">
                  <w:pPr>
                    <w:keepNext/>
                    <w:keepLines/>
                    <w:tabs>
                      <w:tab w:val="center" w:pos="2268"/>
                      <w:tab w:val="left" w:pos="2694"/>
                      <w:tab w:val="left" w:pos="3119"/>
                      <w:tab w:val="center" w:pos="6449"/>
                    </w:tabs>
                    <w:spacing w:after="0" w:line="240" w:lineRule="auto"/>
                    <w:jc w:val="center"/>
                    <w:rPr>
                      <w:rFonts w:cs="Calibri"/>
                    </w:rPr>
                  </w:pPr>
                  <w:r w:rsidRPr="00CE14B1">
                    <w:rPr>
                      <w:rFonts w:eastAsia="Times New Roman" w:cs="Calibri"/>
                      <w:lang w:eastAsia="es-ES"/>
                    </w:rPr>
                    <w:t>Pruebas del resultado de dicha evaluación</w:t>
                  </w:r>
                </w:p>
              </w:tc>
              <w:tc>
                <w:tcPr>
                  <w:tcW w:w="1459" w:type="dxa"/>
                  <w:gridSpan w:val="2"/>
                  <w:tcBorders>
                    <w:top w:val="single" w:sz="18" w:space="0" w:color="auto"/>
                    <w:left w:val="single" w:sz="4" w:space="0" w:color="auto"/>
                    <w:bottom w:val="nil"/>
                    <w:right w:val="nil"/>
                  </w:tcBorders>
                  <w:vAlign w:val="center"/>
                </w:tcPr>
                <w:p w14:paraId="2E1CBF05" w14:textId="77777777" w:rsidR="00C1295C" w:rsidRPr="00CE14B1" w:rsidRDefault="00C1295C" w:rsidP="00AA2AF4">
                  <w:pPr>
                    <w:keepNext/>
                    <w:keepLines/>
                    <w:tabs>
                      <w:tab w:val="center" w:pos="2268"/>
                      <w:tab w:val="left" w:pos="2694"/>
                      <w:tab w:val="left" w:pos="3119"/>
                      <w:tab w:val="center" w:pos="6449"/>
                    </w:tabs>
                    <w:spacing w:after="0" w:line="240" w:lineRule="auto"/>
                    <w:jc w:val="center"/>
                    <w:rPr>
                      <w:rFonts w:cs="Calibri"/>
                    </w:rPr>
                  </w:pPr>
                  <w:r w:rsidRPr="00CE14B1">
                    <w:rPr>
                      <w:rFonts w:eastAsia="Times New Roman" w:cs="Calibri"/>
                      <w:lang w:eastAsia="es-ES"/>
                    </w:rPr>
                    <w:t>Información proporcionada en el CH</w:t>
                  </w:r>
                </w:p>
              </w:tc>
            </w:tr>
            <w:tr w:rsidR="00C1295C" w:rsidRPr="00CE14B1" w14:paraId="2B6F6614" w14:textId="77777777" w:rsidTr="006E4505">
              <w:trPr>
                <w:trHeight w:val="576"/>
              </w:trPr>
              <w:tc>
                <w:tcPr>
                  <w:tcW w:w="1897" w:type="dxa"/>
                  <w:vMerge/>
                  <w:tcBorders>
                    <w:top w:val="nil"/>
                    <w:left w:val="single" w:sz="4" w:space="0" w:color="auto"/>
                    <w:bottom w:val="single" w:sz="4" w:space="0" w:color="auto"/>
                    <w:right w:val="single" w:sz="4" w:space="0" w:color="auto"/>
                  </w:tcBorders>
                  <w:vAlign w:val="center"/>
                </w:tcPr>
                <w:p w14:paraId="5FA42A42" w14:textId="77777777" w:rsidR="00C1295C" w:rsidRPr="00CE14B1" w:rsidRDefault="00C1295C" w:rsidP="006E4505">
                  <w:pPr>
                    <w:keepNext/>
                    <w:keepLines/>
                    <w:tabs>
                      <w:tab w:val="center" w:pos="2268"/>
                      <w:tab w:val="left" w:pos="2694"/>
                      <w:tab w:val="left" w:pos="3119"/>
                      <w:tab w:val="center" w:pos="6449"/>
                    </w:tabs>
                    <w:spacing w:after="0" w:line="240" w:lineRule="auto"/>
                    <w:rPr>
                      <w:rFonts w:cs="Calibri"/>
                    </w:rPr>
                  </w:pPr>
                </w:p>
              </w:tc>
              <w:tc>
                <w:tcPr>
                  <w:tcW w:w="598" w:type="dxa"/>
                  <w:tcBorders>
                    <w:top w:val="nil"/>
                    <w:left w:val="single" w:sz="4" w:space="0" w:color="auto"/>
                    <w:bottom w:val="single" w:sz="4" w:space="0" w:color="auto"/>
                  </w:tcBorders>
                  <w:vAlign w:val="center"/>
                </w:tcPr>
                <w:p w14:paraId="37F60776" w14:textId="77777777" w:rsidR="00C1295C" w:rsidRPr="00CE14B1" w:rsidRDefault="00C1295C"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Sí</w:t>
                  </w:r>
                </w:p>
              </w:tc>
              <w:tc>
                <w:tcPr>
                  <w:tcW w:w="763" w:type="dxa"/>
                  <w:tcBorders>
                    <w:top w:val="nil"/>
                    <w:bottom w:val="single" w:sz="4" w:space="0" w:color="auto"/>
                    <w:right w:val="single" w:sz="4" w:space="0" w:color="auto"/>
                  </w:tcBorders>
                  <w:vAlign w:val="center"/>
                </w:tcPr>
                <w:p w14:paraId="7488F967" w14:textId="77777777" w:rsidR="00C1295C" w:rsidRPr="00CE14B1" w:rsidRDefault="00C1295C"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No</w:t>
                  </w:r>
                </w:p>
              </w:tc>
              <w:tc>
                <w:tcPr>
                  <w:tcW w:w="1338" w:type="dxa"/>
                  <w:vMerge/>
                  <w:tcBorders>
                    <w:top w:val="nil"/>
                    <w:left w:val="single" w:sz="4" w:space="0" w:color="auto"/>
                    <w:bottom w:val="single" w:sz="4" w:space="0" w:color="auto"/>
                    <w:right w:val="single" w:sz="4" w:space="0" w:color="auto"/>
                  </w:tcBorders>
                </w:tcPr>
                <w:p w14:paraId="45D4E5D2" w14:textId="77777777" w:rsidR="00C1295C" w:rsidRPr="00CE14B1" w:rsidRDefault="00C1295C" w:rsidP="006E4505">
                  <w:pPr>
                    <w:keepNext/>
                    <w:keepLines/>
                    <w:tabs>
                      <w:tab w:val="center" w:pos="2268"/>
                      <w:tab w:val="left" w:pos="2694"/>
                      <w:tab w:val="left" w:pos="3119"/>
                      <w:tab w:val="center" w:pos="6449"/>
                    </w:tabs>
                    <w:spacing w:after="0" w:line="240" w:lineRule="auto"/>
                    <w:jc w:val="center"/>
                    <w:rPr>
                      <w:rFonts w:cs="Calibri"/>
                    </w:rPr>
                  </w:pPr>
                </w:p>
              </w:tc>
              <w:tc>
                <w:tcPr>
                  <w:tcW w:w="1101" w:type="dxa"/>
                  <w:vMerge/>
                  <w:tcBorders>
                    <w:top w:val="nil"/>
                    <w:left w:val="single" w:sz="4" w:space="0" w:color="auto"/>
                    <w:bottom w:val="single" w:sz="4" w:space="0" w:color="auto"/>
                    <w:right w:val="single" w:sz="4" w:space="0" w:color="auto"/>
                  </w:tcBorders>
                </w:tcPr>
                <w:p w14:paraId="13817771" w14:textId="77777777" w:rsidR="00C1295C" w:rsidRPr="00CE14B1" w:rsidRDefault="00C1295C" w:rsidP="006E4505">
                  <w:pPr>
                    <w:keepNext/>
                    <w:keepLines/>
                    <w:tabs>
                      <w:tab w:val="center" w:pos="2268"/>
                      <w:tab w:val="left" w:pos="2694"/>
                      <w:tab w:val="left" w:pos="3119"/>
                      <w:tab w:val="center" w:pos="6449"/>
                    </w:tabs>
                    <w:spacing w:after="0" w:line="240" w:lineRule="auto"/>
                    <w:jc w:val="center"/>
                    <w:rPr>
                      <w:rFonts w:cs="Calibri"/>
                    </w:rPr>
                  </w:pPr>
                </w:p>
              </w:tc>
              <w:tc>
                <w:tcPr>
                  <w:tcW w:w="1179" w:type="dxa"/>
                  <w:vMerge/>
                  <w:tcBorders>
                    <w:top w:val="nil"/>
                    <w:left w:val="single" w:sz="4" w:space="0" w:color="auto"/>
                    <w:bottom w:val="single" w:sz="4" w:space="0" w:color="auto"/>
                    <w:right w:val="single" w:sz="4" w:space="0" w:color="auto"/>
                  </w:tcBorders>
                </w:tcPr>
                <w:p w14:paraId="68CFEED5" w14:textId="77777777" w:rsidR="00C1295C" w:rsidRPr="00CE14B1" w:rsidRDefault="00C1295C" w:rsidP="006E4505">
                  <w:pPr>
                    <w:keepNext/>
                    <w:keepLines/>
                    <w:tabs>
                      <w:tab w:val="center" w:pos="2268"/>
                      <w:tab w:val="left" w:pos="2694"/>
                      <w:tab w:val="left" w:pos="3119"/>
                      <w:tab w:val="center" w:pos="6449"/>
                    </w:tabs>
                    <w:spacing w:after="0" w:line="240" w:lineRule="auto"/>
                    <w:jc w:val="center"/>
                    <w:rPr>
                      <w:rFonts w:cs="Calibri"/>
                    </w:rPr>
                  </w:pPr>
                </w:p>
              </w:tc>
              <w:tc>
                <w:tcPr>
                  <w:tcW w:w="715" w:type="dxa"/>
                  <w:tcBorders>
                    <w:top w:val="nil"/>
                    <w:left w:val="single" w:sz="4" w:space="0" w:color="auto"/>
                    <w:bottom w:val="single" w:sz="4" w:space="0" w:color="auto"/>
                  </w:tcBorders>
                  <w:vAlign w:val="center"/>
                </w:tcPr>
                <w:p w14:paraId="0C0A57D8" w14:textId="77777777" w:rsidR="00C1295C" w:rsidRPr="00CE14B1" w:rsidRDefault="00C1295C"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Sí</w:t>
                  </w:r>
                </w:p>
              </w:tc>
              <w:tc>
                <w:tcPr>
                  <w:tcW w:w="744" w:type="dxa"/>
                  <w:tcBorders>
                    <w:top w:val="nil"/>
                    <w:bottom w:val="single" w:sz="4" w:space="0" w:color="auto"/>
                    <w:right w:val="single" w:sz="4" w:space="0" w:color="auto"/>
                  </w:tcBorders>
                  <w:vAlign w:val="center"/>
                </w:tcPr>
                <w:p w14:paraId="03D8B39E" w14:textId="77777777" w:rsidR="00C1295C" w:rsidRPr="00CE14B1" w:rsidRDefault="00C1295C" w:rsidP="006E4505">
                  <w:pPr>
                    <w:keepNext/>
                    <w:keepLines/>
                    <w:tabs>
                      <w:tab w:val="center" w:pos="2268"/>
                      <w:tab w:val="left" w:pos="2694"/>
                      <w:tab w:val="left" w:pos="3119"/>
                      <w:tab w:val="center" w:pos="6449"/>
                    </w:tabs>
                    <w:spacing w:after="0" w:line="240" w:lineRule="auto"/>
                    <w:jc w:val="center"/>
                    <w:rPr>
                      <w:rFonts w:cs="Calibri"/>
                    </w:rPr>
                  </w:pPr>
                  <w:r w:rsidRPr="00CE14B1">
                    <w:rPr>
                      <w:rFonts w:cs="Calibri"/>
                    </w:rPr>
                    <w:t>No</w:t>
                  </w:r>
                </w:p>
              </w:tc>
            </w:tr>
            <w:tr w:rsidR="00C1295C" w:rsidRPr="00CE14B1" w14:paraId="69BD1A17" w14:textId="77777777" w:rsidTr="006E4505">
              <w:trPr>
                <w:trHeight w:val="284"/>
              </w:trPr>
              <w:tc>
                <w:tcPr>
                  <w:tcW w:w="1897" w:type="dxa"/>
                  <w:tcBorders>
                    <w:top w:val="single" w:sz="4" w:space="0" w:color="auto"/>
                    <w:left w:val="single" w:sz="4" w:space="0" w:color="auto"/>
                    <w:bottom w:val="single" w:sz="4" w:space="0" w:color="auto"/>
                    <w:right w:val="single" w:sz="4" w:space="0" w:color="auto"/>
                  </w:tcBorders>
                  <w:vAlign w:val="center"/>
                </w:tcPr>
                <w:p w14:paraId="6BABD126" w14:textId="77777777" w:rsidR="00C1295C" w:rsidRPr="00CE14B1" w:rsidRDefault="00C1295C" w:rsidP="006E4505">
                  <w:pPr>
                    <w:pStyle w:val="RellenoCuadros"/>
                    <w:rPr>
                      <w:rFonts w:ascii="Calibri" w:hAnsi="Calibri" w:cs="Calibri"/>
                      <w:b w:val="0"/>
                      <w:sz w:val="22"/>
                      <w:szCs w:val="22"/>
                      <w:lang w:val="es-ES"/>
                    </w:rPr>
                  </w:pPr>
                </w:p>
              </w:tc>
              <w:tc>
                <w:tcPr>
                  <w:tcW w:w="598" w:type="dxa"/>
                  <w:tcBorders>
                    <w:top w:val="single" w:sz="4" w:space="0" w:color="auto"/>
                    <w:left w:val="single" w:sz="4" w:space="0" w:color="auto"/>
                    <w:bottom w:val="nil"/>
                  </w:tcBorders>
                  <w:vAlign w:val="center"/>
                </w:tcPr>
                <w:p w14:paraId="39838E60"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763" w:type="dxa"/>
                  <w:tcBorders>
                    <w:top w:val="single" w:sz="4" w:space="0" w:color="auto"/>
                    <w:bottom w:val="nil"/>
                    <w:right w:val="single" w:sz="4" w:space="0" w:color="auto"/>
                  </w:tcBorders>
                  <w:vAlign w:val="center"/>
                </w:tcPr>
                <w:p w14:paraId="06F9BE30"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1338" w:type="dxa"/>
                  <w:tcBorders>
                    <w:top w:val="single" w:sz="4" w:space="0" w:color="auto"/>
                    <w:left w:val="single" w:sz="4" w:space="0" w:color="auto"/>
                    <w:bottom w:val="single" w:sz="4" w:space="0" w:color="auto"/>
                    <w:right w:val="single" w:sz="4" w:space="0" w:color="auto"/>
                  </w:tcBorders>
                </w:tcPr>
                <w:p w14:paraId="3601EB97" w14:textId="77777777" w:rsidR="00C1295C" w:rsidRPr="00CE14B1" w:rsidRDefault="00C1295C" w:rsidP="006E4505">
                  <w:pPr>
                    <w:pStyle w:val="RellenoCuadros"/>
                    <w:jc w:val="center"/>
                    <w:rPr>
                      <w:rFonts w:ascii="Calibri" w:hAnsi="Calibri" w:cs="Calibri"/>
                      <w:b w:val="0"/>
                      <w:sz w:val="22"/>
                      <w:szCs w:val="22"/>
                      <w:lang w:val="es-ES"/>
                    </w:rPr>
                  </w:pPr>
                </w:p>
              </w:tc>
              <w:tc>
                <w:tcPr>
                  <w:tcW w:w="1101" w:type="dxa"/>
                  <w:tcBorders>
                    <w:top w:val="single" w:sz="4" w:space="0" w:color="auto"/>
                    <w:left w:val="single" w:sz="4" w:space="0" w:color="auto"/>
                    <w:bottom w:val="single" w:sz="4" w:space="0" w:color="auto"/>
                    <w:right w:val="single" w:sz="4" w:space="0" w:color="auto"/>
                  </w:tcBorders>
                </w:tcPr>
                <w:p w14:paraId="02B7C385" w14:textId="77777777" w:rsidR="00C1295C" w:rsidRPr="00CE14B1" w:rsidRDefault="00C1295C" w:rsidP="006E4505">
                  <w:pPr>
                    <w:pStyle w:val="RellenoCuadros"/>
                    <w:jc w:val="center"/>
                    <w:rPr>
                      <w:b w:val="0"/>
                      <w:lang w:val="es-ES"/>
                    </w:rPr>
                  </w:pPr>
                </w:p>
              </w:tc>
              <w:tc>
                <w:tcPr>
                  <w:tcW w:w="1179" w:type="dxa"/>
                  <w:tcBorders>
                    <w:top w:val="single" w:sz="4" w:space="0" w:color="auto"/>
                    <w:left w:val="single" w:sz="4" w:space="0" w:color="auto"/>
                    <w:bottom w:val="single" w:sz="4" w:space="0" w:color="auto"/>
                    <w:right w:val="single" w:sz="4" w:space="0" w:color="auto"/>
                  </w:tcBorders>
                </w:tcPr>
                <w:p w14:paraId="5ED4799D" w14:textId="77777777" w:rsidR="00C1295C" w:rsidRPr="00CE14B1" w:rsidRDefault="00C1295C" w:rsidP="006E4505">
                  <w:pPr>
                    <w:pStyle w:val="RellenoCuadros"/>
                    <w:jc w:val="center"/>
                    <w:rPr>
                      <w:b w:val="0"/>
                      <w:lang w:val="es-ES"/>
                    </w:rPr>
                  </w:pPr>
                </w:p>
              </w:tc>
              <w:tc>
                <w:tcPr>
                  <w:tcW w:w="715" w:type="dxa"/>
                  <w:tcBorders>
                    <w:top w:val="single" w:sz="4" w:space="0" w:color="auto"/>
                    <w:left w:val="single" w:sz="4" w:space="0" w:color="auto"/>
                    <w:bottom w:val="nil"/>
                  </w:tcBorders>
                  <w:vAlign w:val="center"/>
                </w:tcPr>
                <w:p w14:paraId="184A7400"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744" w:type="dxa"/>
                  <w:tcBorders>
                    <w:top w:val="single" w:sz="4" w:space="0" w:color="auto"/>
                    <w:bottom w:val="nil"/>
                    <w:right w:val="single" w:sz="4" w:space="0" w:color="auto"/>
                  </w:tcBorders>
                  <w:vAlign w:val="center"/>
                </w:tcPr>
                <w:p w14:paraId="7B50E70F"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C1295C" w:rsidRPr="00CE14B1" w14:paraId="5E3696BF" w14:textId="77777777" w:rsidTr="006E4505">
              <w:trPr>
                <w:trHeight w:val="284"/>
              </w:trPr>
              <w:tc>
                <w:tcPr>
                  <w:tcW w:w="1897" w:type="dxa"/>
                  <w:tcBorders>
                    <w:top w:val="single" w:sz="4" w:space="0" w:color="auto"/>
                    <w:left w:val="single" w:sz="4" w:space="0" w:color="auto"/>
                    <w:bottom w:val="single" w:sz="4" w:space="0" w:color="auto"/>
                    <w:right w:val="single" w:sz="4" w:space="0" w:color="auto"/>
                  </w:tcBorders>
                  <w:vAlign w:val="center"/>
                </w:tcPr>
                <w:p w14:paraId="169ED713" w14:textId="77777777" w:rsidR="00C1295C" w:rsidRPr="00CE14B1" w:rsidRDefault="00C1295C" w:rsidP="006E4505">
                  <w:pPr>
                    <w:pStyle w:val="RellenoCuadros"/>
                    <w:rPr>
                      <w:rFonts w:ascii="Calibri" w:hAnsi="Calibri" w:cs="Calibri"/>
                      <w:b w:val="0"/>
                      <w:sz w:val="22"/>
                      <w:szCs w:val="22"/>
                      <w:lang w:val="es-ES"/>
                    </w:rPr>
                  </w:pPr>
                </w:p>
              </w:tc>
              <w:tc>
                <w:tcPr>
                  <w:tcW w:w="598" w:type="dxa"/>
                  <w:tcBorders>
                    <w:top w:val="nil"/>
                    <w:left w:val="single" w:sz="4" w:space="0" w:color="auto"/>
                    <w:bottom w:val="single" w:sz="4" w:space="0" w:color="auto"/>
                  </w:tcBorders>
                  <w:vAlign w:val="center"/>
                </w:tcPr>
                <w:p w14:paraId="66ADAAE6"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763" w:type="dxa"/>
                  <w:tcBorders>
                    <w:top w:val="nil"/>
                    <w:bottom w:val="single" w:sz="4" w:space="0" w:color="auto"/>
                    <w:right w:val="single" w:sz="4" w:space="0" w:color="auto"/>
                  </w:tcBorders>
                  <w:vAlign w:val="center"/>
                </w:tcPr>
                <w:p w14:paraId="2F821FD5"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1338" w:type="dxa"/>
                  <w:tcBorders>
                    <w:top w:val="single" w:sz="4" w:space="0" w:color="auto"/>
                    <w:left w:val="single" w:sz="4" w:space="0" w:color="auto"/>
                    <w:bottom w:val="single" w:sz="4" w:space="0" w:color="auto"/>
                    <w:right w:val="single" w:sz="4" w:space="0" w:color="auto"/>
                  </w:tcBorders>
                </w:tcPr>
                <w:p w14:paraId="2E0C05E6" w14:textId="77777777" w:rsidR="00C1295C" w:rsidRPr="00CE14B1" w:rsidRDefault="00C1295C" w:rsidP="006E4505">
                  <w:pPr>
                    <w:pStyle w:val="RellenoCuadros"/>
                    <w:jc w:val="center"/>
                    <w:rPr>
                      <w:rFonts w:ascii="Calibri" w:hAnsi="Calibri" w:cs="Calibri"/>
                      <w:b w:val="0"/>
                      <w:sz w:val="22"/>
                      <w:szCs w:val="22"/>
                      <w:lang w:val="es-ES"/>
                    </w:rPr>
                  </w:pPr>
                </w:p>
              </w:tc>
              <w:tc>
                <w:tcPr>
                  <w:tcW w:w="1101" w:type="dxa"/>
                  <w:tcBorders>
                    <w:top w:val="single" w:sz="4" w:space="0" w:color="auto"/>
                    <w:left w:val="single" w:sz="4" w:space="0" w:color="auto"/>
                    <w:bottom w:val="single" w:sz="4" w:space="0" w:color="auto"/>
                    <w:right w:val="single" w:sz="4" w:space="0" w:color="auto"/>
                  </w:tcBorders>
                </w:tcPr>
                <w:p w14:paraId="1E4B0207" w14:textId="77777777" w:rsidR="00C1295C" w:rsidRPr="00CE14B1" w:rsidRDefault="00C1295C" w:rsidP="006E4505">
                  <w:pPr>
                    <w:pStyle w:val="RellenoCuadros"/>
                    <w:jc w:val="center"/>
                    <w:rPr>
                      <w:b w:val="0"/>
                      <w:lang w:val="es-ES"/>
                    </w:rPr>
                  </w:pPr>
                </w:p>
              </w:tc>
              <w:tc>
                <w:tcPr>
                  <w:tcW w:w="1179" w:type="dxa"/>
                  <w:tcBorders>
                    <w:top w:val="single" w:sz="4" w:space="0" w:color="auto"/>
                    <w:left w:val="single" w:sz="4" w:space="0" w:color="auto"/>
                    <w:bottom w:val="single" w:sz="4" w:space="0" w:color="auto"/>
                    <w:right w:val="single" w:sz="4" w:space="0" w:color="auto"/>
                  </w:tcBorders>
                </w:tcPr>
                <w:p w14:paraId="3E99863C" w14:textId="77777777" w:rsidR="00C1295C" w:rsidRPr="00CE14B1" w:rsidRDefault="00C1295C" w:rsidP="006E4505">
                  <w:pPr>
                    <w:pStyle w:val="RellenoCuadros"/>
                    <w:jc w:val="center"/>
                    <w:rPr>
                      <w:b w:val="0"/>
                      <w:lang w:val="es-ES"/>
                    </w:rPr>
                  </w:pPr>
                </w:p>
              </w:tc>
              <w:tc>
                <w:tcPr>
                  <w:tcW w:w="715" w:type="dxa"/>
                  <w:tcBorders>
                    <w:top w:val="nil"/>
                    <w:left w:val="single" w:sz="4" w:space="0" w:color="auto"/>
                    <w:bottom w:val="single" w:sz="4" w:space="0" w:color="auto"/>
                  </w:tcBorders>
                  <w:vAlign w:val="center"/>
                </w:tcPr>
                <w:p w14:paraId="22BF6E69"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744" w:type="dxa"/>
                  <w:tcBorders>
                    <w:top w:val="nil"/>
                    <w:bottom w:val="single" w:sz="4" w:space="0" w:color="auto"/>
                    <w:right w:val="single" w:sz="4" w:space="0" w:color="auto"/>
                  </w:tcBorders>
                  <w:vAlign w:val="center"/>
                </w:tcPr>
                <w:p w14:paraId="24FB77FB"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C1295C" w:rsidRPr="00CE14B1" w14:paraId="2B2324EA" w14:textId="77777777" w:rsidTr="006E4505">
              <w:trPr>
                <w:trHeight w:val="284"/>
              </w:trPr>
              <w:tc>
                <w:tcPr>
                  <w:tcW w:w="1897" w:type="dxa"/>
                  <w:tcBorders>
                    <w:top w:val="single" w:sz="4" w:space="0" w:color="auto"/>
                    <w:left w:val="single" w:sz="4" w:space="0" w:color="auto"/>
                    <w:bottom w:val="single" w:sz="4" w:space="0" w:color="auto"/>
                    <w:right w:val="single" w:sz="4" w:space="0" w:color="auto"/>
                  </w:tcBorders>
                  <w:vAlign w:val="center"/>
                </w:tcPr>
                <w:p w14:paraId="6F4210EC" w14:textId="77777777" w:rsidR="00C1295C" w:rsidRPr="00CE14B1" w:rsidRDefault="00C1295C" w:rsidP="006E4505">
                  <w:pPr>
                    <w:pStyle w:val="RellenoCuadros"/>
                    <w:rPr>
                      <w:rFonts w:ascii="Calibri" w:hAnsi="Calibri" w:cs="Calibri"/>
                      <w:b w:val="0"/>
                      <w:sz w:val="22"/>
                      <w:szCs w:val="22"/>
                      <w:lang w:val="es-ES"/>
                    </w:rPr>
                  </w:pPr>
                </w:p>
              </w:tc>
              <w:tc>
                <w:tcPr>
                  <w:tcW w:w="598" w:type="dxa"/>
                  <w:tcBorders>
                    <w:top w:val="single" w:sz="4" w:space="0" w:color="auto"/>
                    <w:left w:val="single" w:sz="4" w:space="0" w:color="auto"/>
                    <w:bottom w:val="nil"/>
                  </w:tcBorders>
                  <w:vAlign w:val="center"/>
                </w:tcPr>
                <w:p w14:paraId="54903162"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763" w:type="dxa"/>
                  <w:tcBorders>
                    <w:top w:val="single" w:sz="4" w:space="0" w:color="auto"/>
                    <w:bottom w:val="nil"/>
                    <w:right w:val="single" w:sz="4" w:space="0" w:color="auto"/>
                  </w:tcBorders>
                  <w:vAlign w:val="center"/>
                </w:tcPr>
                <w:p w14:paraId="3AC35BFC"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1338" w:type="dxa"/>
                  <w:tcBorders>
                    <w:top w:val="single" w:sz="4" w:space="0" w:color="auto"/>
                    <w:left w:val="single" w:sz="4" w:space="0" w:color="auto"/>
                    <w:bottom w:val="single" w:sz="4" w:space="0" w:color="auto"/>
                    <w:right w:val="single" w:sz="4" w:space="0" w:color="auto"/>
                  </w:tcBorders>
                </w:tcPr>
                <w:p w14:paraId="73ACB526" w14:textId="77777777" w:rsidR="00C1295C" w:rsidRPr="00CE14B1" w:rsidRDefault="00C1295C" w:rsidP="006E4505">
                  <w:pPr>
                    <w:pStyle w:val="RellenoCuadros"/>
                    <w:jc w:val="center"/>
                    <w:rPr>
                      <w:rFonts w:ascii="Calibri" w:hAnsi="Calibri" w:cs="Calibri"/>
                      <w:b w:val="0"/>
                      <w:sz w:val="22"/>
                      <w:szCs w:val="22"/>
                      <w:lang w:val="es-ES"/>
                    </w:rPr>
                  </w:pPr>
                </w:p>
              </w:tc>
              <w:tc>
                <w:tcPr>
                  <w:tcW w:w="1101" w:type="dxa"/>
                  <w:tcBorders>
                    <w:top w:val="single" w:sz="4" w:space="0" w:color="auto"/>
                    <w:left w:val="single" w:sz="4" w:space="0" w:color="auto"/>
                    <w:bottom w:val="single" w:sz="4" w:space="0" w:color="auto"/>
                    <w:right w:val="single" w:sz="4" w:space="0" w:color="auto"/>
                  </w:tcBorders>
                </w:tcPr>
                <w:p w14:paraId="43AE7481" w14:textId="77777777" w:rsidR="00C1295C" w:rsidRPr="00CE14B1" w:rsidRDefault="00C1295C" w:rsidP="006E4505">
                  <w:pPr>
                    <w:pStyle w:val="RellenoCuadros"/>
                    <w:jc w:val="center"/>
                    <w:rPr>
                      <w:b w:val="0"/>
                      <w:lang w:val="es-ES"/>
                    </w:rPr>
                  </w:pPr>
                </w:p>
              </w:tc>
              <w:tc>
                <w:tcPr>
                  <w:tcW w:w="1179" w:type="dxa"/>
                  <w:tcBorders>
                    <w:top w:val="single" w:sz="4" w:space="0" w:color="auto"/>
                    <w:left w:val="single" w:sz="4" w:space="0" w:color="auto"/>
                    <w:bottom w:val="single" w:sz="4" w:space="0" w:color="auto"/>
                    <w:right w:val="single" w:sz="4" w:space="0" w:color="auto"/>
                  </w:tcBorders>
                </w:tcPr>
                <w:p w14:paraId="16B862E4" w14:textId="77777777" w:rsidR="00C1295C" w:rsidRPr="00CE14B1" w:rsidRDefault="00C1295C" w:rsidP="006E4505">
                  <w:pPr>
                    <w:pStyle w:val="RellenoCuadros"/>
                    <w:jc w:val="center"/>
                    <w:rPr>
                      <w:b w:val="0"/>
                      <w:lang w:val="es-ES"/>
                    </w:rPr>
                  </w:pPr>
                </w:p>
              </w:tc>
              <w:tc>
                <w:tcPr>
                  <w:tcW w:w="715" w:type="dxa"/>
                  <w:tcBorders>
                    <w:top w:val="single" w:sz="4" w:space="0" w:color="auto"/>
                    <w:left w:val="single" w:sz="4" w:space="0" w:color="auto"/>
                    <w:bottom w:val="nil"/>
                  </w:tcBorders>
                  <w:vAlign w:val="center"/>
                </w:tcPr>
                <w:p w14:paraId="3AB67921"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744" w:type="dxa"/>
                  <w:tcBorders>
                    <w:top w:val="single" w:sz="4" w:space="0" w:color="auto"/>
                    <w:bottom w:val="nil"/>
                    <w:right w:val="single" w:sz="4" w:space="0" w:color="auto"/>
                  </w:tcBorders>
                  <w:vAlign w:val="center"/>
                </w:tcPr>
                <w:p w14:paraId="0551B897"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r w:rsidR="00C1295C" w:rsidRPr="00CE14B1" w14:paraId="4D2DDF6C" w14:textId="77777777" w:rsidTr="006E4505">
              <w:trPr>
                <w:trHeight w:val="284"/>
              </w:trPr>
              <w:tc>
                <w:tcPr>
                  <w:tcW w:w="1897" w:type="dxa"/>
                  <w:tcBorders>
                    <w:top w:val="single" w:sz="4" w:space="0" w:color="auto"/>
                    <w:left w:val="single" w:sz="4" w:space="0" w:color="auto"/>
                    <w:bottom w:val="single" w:sz="4" w:space="0" w:color="auto"/>
                    <w:right w:val="single" w:sz="4" w:space="0" w:color="auto"/>
                  </w:tcBorders>
                  <w:vAlign w:val="center"/>
                </w:tcPr>
                <w:p w14:paraId="7E4BF75A" w14:textId="77777777" w:rsidR="00C1295C" w:rsidRPr="00CE14B1" w:rsidRDefault="00C1295C" w:rsidP="006E4505">
                  <w:pPr>
                    <w:pStyle w:val="RellenoCuadros"/>
                    <w:rPr>
                      <w:rFonts w:ascii="Calibri" w:hAnsi="Calibri" w:cs="Calibri"/>
                      <w:b w:val="0"/>
                      <w:sz w:val="22"/>
                      <w:szCs w:val="22"/>
                      <w:lang w:val="es-ES"/>
                    </w:rPr>
                  </w:pPr>
                </w:p>
              </w:tc>
              <w:tc>
                <w:tcPr>
                  <w:tcW w:w="598" w:type="dxa"/>
                  <w:tcBorders>
                    <w:top w:val="nil"/>
                    <w:left w:val="single" w:sz="4" w:space="0" w:color="auto"/>
                    <w:bottom w:val="single" w:sz="4" w:space="0" w:color="auto"/>
                  </w:tcBorders>
                  <w:vAlign w:val="center"/>
                </w:tcPr>
                <w:p w14:paraId="435D2970"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763" w:type="dxa"/>
                  <w:tcBorders>
                    <w:top w:val="nil"/>
                    <w:bottom w:val="single" w:sz="4" w:space="0" w:color="auto"/>
                    <w:right w:val="single" w:sz="4" w:space="0" w:color="auto"/>
                  </w:tcBorders>
                  <w:vAlign w:val="center"/>
                </w:tcPr>
                <w:p w14:paraId="680B7D56"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1338" w:type="dxa"/>
                  <w:tcBorders>
                    <w:top w:val="single" w:sz="4" w:space="0" w:color="auto"/>
                    <w:left w:val="single" w:sz="4" w:space="0" w:color="auto"/>
                    <w:bottom w:val="single" w:sz="4" w:space="0" w:color="auto"/>
                    <w:right w:val="single" w:sz="4" w:space="0" w:color="auto"/>
                  </w:tcBorders>
                </w:tcPr>
                <w:p w14:paraId="1BD4294E" w14:textId="77777777" w:rsidR="00C1295C" w:rsidRPr="00CE14B1" w:rsidRDefault="00C1295C" w:rsidP="006E4505">
                  <w:pPr>
                    <w:pStyle w:val="RellenoCuadros"/>
                    <w:jc w:val="center"/>
                    <w:rPr>
                      <w:rFonts w:ascii="Calibri" w:hAnsi="Calibri" w:cs="Calibri"/>
                      <w:b w:val="0"/>
                      <w:sz w:val="22"/>
                      <w:szCs w:val="22"/>
                      <w:lang w:val="es-ES"/>
                    </w:rPr>
                  </w:pPr>
                </w:p>
              </w:tc>
              <w:tc>
                <w:tcPr>
                  <w:tcW w:w="1101" w:type="dxa"/>
                  <w:tcBorders>
                    <w:top w:val="single" w:sz="4" w:space="0" w:color="auto"/>
                    <w:left w:val="single" w:sz="4" w:space="0" w:color="auto"/>
                    <w:bottom w:val="single" w:sz="4" w:space="0" w:color="auto"/>
                    <w:right w:val="single" w:sz="4" w:space="0" w:color="auto"/>
                  </w:tcBorders>
                </w:tcPr>
                <w:p w14:paraId="35415FBE" w14:textId="77777777" w:rsidR="00C1295C" w:rsidRPr="00CE14B1" w:rsidRDefault="00C1295C" w:rsidP="006E4505">
                  <w:pPr>
                    <w:pStyle w:val="RellenoCuadros"/>
                    <w:jc w:val="center"/>
                    <w:rPr>
                      <w:b w:val="0"/>
                      <w:lang w:val="es-ES"/>
                    </w:rPr>
                  </w:pPr>
                </w:p>
              </w:tc>
              <w:tc>
                <w:tcPr>
                  <w:tcW w:w="1179" w:type="dxa"/>
                  <w:tcBorders>
                    <w:top w:val="single" w:sz="4" w:space="0" w:color="auto"/>
                    <w:left w:val="single" w:sz="4" w:space="0" w:color="auto"/>
                    <w:bottom w:val="single" w:sz="4" w:space="0" w:color="auto"/>
                    <w:right w:val="single" w:sz="4" w:space="0" w:color="auto"/>
                  </w:tcBorders>
                </w:tcPr>
                <w:p w14:paraId="2802BDAA" w14:textId="77777777" w:rsidR="00C1295C" w:rsidRPr="00CE14B1" w:rsidRDefault="00C1295C" w:rsidP="006E4505">
                  <w:pPr>
                    <w:pStyle w:val="RellenoCuadros"/>
                    <w:jc w:val="center"/>
                    <w:rPr>
                      <w:b w:val="0"/>
                      <w:lang w:val="es-ES"/>
                    </w:rPr>
                  </w:pPr>
                </w:p>
              </w:tc>
              <w:tc>
                <w:tcPr>
                  <w:tcW w:w="715" w:type="dxa"/>
                  <w:tcBorders>
                    <w:top w:val="nil"/>
                    <w:left w:val="single" w:sz="4" w:space="0" w:color="auto"/>
                    <w:bottom w:val="single" w:sz="4" w:space="0" w:color="auto"/>
                  </w:tcBorders>
                  <w:vAlign w:val="center"/>
                </w:tcPr>
                <w:p w14:paraId="0C32DABC"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c>
                <w:tcPr>
                  <w:tcW w:w="744" w:type="dxa"/>
                  <w:tcBorders>
                    <w:top w:val="nil"/>
                    <w:bottom w:val="single" w:sz="4" w:space="0" w:color="auto"/>
                  </w:tcBorders>
                  <w:vAlign w:val="center"/>
                </w:tcPr>
                <w:p w14:paraId="15FE05B6" w14:textId="77777777" w:rsidR="00C1295C" w:rsidRPr="00CE14B1" w:rsidRDefault="00C1295C" w:rsidP="006E4505">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E299A">
                    <w:rPr>
                      <w:b w:val="0"/>
                      <w:lang w:val="es-ES"/>
                    </w:rPr>
                  </w:r>
                  <w:r w:rsidR="000E299A">
                    <w:rPr>
                      <w:b w:val="0"/>
                      <w:lang w:val="es-ES"/>
                    </w:rPr>
                    <w:fldChar w:fldCharType="separate"/>
                  </w:r>
                  <w:r w:rsidRPr="00CE14B1">
                    <w:rPr>
                      <w:b w:val="0"/>
                      <w:lang w:val="es-ES"/>
                    </w:rPr>
                    <w:fldChar w:fldCharType="end"/>
                  </w:r>
                </w:p>
              </w:tc>
            </w:tr>
          </w:tbl>
          <w:p w14:paraId="73E116EF" w14:textId="754C3062" w:rsidR="00C1295C" w:rsidRPr="00D3271B" w:rsidRDefault="00C1295C" w:rsidP="00A4139A">
            <w:pPr>
              <w:tabs>
                <w:tab w:val="left" w:pos="213"/>
              </w:tabs>
              <w:spacing w:after="160" w:line="259" w:lineRule="auto"/>
              <w:ind w:left="213"/>
              <w:rPr>
                <w:rFonts w:eastAsia="Times New Roman" w:cstheme="minorHAnsi"/>
                <w:sz w:val="16"/>
                <w:szCs w:val="16"/>
                <w:lang w:eastAsia="es-ES"/>
              </w:rPr>
            </w:pPr>
          </w:p>
        </w:tc>
      </w:tr>
    </w:tbl>
    <w:p w14:paraId="41A552FF" w14:textId="6F6EEF3A" w:rsidR="00D3271B" w:rsidRPr="00B90611" w:rsidRDefault="00D3271B" w:rsidP="00B90611">
      <w:pPr>
        <w:pStyle w:val="Vietas1"/>
        <w:numPr>
          <w:ilvl w:val="0"/>
          <w:numId w:val="0"/>
        </w:numPr>
        <w:tabs>
          <w:tab w:val="clear" w:pos="8280"/>
        </w:tabs>
        <w:ind w:left="502"/>
        <w:rPr>
          <w:rFonts w:cs="Calibri"/>
          <w:b w:val="0"/>
          <w:bCs/>
          <w:color w:val="C00000"/>
          <w:szCs w:val="22"/>
        </w:rPr>
      </w:pPr>
      <w:r w:rsidRPr="00B90611">
        <w:rPr>
          <w:rFonts w:cs="Calibri"/>
          <w:b w:val="0"/>
          <w:bCs/>
          <w:szCs w:val="22"/>
        </w:rPr>
        <w:t>*</w:t>
      </w:r>
      <w:proofErr w:type="gramStart"/>
      <w:r w:rsidRPr="00B90611">
        <w:rPr>
          <w:rFonts w:cstheme="minorHAnsi"/>
          <w:b w:val="0"/>
          <w:bCs/>
          <w:sz w:val="16"/>
          <w:szCs w:val="16"/>
        </w:rPr>
        <w:t>En relación a</w:t>
      </w:r>
      <w:proofErr w:type="gramEnd"/>
      <w:r w:rsidRPr="00B90611">
        <w:rPr>
          <w:rFonts w:cstheme="minorHAnsi"/>
          <w:b w:val="0"/>
          <w:bCs/>
          <w:sz w:val="16"/>
          <w:szCs w:val="16"/>
        </w:rPr>
        <w:t xml:space="preserve"> los candidatos que han sido evaluados por otras autoridades supervisoras en el pasado, deberá aportarse un escrito firmado por el candidato propuesto en el que otorgue su consentimiento expreso para que la CNMV</w:t>
      </w:r>
      <w:r w:rsidRPr="00B90611">
        <w:rPr>
          <w:rFonts w:cs="Calibri"/>
          <w:b w:val="0"/>
          <w:bCs/>
          <w:sz w:val="16"/>
          <w:szCs w:val="16"/>
        </w:rPr>
        <w:t xml:space="preserve"> solicite a cualquier autoridad competente información relacionada con el candidato que sea necesaria para la evaluación de su idoneidad y pueda procesar y usar la información facilitada para la evaluación de idoneidad.</w:t>
      </w:r>
    </w:p>
    <w:p w14:paraId="20E69D3F" w14:textId="5DC01AB6" w:rsidR="00C1295C" w:rsidRPr="00D3271B" w:rsidRDefault="00C1295C" w:rsidP="000E12F0">
      <w:pPr>
        <w:pStyle w:val="Vietas1"/>
        <w:numPr>
          <w:ilvl w:val="0"/>
          <w:numId w:val="11"/>
        </w:numPr>
        <w:tabs>
          <w:tab w:val="clear" w:pos="8280"/>
        </w:tabs>
        <w:rPr>
          <w:rFonts w:cs="Calibri"/>
          <w:color w:val="C00000"/>
          <w:szCs w:val="22"/>
        </w:rPr>
      </w:pPr>
      <w:r w:rsidRPr="00D3271B">
        <w:rPr>
          <w:rFonts w:cs="Calibri"/>
          <w:b w:val="0"/>
          <w:bCs/>
          <w:szCs w:val="22"/>
        </w:rPr>
        <w:t>Para cada miembro evaluado, señale cómo se ha lle</w:t>
      </w:r>
      <w:r w:rsidR="00D3271B">
        <w:rPr>
          <w:rFonts w:cs="Calibri"/>
          <w:b w:val="0"/>
          <w:bCs/>
          <w:szCs w:val="22"/>
        </w:rPr>
        <w:t xml:space="preserve">vado a cabo la valoración de la </w:t>
      </w:r>
      <w:r w:rsidRPr="00D3271B">
        <w:rPr>
          <w:rFonts w:cs="Calibri"/>
          <w:b w:val="0"/>
          <w:bCs/>
          <w:szCs w:val="22"/>
        </w:rPr>
        <w:t>honorabilidad (Good repute, honesty and integrity), por el solicitante, en aplicación de las Directrices 13 a 15 de las “Joint EBA and ESMA Guidelines on the suitability assessment of members of management body  of CAS</w:t>
      </w:r>
      <w:r w:rsidR="00D3271B">
        <w:rPr>
          <w:rFonts w:cs="Calibri"/>
          <w:b w:val="0"/>
          <w:bCs/>
          <w:szCs w:val="22"/>
        </w:rPr>
        <w:t>Ps”</w:t>
      </w:r>
      <w:r w:rsidRPr="00D3271B">
        <w:rPr>
          <w:rFonts w:cs="Calibri"/>
          <w:b w:val="0"/>
          <w:bCs/>
          <w:szCs w:val="22"/>
        </w:rPr>
        <w:t>:</w:t>
      </w:r>
    </w:p>
    <w:p w14:paraId="5BE27105" w14:textId="77777777" w:rsidR="00A4139A" w:rsidRPr="00A4139A" w:rsidRDefault="00A4139A" w:rsidP="00A4139A">
      <w:pPr>
        <w:rPr>
          <w:lang w:eastAsia="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1295C" w:rsidRPr="009762ED" w14:paraId="76B44C3A" w14:textId="77777777" w:rsidTr="006E4505">
        <w:trPr>
          <w:trHeight w:val="1980"/>
        </w:trPr>
        <w:tc>
          <w:tcPr>
            <w:tcW w:w="5000" w:type="pct"/>
          </w:tcPr>
          <w:p w14:paraId="4A2B359B" w14:textId="77777777" w:rsidR="00C1295C" w:rsidRPr="005F3ED5" w:rsidRDefault="00C1295C" w:rsidP="006E4505">
            <w:pPr>
              <w:pStyle w:val="TextoTablaRellenarUsuario"/>
              <w:rPr>
                <w:rFonts w:asciiTheme="minorHAnsi" w:hAnsiTheme="minorHAnsi"/>
                <w:sz w:val="22"/>
                <w:szCs w:val="22"/>
                <w:lang w:val="es-ES"/>
              </w:rPr>
            </w:pPr>
          </w:p>
        </w:tc>
      </w:tr>
    </w:tbl>
    <w:p w14:paraId="7DDD53DD" w14:textId="77777777" w:rsidR="00C1295C" w:rsidRDefault="00C1295C" w:rsidP="00C1295C">
      <w:pPr>
        <w:keepNext/>
        <w:keepLines/>
        <w:spacing w:after="0" w:line="240" w:lineRule="auto"/>
        <w:rPr>
          <w:rFonts w:ascii="Arial" w:eastAsia="Times New Roman" w:hAnsi="Arial" w:cs="Arial"/>
          <w:sz w:val="20"/>
          <w:szCs w:val="18"/>
          <w:lang w:eastAsia="es-ES"/>
        </w:rPr>
      </w:pPr>
    </w:p>
    <w:p w14:paraId="2EE73CCC" w14:textId="77777777" w:rsidR="00C1295C" w:rsidRDefault="00C1295C" w:rsidP="00C1295C">
      <w:pPr>
        <w:spacing w:after="0"/>
      </w:pPr>
    </w:p>
    <w:p w14:paraId="78142D28" w14:textId="77777777" w:rsidR="00C1295C" w:rsidRPr="00380338" w:rsidRDefault="00C1295C" w:rsidP="00C1295C">
      <w:pPr>
        <w:pStyle w:val="Ttulo2"/>
      </w:pPr>
      <w:r w:rsidRPr="00380338">
        <w:t xml:space="preserve">Vinculación de los </w:t>
      </w:r>
      <w:r>
        <w:t xml:space="preserve">miembros del órgano de dirección </w:t>
      </w:r>
      <w:r w:rsidRPr="00380338">
        <w:t xml:space="preserve">con el proyecto de autorización </w:t>
      </w:r>
    </w:p>
    <w:p w14:paraId="39154993" w14:textId="59A41513" w:rsidR="00C1295C" w:rsidRPr="00847829" w:rsidRDefault="00C1295C" w:rsidP="000E12F0">
      <w:pPr>
        <w:pStyle w:val="Prrafodelista"/>
        <w:numPr>
          <w:ilvl w:val="4"/>
          <w:numId w:val="9"/>
        </w:numPr>
        <w:ind w:left="426" w:hanging="426"/>
        <w:rPr>
          <w:lang w:val="es-ES_tradnl"/>
        </w:rPr>
      </w:pPr>
      <w:r w:rsidRPr="00847829">
        <w:rPr>
          <w:lang w:val="es-ES_tradnl"/>
        </w:rPr>
        <w:t xml:space="preserve">¿Alguno de los </w:t>
      </w:r>
      <w:r>
        <w:rPr>
          <w:lang w:val="es-ES_tradnl"/>
        </w:rPr>
        <w:t xml:space="preserve">miembros </w:t>
      </w:r>
      <w:r w:rsidRPr="00847829">
        <w:rPr>
          <w:lang w:val="es-ES_tradnl"/>
        </w:rPr>
        <w:t>de</w:t>
      </w:r>
      <w:r>
        <w:rPr>
          <w:lang w:val="es-ES_tradnl"/>
        </w:rPr>
        <w:t>l órgano de dirección</w:t>
      </w:r>
      <w:r w:rsidR="00A4139A">
        <w:rPr>
          <w:lang w:val="es-ES_tradnl"/>
        </w:rPr>
        <w:t xml:space="preserve"> del</w:t>
      </w:r>
      <w:r>
        <w:rPr>
          <w:lang w:val="es-ES_tradnl"/>
        </w:rPr>
        <w:t xml:space="preserve"> futuro PSC </w:t>
      </w:r>
      <w:r w:rsidRPr="00847829">
        <w:rPr>
          <w:lang w:val="es-ES_tradnl"/>
        </w:rPr>
        <w:t>desempeña</w:t>
      </w:r>
      <w:r>
        <w:rPr>
          <w:lang w:val="es-ES_tradnl"/>
        </w:rPr>
        <w:t>rá</w:t>
      </w:r>
      <w:r w:rsidRPr="00847829">
        <w:rPr>
          <w:lang w:val="es-ES_tradnl"/>
        </w:rPr>
        <w:t xml:space="preserve"> cargos de administración, funciones directivas o cualquier otro vínculo laboral o profesional en otras </w:t>
      </w:r>
      <w:r>
        <w:rPr>
          <w:lang w:val="es-ES_tradnl"/>
        </w:rPr>
        <w:t xml:space="preserve">entidades no financieras o en </w:t>
      </w:r>
      <w:r w:rsidRPr="00847829">
        <w:rPr>
          <w:lang w:val="es-ES_tradnl"/>
        </w:rPr>
        <w:t>entidades financieras o relacionadas con el mercado de valores (entidades de crédito, ESI, aseguradoras, SGIIC,</w:t>
      </w:r>
      <w:r w:rsidRPr="008D46D0">
        <w:rPr>
          <w:lang w:val="es-ES_tradnl"/>
        </w:rPr>
        <w:t xml:space="preserve"> </w:t>
      </w:r>
      <w:r w:rsidRPr="00847829">
        <w:rPr>
          <w:lang w:val="es-ES_tradnl"/>
        </w:rPr>
        <w:t>agentes de las anteriores, SGEIC,</w:t>
      </w:r>
      <w:r>
        <w:rPr>
          <w:lang w:val="es-ES_tradnl"/>
        </w:rPr>
        <w:t xml:space="preserve"> emisores, sociedades cotizadas</w:t>
      </w:r>
      <w:r w:rsidRPr="00847829">
        <w:rPr>
          <w:lang w:val="es-ES_tradnl"/>
        </w:rPr>
        <w:t>…)</w:t>
      </w:r>
      <w:r>
        <w:rPr>
          <w:lang w:val="es-ES_tradnl"/>
        </w:rPr>
        <w:t xml:space="preserve"> u otros PSC o proveedores tecnológicos que presten servicios a dichas entidades</w:t>
      </w:r>
      <w:r w:rsidRPr="00847829">
        <w:rPr>
          <w:lang w:val="es-ES_tradnl"/>
        </w:rPr>
        <w:t>?</w:t>
      </w:r>
    </w:p>
    <w:p w14:paraId="00B45191" w14:textId="77777777" w:rsidR="00C1295C" w:rsidRPr="00F845BA" w:rsidRDefault="00C1295C" w:rsidP="00C1295C">
      <w:pPr>
        <w:keepNext/>
        <w:keepLines/>
        <w:tabs>
          <w:tab w:val="center" w:pos="1800"/>
          <w:tab w:val="left" w:pos="2160"/>
          <w:tab w:val="left" w:pos="2700"/>
        </w:tabs>
        <w:spacing w:after="0"/>
        <w:ind w:left="1077"/>
        <w:rPr>
          <w:b/>
          <w:bCs/>
        </w:rPr>
      </w:pPr>
      <w:r w:rsidRPr="00196D71">
        <w:rPr>
          <w:rFonts w:cs="Arial"/>
          <w:sz w:val="20"/>
        </w:rPr>
        <w:t>NO</w:t>
      </w:r>
      <w:r w:rsidRPr="00F845BA">
        <w:rPr>
          <w:b/>
          <w:bCs/>
        </w:rPr>
        <w:tab/>
      </w:r>
      <w:r>
        <w:rPr>
          <w:rFonts w:ascii="Arial" w:hAnsi="Arial" w:cs="Arial"/>
          <w:b/>
          <w:bCs/>
          <w:sz w:val="36"/>
        </w:rPr>
        <w:t>□</w:t>
      </w:r>
    </w:p>
    <w:p w14:paraId="20A9CDE4" w14:textId="77777777" w:rsidR="00C1295C" w:rsidRPr="00D12A6D" w:rsidRDefault="00C1295C" w:rsidP="00C1295C">
      <w:pPr>
        <w:keepLines/>
        <w:tabs>
          <w:tab w:val="center" w:pos="1800"/>
          <w:tab w:val="left" w:pos="2160"/>
          <w:tab w:val="left" w:pos="2700"/>
        </w:tabs>
        <w:spacing w:before="20" w:line="120" w:lineRule="auto"/>
        <w:ind w:left="1077"/>
        <w:rPr>
          <w:rFonts w:cs="Arial"/>
          <w:b/>
          <w:bCs/>
          <w:sz w:val="20"/>
          <w:szCs w:val="20"/>
        </w:rPr>
      </w:pPr>
      <w:r w:rsidRPr="00196D71">
        <w:rPr>
          <w:sz w:val="20"/>
        </w:rPr>
        <w:t>SI</w:t>
      </w:r>
      <w:r w:rsidRPr="00F845BA">
        <w:rPr>
          <w:b/>
          <w:bCs/>
        </w:rPr>
        <w:tab/>
      </w:r>
      <w:r>
        <w:rPr>
          <w:rFonts w:ascii="Arial" w:hAnsi="Arial" w:cs="Arial"/>
          <w:b/>
          <w:bCs/>
          <w:sz w:val="36"/>
        </w:rPr>
        <w:t>□</w:t>
      </w:r>
      <w:r w:rsidRPr="00F845BA">
        <w:rPr>
          <w:b/>
          <w:bCs/>
          <w:sz w:val="18"/>
        </w:rPr>
        <w:tab/>
      </w:r>
      <w:r w:rsidRPr="008B5A3D">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rsidRPr="00D12A6D">
        <w:rPr>
          <w:sz w:val="20"/>
          <w:szCs w:val="20"/>
        </w:rPr>
        <w:t>Detalle lo siguiente:</w:t>
      </w:r>
    </w:p>
    <w:tbl>
      <w:tblPr>
        <w:tblW w:w="5000" w:type="pct"/>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690"/>
        <w:gridCol w:w="2154"/>
        <w:gridCol w:w="1613"/>
        <w:gridCol w:w="2017"/>
      </w:tblGrid>
      <w:tr w:rsidR="00C1295C" w:rsidRPr="00D12A6D" w14:paraId="5E9DC0BB" w14:textId="77777777" w:rsidTr="006E4505">
        <w:trPr>
          <w:trHeight w:val="340"/>
        </w:trPr>
        <w:tc>
          <w:tcPr>
            <w:tcW w:w="1587" w:type="pct"/>
            <w:tcBorders>
              <w:top w:val="single" w:sz="12" w:space="0" w:color="auto"/>
              <w:left w:val="single" w:sz="12" w:space="0" w:color="auto"/>
              <w:bottom w:val="single" w:sz="12" w:space="0" w:color="auto"/>
            </w:tcBorders>
            <w:vAlign w:val="center"/>
          </w:tcPr>
          <w:p w14:paraId="2D4C6FBC" w14:textId="77777777" w:rsidR="00C1295C" w:rsidRPr="00D12A6D" w:rsidRDefault="00C1295C" w:rsidP="006E4505">
            <w:pPr>
              <w:jc w:val="center"/>
              <w:rPr>
                <w:b/>
                <w:sz w:val="18"/>
                <w:szCs w:val="18"/>
              </w:rPr>
            </w:pPr>
            <w:r w:rsidRPr="00D12A6D">
              <w:rPr>
                <w:b/>
                <w:sz w:val="18"/>
                <w:szCs w:val="18"/>
              </w:rPr>
              <w:t xml:space="preserve">Nombre y apellidos </w:t>
            </w:r>
          </w:p>
        </w:tc>
        <w:tc>
          <w:tcPr>
            <w:tcW w:w="1271" w:type="pct"/>
            <w:tcBorders>
              <w:top w:val="single" w:sz="12" w:space="0" w:color="auto"/>
              <w:bottom w:val="single" w:sz="12" w:space="0" w:color="auto"/>
            </w:tcBorders>
            <w:vAlign w:val="center"/>
          </w:tcPr>
          <w:p w14:paraId="68673E59" w14:textId="77777777" w:rsidR="00C1295C" w:rsidRPr="00D12A6D" w:rsidRDefault="00C1295C" w:rsidP="006E4505">
            <w:pPr>
              <w:jc w:val="center"/>
              <w:rPr>
                <w:b/>
                <w:sz w:val="18"/>
                <w:szCs w:val="18"/>
              </w:rPr>
            </w:pPr>
            <w:r w:rsidRPr="00D12A6D">
              <w:rPr>
                <w:b/>
                <w:sz w:val="18"/>
                <w:szCs w:val="18"/>
              </w:rPr>
              <w:t>Entidad en la que presta servicios</w:t>
            </w:r>
          </w:p>
        </w:tc>
        <w:tc>
          <w:tcPr>
            <w:tcW w:w="952" w:type="pct"/>
            <w:tcBorders>
              <w:top w:val="single" w:sz="12" w:space="0" w:color="auto"/>
              <w:bottom w:val="single" w:sz="12" w:space="0" w:color="auto"/>
            </w:tcBorders>
            <w:vAlign w:val="center"/>
          </w:tcPr>
          <w:p w14:paraId="5BCFC39F" w14:textId="77777777" w:rsidR="00C1295C" w:rsidRPr="00D12A6D" w:rsidRDefault="00C1295C" w:rsidP="006E4505">
            <w:pPr>
              <w:jc w:val="center"/>
              <w:rPr>
                <w:b/>
                <w:sz w:val="18"/>
                <w:szCs w:val="18"/>
              </w:rPr>
            </w:pPr>
            <w:r w:rsidRPr="00D12A6D">
              <w:rPr>
                <w:b/>
                <w:sz w:val="18"/>
                <w:szCs w:val="18"/>
              </w:rPr>
              <w:t>Cargo o función</w:t>
            </w:r>
          </w:p>
        </w:tc>
        <w:tc>
          <w:tcPr>
            <w:tcW w:w="1190" w:type="pct"/>
            <w:tcBorders>
              <w:top w:val="single" w:sz="12" w:space="0" w:color="auto"/>
              <w:bottom w:val="single" w:sz="12" w:space="0" w:color="auto"/>
              <w:right w:val="single" w:sz="12" w:space="0" w:color="auto"/>
            </w:tcBorders>
            <w:vAlign w:val="center"/>
          </w:tcPr>
          <w:p w14:paraId="4C90807B" w14:textId="5359CFF0" w:rsidR="00C1295C" w:rsidRPr="00D12A6D" w:rsidRDefault="00C1295C" w:rsidP="006E4505">
            <w:pPr>
              <w:jc w:val="center"/>
              <w:rPr>
                <w:b/>
                <w:sz w:val="18"/>
                <w:szCs w:val="18"/>
              </w:rPr>
            </w:pPr>
            <w:r w:rsidRPr="00D12A6D">
              <w:rPr>
                <w:b/>
                <w:sz w:val="18"/>
                <w:szCs w:val="18"/>
              </w:rPr>
              <w:t>Tiene previsto mantener el cargo o función una vez inscrit</w:t>
            </w:r>
            <w:r>
              <w:rPr>
                <w:b/>
                <w:sz w:val="18"/>
                <w:szCs w:val="18"/>
              </w:rPr>
              <w:t xml:space="preserve">o el PSC </w:t>
            </w:r>
            <w:r w:rsidRPr="00D12A6D">
              <w:rPr>
                <w:b/>
                <w:sz w:val="18"/>
                <w:szCs w:val="18"/>
              </w:rPr>
              <w:t>en</w:t>
            </w:r>
            <w:r>
              <w:rPr>
                <w:b/>
                <w:sz w:val="18"/>
                <w:szCs w:val="18"/>
              </w:rPr>
              <w:t xml:space="preserve"> el registro de</w:t>
            </w:r>
            <w:r w:rsidRPr="00D12A6D">
              <w:rPr>
                <w:b/>
                <w:sz w:val="18"/>
                <w:szCs w:val="18"/>
              </w:rPr>
              <w:t xml:space="preserve"> </w:t>
            </w:r>
            <w:r>
              <w:rPr>
                <w:b/>
                <w:sz w:val="18"/>
                <w:szCs w:val="18"/>
              </w:rPr>
              <w:t>ESMA</w:t>
            </w:r>
            <w:r w:rsidR="00B90611">
              <w:rPr>
                <w:b/>
                <w:sz w:val="18"/>
                <w:szCs w:val="18"/>
              </w:rPr>
              <w:t xml:space="preserve"> </w:t>
            </w:r>
            <w:r w:rsidRPr="00D12A6D">
              <w:rPr>
                <w:color w:val="AD2144" w:themeColor="accent1"/>
                <w:sz w:val="18"/>
                <w:szCs w:val="18"/>
              </w:rPr>
              <w:t>(*)</w:t>
            </w:r>
          </w:p>
        </w:tc>
      </w:tr>
      <w:tr w:rsidR="00C1295C" w:rsidRPr="00D12A6D" w14:paraId="3C39D2CA" w14:textId="77777777" w:rsidTr="006E4505">
        <w:trPr>
          <w:trHeight w:val="284"/>
        </w:trPr>
        <w:tc>
          <w:tcPr>
            <w:tcW w:w="1587" w:type="pct"/>
            <w:vAlign w:val="center"/>
          </w:tcPr>
          <w:p w14:paraId="64F79BCD" w14:textId="77777777" w:rsidR="00C1295C" w:rsidRPr="00D12A6D" w:rsidRDefault="00C1295C" w:rsidP="006E4505">
            <w:pPr>
              <w:spacing w:after="0"/>
              <w:rPr>
                <w:rFonts w:ascii="Arial" w:hAnsi="Arial" w:cs="Arial"/>
                <w:sz w:val="18"/>
                <w:szCs w:val="18"/>
              </w:rPr>
            </w:pPr>
          </w:p>
        </w:tc>
        <w:tc>
          <w:tcPr>
            <w:tcW w:w="1271" w:type="pct"/>
            <w:vAlign w:val="center"/>
          </w:tcPr>
          <w:p w14:paraId="0A20E776" w14:textId="77777777" w:rsidR="00C1295C" w:rsidRPr="00D12A6D" w:rsidRDefault="00C1295C" w:rsidP="006E4505">
            <w:pPr>
              <w:spacing w:after="0"/>
              <w:rPr>
                <w:rFonts w:ascii="Arial" w:hAnsi="Arial" w:cs="Arial"/>
                <w:sz w:val="18"/>
                <w:szCs w:val="18"/>
              </w:rPr>
            </w:pPr>
          </w:p>
        </w:tc>
        <w:tc>
          <w:tcPr>
            <w:tcW w:w="952" w:type="pct"/>
            <w:vAlign w:val="center"/>
          </w:tcPr>
          <w:p w14:paraId="2B5C4122" w14:textId="77777777" w:rsidR="00C1295C" w:rsidRPr="00D12A6D" w:rsidRDefault="00C1295C" w:rsidP="006E4505">
            <w:pPr>
              <w:spacing w:after="0"/>
              <w:rPr>
                <w:rFonts w:ascii="Arial" w:hAnsi="Arial" w:cs="Arial"/>
                <w:sz w:val="18"/>
                <w:szCs w:val="18"/>
              </w:rPr>
            </w:pPr>
          </w:p>
        </w:tc>
        <w:tc>
          <w:tcPr>
            <w:tcW w:w="1190" w:type="pct"/>
            <w:vAlign w:val="center"/>
          </w:tcPr>
          <w:p w14:paraId="0D3B6FB9" w14:textId="77777777" w:rsidR="00C1295C" w:rsidRPr="00D12A6D" w:rsidRDefault="00C1295C" w:rsidP="006E4505">
            <w:pPr>
              <w:spacing w:after="0"/>
              <w:rPr>
                <w:rFonts w:ascii="Arial" w:hAnsi="Arial" w:cs="Arial"/>
                <w:sz w:val="18"/>
                <w:szCs w:val="18"/>
              </w:rPr>
            </w:pPr>
          </w:p>
        </w:tc>
      </w:tr>
      <w:tr w:rsidR="00C1295C" w:rsidRPr="00D12A6D" w14:paraId="5D659328" w14:textId="77777777" w:rsidTr="006E4505">
        <w:trPr>
          <w:trHeight w:val="284"/>
        </w:trPr>
        <w:tc>
          <w:tcPr>
            <w:tcW w:w="1587" w:type="pct"/>
            <w:vAlign w:val="center"/>
          </w:tcPr>
          <w:p w14:paraId="11586D45" w14:textId="77777777" w:rsidR="00C1295C" w:rsidRPr="00D12A6D" w:rsidRDefault="00C1295C" w:rsidP="006E4505">
            <w:pPr>
              <w:spacing w:after="0"/>
              <w:rPr>
                <w:rFonts w:ascii="Arial" w:hAnsi="Arial" w:cs="Arial"/>
                <w:sz w:val="18"/>
                <w:szCs w:val="18"/>
              </w:rPr>
            </w:pPr>
          </w:p>
        </w:tc>
        <w:tc>
          <w:tcPr>
            <w:tcW w:w="1271" w:type="pct"/>
            <w:vAlign w:val="center"/>
          </w:tcPr>
          <w:p w14:paraId="0864BA66" w14:textId="77777777" w:rsidR="00C1295C" w:rsidRPr="00D12A6D" w:rsidRDefault="00C1295C" w:rsidP="006E4505">
            <w:pPr>
              <w:spacing w:after="0"/>
              <w:rPr>
                <w:rFonts w:ascii="Arial" w:hAnsi="Arial" w:cs="Arial"/>
                <w:sz w:val="18"/>
                <w:szCs w:val="18"/>
              </w:rPr>
            </w:pPr>
          </w:p>
        </w:tc>
        <w:tc>
          <w:tcPr>
            <w:tcW w:w="952" w:type="pct"/>
            <w:vAlign w:val="center"/>
          </w:tcPr>
          <w:p w14:paraId="1B4F95BA" w14:textId="77777777" w:rsidR="00C1295C" w:rsidRPr="00D12A6D" w:rsidRDefault="00C1295C" w:rsidP="006E4505">
            <w:pPr>
              <w:spacing w:after="0"/>
              <w:rPr>
                <w:rFonts w:ascii="Arial" w:hAnsi="Arial" w:cs="Arial"/>
                <w:sz w:val="18"/>
                <w:szCs w:val="18"/>
              </w:rPr>
            </w:pPr>
          </w:p>
        </w:tc>
        <w:tc>
          <w:tcPr>
            <w:tcW w:w="1190" w:type="pct"/>
            <w:vAlign w:val="center"/>
          </w:tcPr>
          <w:p w14:paraId="572FBCA9" w14:textId="77777777" w:rsidR="00C1295C" w:rsidRPr="00D12A6D" w:rsidRDefault="00C1295C" w:rsidP="006E4505">
            <w:pPr>
              <w:spacing w:after="0"/>
              <w:rPr>
                <w:rFonts w:ascii="Arial" w:hAnsi="Arial" w:cs="Arial"/>
                <w:sz w:val="18"/>
                <w:szCs w:val="18"/>
              </w:rPr>
            </w:pPr>
          </w:p>
        </w:tc>
      </w:tr>
      <w:tr w:rsidR="00C1295C" w:rsidRPr="00D12A6D" w14:paraId="5653AF2E" w14:textId="77777777" w:rsidTr="006E4505">
        <w:trPr>
          <w:trHeight w:val="284"/>
        </w:trPr>
        <w:tc>
          <w:tcPr>
            <w:tcW w:w="1587" w:type="pct"/>
            <w:vAlign w:val="center"/>
          </w:tcPr>
          <w:p w14:paraId="1CCB57B9" w14:textId="77777777" w:rsidR="00C1295C" w:rsidRPr="00D12A6D" w:rsidRDefault="00C1295C" w:rsidP="006E4505">
            <w:pPr>
              <w:spacing w:after="0"/>
              <w:rPr>
                <w:rFonts w:ascii="Arial" w:hAnsi="Arial" w:cs="Arial"/>
                <w:sz w:val="18"/>
                <w:szCs w:val="18"/>
              </w:rPr>
            </w:pPr>
          </w:p>
        </w:tc>
        <w:tc>
          <w:tcPr>
            <w:tcW w:w="1271" w:type="pct"/>
            <w:vAlign w:val="center"/>
          </w:tcPr>
          <w:p w14:paraId="3FF12727" w14:textId="77777777" w:rsidR="00C1295C" w:rsidRPr="00D12A6D" w:rsidRDefault="00C1295C" w:rsidP="006E4505">
            <w:pPr>
              <w:spacing w:after="0"/>
              <w:rPr>
                <w:rFonts w:ascii="Arial" w:hAnsi="Arial" w:cs="Arial"/>
                <w:sz w:val="18"/>
                <w:szCs w:val="18"/>
              </w:rPr>
            </w:pPr>
          </w:p>
        </w:tc>
        <w:tc>
          <w:tcPr>
            <w:tcW w:w="952" w:type="pct"/>
            <w:vAlign w:val="center"/>
          </w:tcPr>
          <w:p w14:paraId="2177DFEE" w14:textId="77777777" w:rsidR="00C1295C" w:rsidRPr="00D12A6D" w:rsidRDefault="00C1295C" w:rsidP="006E4505">
            <w:pPr>
              <w:spacing w:after="0"/>
              <w:rPr>
                <w:rFonts w:ascii="Arial" w:hAnsi="Arial" w:cs="Arial"/>
                <w:sz w:val="18"/>
                <w:szCs w:val="18"/>
              </w:rPr>
            </w:pPr>
          </w:p>
        </w:tc>
        <w:tc>
          <w:tcPr>
            <w:tcW w:w="1190" w:type="pct"/>
            <w:vAlign w:val="center"/>
          </w:tcPr>
          <w:p w14:paraId="0ED6825C" w14:textId="77777777" w:rsidR="00C1295C" w:rsidRPr="00D12A6D" w:rsidRDefault="00C1295C" w:rsidP="006E4505">
            <w:pPr>
              <w:spacing w:after="0"/>
              <w:rPr>
                <w:rFonts w:ascii="Arial" w:hAnsi="Arial" w:cs="Arial"/>
                <w:sz w:val="18"/>
                <w:szCs w:val="18"/>
              </w:rPr>
            </w:pPr>
          </w:p>
        </w:tc>
      </w:tr>
      <w:tr w:rsidR="00C1295C" w:rsidRPr="00D12A6D" w14:paraId="585C5012" w14:textId="77777777" w:rsidTr="006E4505">
        <w:trPr>
          <w:trHeight w:val="284"/>
        </w:trPr>
        <w:tc>
          <w:tcPr>
            <w:tcW w:w="1587" w:type="pct"/>
            <w:vAlign w:val="center"/>
          </w:tcPr>
          <w:p w14:paraId="6374548C" w14:textId="77777777" w:rsidR="00C1295C" w:rsidRPr="00D12A6D" w:rsidRDefault="00C1295C" w:rsidP="006E4505">
            <w:pPr>
              <w:spacing w:after="0"/>
              <w:rPr>
                <w:rFonts w:ascii="Arial" w:hAnsi="Arial" w:cs="Arial"/>
                <w:sz w:val="18"/>
                <w:szCs w:val="18"/>
              </w:rPr>
            </w:pPr>
          </w:p>
        </w:tc>
        <w:tc>
          <w:tcPr>
            <w:tcW w:w="1271" w:type="pct"/>
            <w:vAlign w:val="center"/>
          </w:tcPr>
          <w:p w14:paraId="00DC5ABA" w14:textId="77777777" w:rsidR="00C1295C" w:rsidRPr="00D12A6D" w:rsidRDefault="00C1295C" w:rsidP="006E4505">
            <w:pPr>
              <w:spacing w:after="0"/>
              <w:rPr>
                <w:rFonts w:ascii="Arial" w:hAnsi="Arial" w:cs="Arial"/>
                <w:sz w:val="18"/>
                <w:szCs w:val="18"/>
              </w:rPr>
            </w:pPr>
          </w:p>
        </w:tc>
        <w:tc>
          <w:tcPr>
            <w:tcW w:w="952" w:type="pct"/>
            <w:vAlign w:val="center"/>
          </w:tcPr>
          <w:p w14:paraId="20913936" w14:textId="77777777" w:rsidR="00C1295C" w:rsidRPr="00D12A6D" w:rsidRDefault="00C1295C" w:rsidP="006E4505">
            <w:pPr>
              <w:spacing w:after="0"/>
              <w:rPr>
                <w:rFonts w:ascii="Arial" w:hAnsi="Arial" w:cs="Arial"/>
                <w:sz w:val="18"/>
                <w:szCs w:val="18"/>
              </w:rPr>
            </w:pPr>
          </w:p>
        </w:tc>
        <w:tc>
          <w:tcPr>
            <w:tcW w:w="1190" w:type="pct"/>
            <w:vAlign w:val="center"/>
          </w:tcPr>
          <w:p w14:paraId="7E4C8376" w14:textId="77777777" w:rsidR="00C1295C" w:rsidRPr="00D12A6D" w:rsidRDefault="00C1295C" w:rsidP="006E4505">
            <w:pPr>
              <w:spacing w:after="0"/>
              <w:rPr>
                <w:rFonts w:ascii="Arial" w:hAnsi="Arial" w:cs="Arial"/>
                <w:sz w:val="18"/>
                <w:szCs w:val="18"/>
              </w:rPr>
            </w:pPr>
          </w:p>
        </w:tc>
      </w:tr>
    </w:tbl>
    <w:p w14:paraId="6878B10E" w14:textId="77777777" w:rsidR="00C1295C" w:rsidRDefault="00C1295C" w:rsidP="00C1295C">
      <w:pPr>
        <w:spacing w:line="240" w:lineRule="auto"/>
        <w:rPr>
          <w:rStyle w:val="CaracterRojo"/>
          <w:b w:val="0"/>
          <w:color w:val="AD2144" w:themeColor="accent1"/>
          <w:sz w:val="18"/>
          <w:szCs w:val="20"/>
        </w:rPr>
      </w:pPr>
    </w:p>
    <w:p w14:paraId="792D6337" w14:textId="77777777" w:rsidR="00C1295C" w:rsidRDefault="00C1295C" w:rsidP="00C1295C">
      <w:pPr>
        <w:spacing w:line="240" w:lineRule="auto"/>
      </w:pPr>
      <w:r w:rsidRPr="009D0FF5">
        <w:rPr>
          <w:rStyle w:val="CaracterRojo"/>
          <w:color w:val="AD2144" w:themeColor="accent1"/>
        </w:rPr>
        <w:t xml:space="preserve">(*) </w:t>
      </w:r>
      <w:r w:rsidRPr="009D0FF5">
        <w:t>En caso afirmativo</w:t>
      </w:r>
      <w:r>
        <w:t>, ¿se prevé la existencia de conflictos de interés?:</w:t>
      </w:r>
    </w:p>
    <w:p w14:paraId="5D441BDB" w14:textId="77777777" w:rsidR="00C1295C" w:rsidRDefault="00C1295C" w:rsidP="00C1295C">
      <w:pPr>
        <w:keepLines/>
        <w:tabs>
          <w:tab w:val="center" w:pos="1800"/>
          <w:tab w:val="left" w:pos="2160"/>
          <w:tab w:val="left" w:pos="2700"/>
        </w:tabs>
        <w:spacing w:before="20" w:line="120" w:lineRule="auto"/>
        <w:ind w:left="1077"/>
        <w:rPr>
          <w:rFonts w:cs="Arial"/>
          <w:sz w:val="20"/>
        </w:rPr>
      </w:pPr>
    </w:p>
    <w:p w14:paraId="18ED8989" w14:textId="77777777" w:rsidR="00C1295C" w:rsidRPr="00783490" w:rsidRDefault="00C1295C" w:rsidP="00C1295C">
      <w:pPr>
        <w:keepLines/>
        <w:tabs>
          <w:tab w:val="center" w:pos="1800"/>
          <w:tab w:val="left" w:pos="2160"/>
          <w:tab w:val="left" w:pos="2700"/>
        </w:tabs>
        <w:spacing w:before="20" w:line="120" w:lineRule="auto"/>
        <w:ind w:left="1077"/>
      </w:pPr>
      <w:r w:rsidRPr="00196D71">
        <w:rPr>
          <w:rFonts w:cs="Arial"/>
          <w:sz w:val="20"/>
        </w:rPr>
        <w:t>NO</w:t>
      </w:r>
      <w:r w:rsidRPr="00F845BA">
        <w:rPr>
          <w:b/>
          <w:bCs/>
        </w:rPr>
        <w:tab/>
      </w:r>
      <w:r>
        <w:rPr>
          <w:rFonts w:ascii="Arial" w:hAnsi="Arial" w:cs="Arial"/>
          <w:b/>
          <w:bCs/>
          <w:sz w:val="36"/>
        </w:rPr>
        <w:t>□</w:t>
      </w:r>
      <w:r>
        <w:rPr>
          <w:rFonts w:ascii="Arial" w:hAnsi="Arial" w:cs="Arial"/>
          <w:b/>
          <w:bCs/>
          <w:sz w:val="36"/>
        </w:rPr>
        <w:tab/>
      </w:r>
      <w:r w:rsidRPr="008B5A3D">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rsidRPr="00783490">
        <w:t>Justifique por qué no habrá conflictos de interés</w:t>
      </w:r>
      <w:r>
        <w:t>.</w:t>
      </w:r>
    </w:p>
    <w:p w14:paraId="6BC2129A" w14:textId="77777777" w:rsidR="00C1295C" w:rsidRPr="000158D2" w:rsidRDefault="00C1295C" w:rsidP="00C1295C">
      <w:pPr>
        <w:tabs>
          <w:tab w:val="center" w:pos="1701"/>
          <w:tab w:val="left" w:pos="2127"/>
          <w:tab w:val="left" w:pos="2694"/>
        </w:tabs>
        <w:spacing w:line="240" w:lineRule="auto"/>
        <w:ind w:left="2693" w:hanging="1616"/>
      </w:pPr>
      <w:r w:rsidRPr="00196D71">
        <w:rPr>
          <w:sz w:val="20"/>
        </w:rPr>
        <w:t>SI</w:t>
      </w:r>
      <w:r>
        <w:rPr>
          <w:sz w:val="20"/>
        </w:rPr>
        <w:tab/>
      </w:r>
      <w:r>
        <w:rPr>
          <w:rFonts w:ascii="Arial" w:hAnsi="Arial" w:cs="Arial"/>
          <w:b/>
          <w:bCs/>
          <w:sz w:val="36"/>
        </w:rPr>
        <w:t>□</w:t>
      </w:r>
      <w:r w:rsidRPr="00F845BA">
        <w:rPr>
          <w:b/>
          <w:bCs/>
          <w:sz w:val="18"/>
        </w:rPr>
        <w:tab/>
      </w:r>
      <w:r w:rsidRPr="008B5A3D">
        <w:rPr>
          <w:rFonts w:ascii="Wingdings 3" w:hAnsi="Wingdings 3"/>
          <w:b/>
          <w:bCs/>
          <w:color w:val="808080" w:themeColor="background2" w:themeShade="80"/>
          <w:sz w:val="18"/>
          <w:szCs w:val="18"/>
        </w:rPr>
        <w:t></w:t>
      </w:r>
      <w:r>
        <w:rPr>
          <w:rFonts w:asciiTheme="minorHAnsi" w:hAnsiTheme="minorHAnsi" w:cstheme="minorHAnsi"/>
        </w:rPr>
        <w:tab/>
      </w:r>
      <w:r w:rsidRPr="000158D2">
        <w:t>Describa los potenciales conflictos de interés y los procedimientos que se habilitarán para evitarlos:</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57"/>
      </w:tblGrid>
      <w:tr w:rsidR="00C1295C" w:rsidRPr="007B4015" w14:paraId="1EB998A1" w14:textId="77777777" w:rsidTr="006E4505">
        <w:trPr>
          <w:trHeight w:val="1979"/>
        </w:trPr>
        <w:tc>
          <w:tcPr>
            <w:tcW w:w="5000" w:type="pct"/>
          </w:tcPr>
          <w:p w14:paraId="0F5082E1" w14:textId="77777777" w:rsidR="00C1295C" w:rsidRPr="007B4015" w:rsidRDefault="00C1295C" w:rsidP="006E4505">
            <w:pPr>
              <w:pStyle w:val="TextoTablaRellenarUsuario"/>
              <w:keepNext/>
              <w:keepLines/>
              <w:spacing w:after="120" w:line="276" w:lineRule="auto"/>
              <w:rPr>
                <w:lang w:val="es-ES_tradnl"/>
              </w:rPr>
            </w:pPr>
          </w:p>
        </w:tc>
      </w:tr>
    </w:tbl>
    <w:p w14:paraId="51211661" w14:textId="77777777" w:rsidR="00C1295C" w:rsidRPr="009644B2" w:rsidRDefault="00C1295C" w:rsidP="00C1295C"/>
    <w:p w14:paraId="7D64626C" w14:textId="285E7552" w:rsidR="00C1295C" w:rsidRPr="00741921" w:rsidRDefault="00C1295C" w:rsidP="000E12F0">
      <w:pPr>
        <w:pStyle w:val="Ttulo5"/>
        <w:numPr>
          <w:ilvl w:val="4"/>
          <w:numId w:val="9"/>
        </w:numPr>
        <w:tabs>
          <w:tab w:val="num" w:pos="4876"/>
        </w:tabs>
        <w:spacing w:before="120"/>
        <w:ind w:left="426" w:hanging="426"/>
        <w:rPr>
          <w:rFonts w:ascii="Calibri" w:hAnsi="Calibri" w:cstheme="minorHAnsi"/>
          <w:color w:val="auto"/>
          <w:lang w:val="es-ES_tradnl"/>
        </w:rPr>
      </w:pPr>
      <w:r w:rsidRPr="00741921">
        <w:rPr>
          <w:rFonts w:ascii="Calibri" w:hAnsi="Calibri" w:cstheme="minorHAnsi"/>
          <w:color w:val="auto"/>
          <w:lang w:val="es-ES_tradnl"/>
        </w:rPr>
        <w:t xml:space="preserve">¿Alguno de los </w:t>
      </w:r>
      <w:r w:rsidRPr="00016088">
        <w:rPr>
          <w:rFonts w:ascii="Calibri" w:hAnsi="Calibri" w:cstheme="minorHAnsi"/>
          <w:color w:val="auto"/>
          <w:lang w:val="es-ES_tradnl"/>
        </w:rPr>
        <w:t xml:space="preserve">de los miembros del órgano de dirección </w:t>
      </w:r>
      <w:r w:rsidR="00A4139A">
        <w:rPr>
          <w:rFonts w:ascii="Calibri" w:hAnsi="Calibri" w:cstheme="minorHAnsi"/>
          <w:color w:val="auto"/>
          <w:lang w:val="es-ES_tradnl"/>
        </w:rPr>
        <w:t xml:space="preserve">del </w:t>
      </w:r>
      <w:r w:rsidRPr="00016088">
        <w:rPr>
          <w:rFonts w:ascii="Calibri" w:hAnsi="Calibri" w:cstheme="minorHAnsi"/>
          <w:color w:val="auto"/>
          <w:lang w:val="es-ES_tradnl"/>
        </w:rPr>
        <w:t xml:space="preserve">futuro PSC </w:t>
      </w:r>
      <w:r w:rsidRPr="00741921">
        <w:rPr>
          <w:rFonts w:ascii="Calibri" w:hAnsi="Calibri" w:cstheme="minorHAnsi"/>
          <w:color w:val="auto"/>
          <w:lang w:val="es-ES_tradnl"/>
        </w:rPr>
        <w:t>tiene participaciones superiores al 10% o vínculos estrechos con entidades no financieras, entidades financieras o con personas o entidades que actúen en el mercado de valores (entidades de crédito, ESI, aseguradoras, SGIIC, agentes de las anteriores, SGEIC, emisores, sociedades cotizadas…)</w:t>
      </w:r>
      <w:r w:rsidRPr="002A5820">
        <w:rPr>
          <w:rFonts w:ascii="Calibri" w:hAnsi="Calibri" w:cstheme="minorHAnsi"/>
          <w:color w:val="auto"/>
          <w:lang w:val="es-ES_tradnl"/>
        </w:rPr>
        <w:t xml:space="preserve"> u otros PSC o proveedores tecnológicos que presten servicios a dichas </w:t>
      </w:r>
      <w:proofErr w:type="gramStart"/>
      <w:r w:rsidRPr="002A5820">
        <w:rPr>
          <w:rFonts w:ascii="Calibri" w:hAnsi="Calibri" w:cstheme="minorHAnsi"/>
          <w:color w:val="auto"/>
          <w:lang w:val="es-ES_tradnl"/>
        </w:rPr>
        <w:t>entidades?.</w:t>
      </w:r>
      <w:proofErr w:type="gramEnd"/>
    </w:p>
    <w:p w14:paraId="0F20CB9D" w14:textId="77777777" w:rsidR="00C1295C" w:rsidRPr="00F845BA" w:rsidRDefault="00C1295C" w:rsidP="00C1295C">
      <w:pPr>
        <w:keepNext/>
        <w:keepLines/>
        <w:tabs>
          <w:tab w:val="center" w:pos="1800"/>
          <w:tab w:val="left" w:pos="2160"/>
          <w:tab w:val="left" w:pos="2700"/>
        </w:tabs>
        <w:spacing w:after="0"/>
        <w:ind w:left="1077"/>
        <w:rPr>
          <w:b/>
          <w:bCs/>
        </w:rPr>
      </w:pPr>
      <w:r w:rsidRPr="00196D71">
        <w:rPr>
          <w:rFonts w:cs="Arial"/>
          <w:sz w:val="20"/>
        </w:rPr>
        <w:t>NO</w:t>
      </w:r>
      <w:r w:rsidRPr="00F845BA">
        <w:rPr>
          <w:b/>
          <w:bCs/>
        </w:rPr>
        <w:tab/>
      </w:r>
      <w:r>
        <w:rPr>
          <w:rFonts w:ascii="Arial" w:hAnsi="Arial" w:cs="Arial"/>
          <w:b/>
          <w:bCs/>
          <w:sz w:val="36"/>
        </w:rPr>
        <w:t>□</w:t>
      </w:r>
    </w:p>
    <w:p w14:paraId="782FFB9B" w14:textId="77777777" w:rsidR="00C1295C" w:rsidRPr="00196D71" w:rsidRDefault="00C1295C" w:rsidP="00C1295C">
      <w:pPr>
        <w:keepLines/>
        <w:tabs>
          <w:tab w:val="center" w:pos="1800"/>
          <w:tab w:val="left" w:pos="2160"/>
          <w:tab w:val="left" w:pos="2700"/>
        </w:tabs>
        <w:spacing w:before="20" w:line="120" w:lineRule="auto"/>
        <w:ind w:left="1077"/>
        <w:rPr>
          <w:rFonts w:cs="Arial"/>
          <w:b/>
          <w:bCs/>
        </w:rPr>
      </w:pPr>
      <w:r w:rsidRPr="00196D71">
        <w:rPr>
          <w:sz w:val="20"/>
        </w:rPr>
        <w:t>SI</w:t>
      </w:r>
      <w:r w:rsidRPr="00F845BA">
        <w:rPr>
          <w:b/>
          <w:bCs/>
        </w:rPr>
        <w:tab/>
      </w:r>
      <w:r>
        <w:rPr>
          <w:rFonts w:ascii="Arial" w:hAnsi="Arial" w:cs="Arial"/>
          <w:b/>
          <w:bCs/>
          <w:sz w:val="36"/>
        </w:rPr>
        <w:t>□</w:t>
      </w:r>
      <w:r w:rsidRPr="00F845BA">
        <w:rPr>
          <w:b/>
          <w:bCs/>
          <w:sz w:val="18"/>
        </w:rPr>
        <w:tab/>
      </w:r>
      <w:r w:rsidRPr="008B5A3D">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t>Detalle lo siguiente</w:t>
      </w:r>
      <w:r w:rsidRPr="00196D71">
        <w:t>:</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25"/>
        <w:gridCol w:w="2825"/>
        <w:gridCol w:w="2824"/>
      </w:tblGrid>
      <w:tr w:rsidR="00C1295C" w:rsidRPr="009D4EBB" w14:paraId="5CE719C2" w14:textId="77777777" w:rsidTr="006E4505">
        <w:trPr>
          <w:trHeight w:val="1123"/>
        </w:trPr>
        <w:tc>
          <w:tcPr>
            <w:tcW w:w="1667" w:type="pct"/>
            <w:tcBorders>
              <w:top w:val="single" w:sz="12" w:space="0" w:color="auto"/>
            </w:tcBorders>
            <w:vAlign w:val="center"/>
          </w:tcPr>
          <w:p w14:paraId="63D464A4" w14:textId="77777777" w:rsidR="00C1295C" w:rsidRPr="009D4EBB" w:rsidRDefault="00C1295C" w:rsidP="006E4505">
            <w:pPr>
              <w:pStyle w:val="RellenoCuadros"/>
              <w:jc w:val="center"/>
              <w:rPr>
                <w:sz w:val="18"/>
                <w:szCs w:val="18"/>
                <w:lang w:val="es-ES"/>
              </w:rPr>
            </w:pPr>
            <w:r w:rsidRPr="009D4EBB">
              <w:rPr>
                <w:sz w:val="18"/>
                <w:szCs w:val="18"/>
                <w:lang w:val="es-ES"/>
              </w:rPr>
              <w:t>Nombre y apellidos /</w:t>
            </w:r>
            <w:r w:rsidRPr="009D4EBB">
              <w:rPr>
                <w:sz w:val="18"/>
                <w:szCs w:val="18"/>
                <w:lang w:val="es-ES"/>
              </w:rPr>
              <w:br/>
              <w:t>denominación social del socio</w:t>
            </w:r>
          </w:p>
        </w:tc>
        <w:tc>
          <w:tcPr>
            <w:tcW w:w="1667" w:type="pct"/>
            <w:tcBorders>
              <w:top w:val="single" w:sz="12" w:space="0" w:color="auto"/>
            </w:tcBorders>
            <w:vAlign w:val="center"/>
          </w:tcPr>
          <w:p w14:paraId="6625C0D1" w14:textId="77777777" w:rsidR="00C1295C" w:rsidRPr="009D4EBB" w:rsidRDefault="00C1295C" w:rsidP="006E4505">
            <w:pPr>
              <w:pStyle w:val="RellenoCuadros"/>
              <w:jc w:val="center"/>
              <w:rPr>
                <w:sz w:val="18"/>
                <w:szCs w:val="18"/>
                <w:lang w:val="es-ES"/>
              </w:rPr>
            </w:pPr>
            <w:r w:rsidRPr="009D4EBB">
              <w:rPr>
                <w:sz w:val="18"/>
                <w:szCs w:val="18"/>
                <w:lang w:val="es-ES"/>
              </w:rPr>
              <w:t>Persona/entidad con la que mantiene un vínculo estrecho</w:t>
            </w:r>
          </w:p>
        </w:tc>
        <w:tc>
          <w:tcPr>
            <w:tcW w:w="1666" w:type="pct"/>
            <w:tcBorders>
              <w:top w:val="single" w:sz="12" w:space="0" w:color="auto"/>
            </w:tcBorders>
            <w:vAlign w:val="center"/>
          </w:tcPr>
          <w:p w14:paraId="5162F894" w14:textId="77777777" w:rsidR="00C1295C" w:rsidRPr="009D4EBB" w:rsidRDefault="00C1295C" w:rsidP="006E4505">
            <w:pPr>
              <w:pStyle w:val="RellenoCuadros"/>
              <w:jc w:val="center"/>
              <w:rPr>
                <w:sz w:val="18"/>
                <w:szCs w:val="18"/>
                <w:lang w:val="es-ES"/>
              </w:rPr>
            </w:pPr>
            <w:r w:rsidRPr="009D4EBB">
              <w:rPr>
                <w:sz w:val="18"/>
                <w:szCs w:val="18"/>
                <w:lang w:val="es-ES"/>
              </w:rPr>
              <w:t>Actividad, cargo o función desempeñado por dicha persona/ entidad con la que mantiene un vínculo estrecho</w:t>
            </w:r>
          </w:p>
        </w:tc>
      </w:tr>
      <w:tr w:rsidR="00C1295C" w:rsidRPr="009D4EBB" w14:paraId="3A9ADA9C" w14:textId="77777777" w:rsidTr="006E4505">
        <w:trPr>
          <w:trHeight w:val="284"/>
        </w:trPr>
        <w:tc>
          <w:tcPr>
            <w:tcW w:w="1667" w:type="pct"/>
            <w:tcBorders>
              <w:top w:val="single" w:sz="12" w:space="0" w:color="auto"/>
              <w:bottom w:val="dotted" w:sz="4" w:space="0" w:color="auto"/>
            </w:tcBorders>
            <w:vAlign w:val="center"/>
          </w:tcPr>
          <w:p w14:paraId="28D41912" w14:textId="77777777" w:rsidR="00C1295C" w:rsidRPr="009D4EBB" w:rsidRDefault="00C1295C" w:rsidP="006E4505">
            <w:pPr>
              <w:keepNext/>
              <w:keepLines/>
              <w:spacing w:after="0"/>
              <w:ind w:left="74" w:firstLine="6"/>
              <w:rPr>
                <w:rFonts w:ascii="Arial" w:hAnsi="Arial" w:cs="Arial"/>
                <w:sz w:val="18"/>
                <w:szCs w:val="18"/>
                <w:lang w:val="es-ES_tradnl"/>
              </w:rPr>
            </w:pPr>
          </w:p>
        </w:tc>
        <w:tc>
          <w:tcPr>
            <w:tcW w:w="1667" w:type="pct"/>
            <w:tcBorders>
              <w:top w:val="single" w:sz="12" w:space="0" w:color="auto"/>
            </w:tcBorders>
            <w:vAlign w:val="center"/>
          </w:tcPr>
          <w:p w14:paraId="6BD28919" w14:textId="77777777" w:rsidR="00C1295C" w:rsidRPr="009D4EBB" w:rsidRDefault="00C1295C" w:rsidP="006E4505">
            <w:pPr>
              <w:keepNext/>
              <w:keepLines/>
              <w:spacing w:after="0"/>
              <w:rPr>
                <w:rFonts w:ascii="Arial" w:hAnsi="Arial" w:cs="Arial"/>
                <w:sz w:val="18"/>
                <w:szCs w:val="18"/>
                <w:lang w:val="es-ES_tradnl"/>
              </w:rPr>
            </w:pPr>
          </w:p>
        </w:tc>
        <w:tc>
          <w:tcPr>
            <w:tcW w:w="1666" w:type="pct"/>
            <w:tcBorders>
              <w:top w:val="single" w:sz="12" w:space="0" w:color="auto"/>
              <w:bottom w:val="dotted" w:sz="4" w:space="0" w:color="auto"/>
            </w:tcBorders>
            <w:vAlign w:val="center"/>
          </w:tcPr>
          <w:p w14:paraId="06E281D1" w14:textId="77777777" w:rsidR="00C1295C" w:rsidRPr="009D4EBB" w:rsidRDefault="00C1295C" w:rsidP="006E4505">
            <w:pPr>
              <w:keepNext/>
              <w:keepLines/>
              <w:spacing w:after="0"/>
              <w:rPr>
                <w:rFonts w:ascii="Arial" w:hAnsi="Arial" w:cs="Arial"/>
                <w:sz w:val="18"/>
                <w:szCs w:val="18"/>
                <w:lang w:val="es-ES_tradnl"/>
              </w:rPr>
            </w:pPr>
          </w:p>
        </w:tc>
      </w:tr>
      <w:tr w:rsidR="00C1295C" w:rsidRPr="009D4EBB" w14:paraId="40E7176A" w14:textId="77777777" w:rsidTr="006E4505">
        <w:trPr>
          <w:trHeight w:val="284"/>
        </w:trPr>
        <w:tc>
          <w:tcPr>
            <w:tcW w:w="1667" w:type="pct"/>
            <w:tcBorders>
              <w:top w:val="dotted" w:sz="4" w:space="0" w:color="auto"/>
              <w:bottom w:val="dotted" w:sz="4" w:space="0" w:color="auto"/>
            </w:tcBorders>
            <w:vAlign w:val="center"/>
          </w:tcPr>
          <w:p w14:paraId="61C1688A" w14:textId="77777777" w:rsidR="00C1295C" w:rsidRPr="009D4EBB" w:rsidRDefault="00C1295C" w:rsidP="006E4505">
            <w:pPr>
              <w:keepNext/>
              <w:keepLines/>
              <w:spacing w:after="0"/>
              <w:ind w:left="74" w:firstLine="6"/>
              <w:rPr>
                <w:rFonts w:ascii="Arial" w:hAnsi="Arial" w:cs="Arial"/>
                <w:sz w:val="18"/>
                <w:szCs w:val="18"/>
                <w:lang w:val="es-ES_tradnl"/>
              </w:rPr>
            </w:pPr>
          </w:p>
        </w:tc>
        <w:tc>
          <w:tcPr>
            <w:tcW w:w="1667" w:type="pct"/>
            <w:vAlign w:val="center"/>
          </w:tcPr>
          <w:p w14:paraId="53D4561D" w14:textId="77777777" w:rsidR="00C1295C" w:rsidRPr="009D4EBB" w:rsidRDefault="00C1295C" w:rsidP="006E4505">
            <w:pPr>
              <w:keepNext/>
              <w:keepLines/>
              <w:spacing w:after="0"/>
              <w:rPr>
                <w:rFonts w:ascii="Arial" w:hAnsi="Arial" w:cs="Arial"/>
                <w:sz w:val="18"/>
                <w:szCs w:val="18"/>
                <w:lang w:val="es-ES_tradnl"/>
              </w:rPr>
            </w:pPr>
          </w:p>
        </w:tc>
        <w:tc>
          <w:tcPr>
            <w:tcW w:w="1666" w:type="pct"/>
            <w:tcBorders>
              <w:top w:val="dotted" w:sz="4" w:space="0" w:color="auto"/>
              <w:bottom w:val="dotted" w:sz="4" w:space="0" w:color="auto"/>
            </w:tcBorders>
            <w:vAlign w:val="center"/>
          </w:tcPr>
          <w:p w14:paraId="13F88A87" w14:textId="77777777" w:rsidR="00C1295C" w:rsidRPr="009D4EBB" w:rsidRDefault="00C1295C" w:rsidP="006E4505">
            <w:pPr>
              <w:keepNext/>
              <w:keepLines/>
              <w:spacing w:after="0"/>
              <w:rPr>
                <w:rFonts w:ascii="Arial" w:hAnsi="Arial" w:cs="Arial"/>
                <w:sz w:val="18"/>
                <w:szCs w:val="18"/>
                <w:lang w:val="es-ES_tradnl"/>
              </w:rPr>
            </w:pPr>
          </w:p>
        </w:tc>
      </w:tr>
      <w:tr w:rsidR="00C1295C" w:rsidRPr="009D4EBB" w14:paraId="418E942C" w14:textId="77777777" w:rsidTr="006E4505">
        <w:trPr>
          <w:trHeight w:val="284"/>
        </w:trPr>
        <w:tc>
          <w:tcPr>
            <w:tcW w:w="1667" w:type="pct"/>
            <w:tcBorders>
              <w:top w:val="dotted" w:sz="4" w:space="0" w:color="auto"/>
              <w:bottom w:val="dotted" w:sz="4" w:space="0" w:color="auto"/>
            </w:tcBorders>
            <w:vAlign w:val="center"/>
          </w:tcPr>
          <w:p w14:paraId="7C7A0416" w14:textId="77777777" w:rsidR="00C1295C" w:rsidRPr="009D4EBB" w:rsidRDefault="00C1295C" w:rsidP="006E4505">
            <w:pPr>
              <w:keepNext/>
              <w:keepLines/>
              <w:spacing w:after="0"/>
              <w:ind w:left="74" w:firstLine="6"/>
              <w:rPr>
                <w:rFonts w:ascii="Arial" w:hAnsi="Arial" w:cs="Arial"/>
                <w:sz w:val="18"/>
                <w:szCs w:val="18"/>
                <w:lang w:val="es-ES_tradnl"/>
              </w:rPr>
            </w:pPr>
          </w:p>
        </w:tc>
        <w:tc>
          <w:tcPr>
            <w:tcW w:w="1667" w:type="pct"/>
            <w:vAlign w:val="center"/>
          </w:tcPr>
          <w:p w14:paraId="6FFBC43D" w14:textId="77777777" w:rsidR="00C1295C" w:rsidRPr="009D4EBB" w:rsidRDefault="00C1295C" w:rsidP="006E4505">
            <w:pPr>
              <w:keepNext/>
              <w:keepLines/>
              <w:spacing w:after="0"/>
              <w:rPr>
                <w:rFonts w:ascii="Arial" w:hAnsi="Arial" w:cs="Arial"/>
                <w:sz w:val="18"/>
                <w:szCs w:val="18"/>
                <w:lang w:val="es-ES_tradnl"/>
              </w:rPr>
            </w:pPr>
          </w:p>
        </w:tc>
        <w:tc>
          <w:tcPr>
            <w:tcW w:w="1666" w:type="pct"/>
            <w:tcBorders>
              <w:top w:val="dotted" w:sz="4" w:space="0" w:color="auto"/>
              <w:bottom w:val="dotted" w:sz="4" w:space="0" w:color="auto"/>
            </w:tcBorders>
            <w:vAlign w:val="center"/>
          </w:tcPr>
          <w:p w14:paraId="28A448EE" w14:textId="77777777" w:rsidR="00C1295C" w:rsidRPr="009D4EBB" w:rsidRDefault="00C1295C" w:rsidP="006E4505">
            <w:pPr>
              <w:keepNext/>
              <w:keepLines/>
              <w:spacing w:after="0"/>
              <w:rPr>
                <w:rFonts w:ascii="Arial" w:hAnsi="Arial" w:cs="Arial"/>
                <w:sz w:val="18"/>
                <w:szCs w:val="18"/>
                <w:lang w:val="es-ES_tradnl"/>
              </w:rPr>
            </w:pPr>
          </w:p>
        </w:tc>
      </w:tr>
      <w:tr w:rsidR="00C1295C" w:rsidRPr="009D4EBB" w14:paraId="1EF30FE6" w14:textId="77777777" w:rsidTr="006E4505">
        <w:trPr>
          <w:trHeight w:val="284"/>
        </w:trPr>
        <w:tc>
          <w:tcPr>
            <w:tcW w:w="1667" w:type="pct"/>
            <w:tcBorders>
              <w:top w:val="dotted" w:sz="4" w:space="0" w:color="auto"/>
              <w:bottom w:val="single" w:sz="12" w:space="0" w:color="auto"/>
            </w:tcBorders>
            <w:vAlign w:val="center"/>
          </w:tcPr>
          <w:p w14:paraId="15D7414A" w14:textId="77777777" w:rsidR="00C1295C" w:rsidRPr="009D4EBB" w:rsidRDefault="00C1295C" w:rsidP="006E4505">
            <w:pPr>
              <w:keepNext/>
              <w:keepLines/>
              <w:spacing w:after="0"/>
              <w:ind w:left="74" w:firstLine="6"/>
              <w:rPr>
                <w:rFonts w:ascii="Arial" w:hAnsi="Arial" w:cs="Arial"/>
                <w:sz w:val="18"/>
                <w:szCs w:val="18"/>
                <w:lang w:val="es-ES_tradnl"/>
              </w:rPr>
            </w:pPr>
          </w:p>
        </w:tc>
        <w:tc>
          <w:tcPr>
            <w:tcW w:w="1667" w:type="pct"/>
            <w:tcBorders>
              <w:bottom w:val="single" w:sz="12" w:space="0" w:color="auto"/>
            </w:tcBorders>
            <w:vAlign w:val="center"/>
          </w:tcPr>
          <w:p w14:paraId="7DF07D89" w14:textId="77777777" w:rsidR="00C1295C" w:rsidRPr="009D4EBB" w:rsidRDefault="00C1295C" w:rsidP="006E4505">
            <w:pPr>
              <w:keepNext/>
              <w:keepLines/>
              <w:spacing w:after="0"/>
              <w:rPr>
                <w:rFonts w:ascii="Arial" w:hAnsi="Arial" w:cs="Arial"/>
                <w:sz w:val="18"/>
                <w:szCs w:val="18"/>
                <w:lang w:val="es-ES_tradnl"/>
              </w:rPr>
            </w:pPr>
          </w:p>
        </w:tc>
        <w:tc>
          <w:tcPr>
            <w:tcW w:w="1666" w:type="pct"/>
            <w:tcBorders>
              <w:top w:val="dotted" w:sz="4" w:space="0" w:color="auto"/>
              <w:bottom w:val="single" w:sz="12" w:space="0" w:color="auto"/>
            </w:tcBorders>
            <w:vAlign w:val="center"/>
          </w:tcPr>
          <w:p w14:paraId="0E0CDFD1" w14:textId="77777777" w:rsidR="00C1295C" w:rsidRPr="009D4EBB" w:rsidRDefault="00C1295C" w:rsidP="006E4505">
            <w:pPr>
              <w:keepNext/>
              <w:keepLines/>
              <w:spacing w:after="0"/>
              <w:rPr>
                <w:rFonts w:ascii="Arial" w:hAnsi="Arial" w:cs="Arial"/>
                <w:sz w:val="18"/>
                <w:szCs w:val="18"/>
                <w:lang w:val="es-ES_tradnl"/>
              </w:rPr>
            </w:pPr>
          </w:p>
        </w:tc>
      </w:tr>
    </w:tbl>
    <w:p w14:paraId="6DB59C28" w14:textId="77777777" w:rsidR="00C1295C" w:rsidRDefault="00C1295C" w:rsidP="00C1295C">
      <w:pPr>
        <w:rPr>
          <w:lang w:val="es-ES_tradnl"/>
        </w:rPr>
      </w:pPr>
    </w:p>
    <w:p w14:paraId="6B348DCF" w14:textId="77777777" w:rsidR="00C1295C" w:rsidRDefault="00C1295C" w:rsidP="00C1295C">
      <w:pPr>
        <w:spacing w:after="0"/>
      </w:pPr>
    </w:p>
    <w:p w14:paraId="5A3131F6" w14:textId="378AFE42" w:rsidR="00C1295C" w:rsidRPr="00CE14B1" w:rsidRDefault="00C1295C" w:rsidP="00C1295C">
      <w:pPr>
        <w:pStyle w:val="Vietas1"/>
        <w:numPr>
          <w:ilvl w:val="0"/>
          <w:numId w:val="0"/>
        </w:numPr>
        <w:tabs>
          <w:tab w:val="clear" w:pos="8280"/>
        </w:tabs>
        <w:ind w:left="360" w:hanging="360"/>
        <w:rPr>
          <w:rFonts w:cs="Calibri"/>
          <w:b w:val="0"/>
          <w:szCs w:val="22"/>
        </w:rPr>
      </w:pPr>
      <w:r>
        <w:rPr>
          <w:rFonts w:eastAsiaTheme="majorEastAsia" w:cstheme="minorHAnsi"/>
          <w:b w:val="0"/>
          <w:szCs w:val="22"/>
          <w:lang w:val="es-ES_tradnl" w:eastAsia="en-US"/>
        </w:rPr>
        <w:t>C.</w:t>
      </w:r>
      <w:r w:rsidRPr="001F54FE">
        <w:rPr>
          <w:rFonts w:eastAsiaTheme="majorEastAsia" w:cstheme="minorHAnsi"/>
          <w:b w:val="0"/>
          <w:szCs w:val="22"/>
          <w:lang w:val="es-ES_tradnl" w:eastAsia="en-US"/>
        </w:rPr>
        <w:t xml:space="preserve">   De acuerdo con lo señalado en el artículo 7. 1 </w:t>
      </w:r>
      <w:r w:rsidR="00AA2AF4">
        <w:rPr>
          <w:rFonts w:eastAsiaTheme="majorEastAsia" w:cstheme="minorHAnsi"/>
          <w:b w:val="0"/>
          <w:szCs w:val="22"/>
          <w:lang w:val="es-ES_tradnl" w:eastAsia="en-US"/>
        </w:rPr>
        <w:t>(</w:t>
      </w:r>
      <w:r w:rsidRPr="001F54FE">
        <w:rPr>
          <w:rFonts w:eastAsiaTheme="majorEastAsia" w:cstheme="minorHAnsi"/>
          <w:b w:val="0"/>
          <w:szCs w:val="22"/>
          <w:lang w:val="es-ES_tradnl" w:eastAsia="en-US"/>
        </w:rPr>
        <w:t>g) del RTS de autorización, proporcione una</w:t>
      </w:r>
      <w:r w:rsidRPr="00CE14B1">
        <w:rPr>
          <w:rFonts w:cs="Calibri"/>
          <w:b w:val="0"/>
          <w:szCs w:val="22"/>
        </w:rPr>
        <w:t xml:space="preserve"> descripción de cualesquiera intereses financieros</w:t>
      </w:r>
      <w:r>
        <w:rPr>
          <w:rFonts w:cs="Calibri"/>
          <w:b w:val="0"/>
          <w:szCs w:val="22"/>
        </w:rPr>
        <w:t xml:space="preserve"> </w:t>
      </w:r>
      <w:r w:rsidRPr="00CE14B1">
        <w:rPr>
          <w:rFonts w:cs="Calibri"/>
          <w:b w:val="0"/>
          <w:szCs w:val="22"/>
        </w:rPr>
        <w:t>(</w:t>
      </w:r>
      <w:r w:rsidRPr="00E77929">
        <w:rPr>
          <w:rFonts w:cs="Calibri"/>
          <w:b w:val="0"/>
          <w:szCs w:val="22"/>
        </w:rPr>
        <w:t xml:space="preserve">es decir, </w:t>
      </w:r>
      <w:r>
        <w:rPr>
          <w:rFonts w:cs="Calibri"/>
          <w:b w:val="0"/>
          <w:szCs w:val="22"/>
        </w:rPr>
        <w:t xml:space="preserve">operaciones sobre instrumentos financieros, criptoactivos y otros activos digitales que no sean instrumentos financieros, </w:t>
      </w:r>
      <w:r w:rsidRPr="00E77929">
        <w:rPr>
          <w:rFonts w:cs="Calibri"/>
          <w:b w:val="0"/>
          <w:szCs w:val="22"/>
        </w:rPr>
        <w:t>cr</w:t>
      </w:r>
      <w:r>
        <w:rPr>
          <w:rFonts w:cs="Calibri"/>
          <w:b w:val="0"/>
          <w:szCs w:val="22"/>
        </w:rPr>
        <w:t xml:space="preserve">éditos y/o préstamos, </w:t>
      </w:r>
      <w:r w:rsidRPr="00E77929">
        <w:rPr>
          <w:rFonts w:cs="Calibri"/>
          <w:b w:val="0"/>
          <w:szCs w:val="22"/>
        </w:rPr>
        <w:t>garantías</w:t>
      </w:r>
      <w:r>
        <w:rPr>
          <w:rFonts w:cs="Calibri"/>
          <w:b w:val="0"/>
          <w:szCs w:val="22"/>
        </w:rPr>
        <w:t xml:space="preserve"> y/o </w:t>
      </w:r>
      <w:r w:rsidRPr="00E77929">
        <w:rPr>
          <w:rFonts w:cs="Calibri"/>
          <w:b w:val="0"/>
          <w:szCs w:val="22"/>
        </w:rPr>
        <w:t>pignoraciones</w:t>
      </w:r>
      <w:r>
        <w:rPr>
          <w:rFonts w:cs="Calibri"/>
          <w:b w:val="0"/>
          <w:szCs w:val="22"/>
        </w:rPr>
        <w:t xml:space="preserve"> otorgados o recibidos)</w:t>
      </w:r>
      <w:r w:rsidRPr="00CE14B1">
        <w:rPr>
          <w:rFonts w:cs="Calibri"/>
          <w:b w:val="0"/>
          <w:szCs w:val="22"/>
        </w:rPr>
        <w:t xml:space="preserve"> </w:t>
      </w:r>
      <w:r>
        <w:rPr>
          <w:rFonts w:cs="Calibri"/>
          <w:b w:val="0"/>
          <w:szCs w:val="22"/>
        </w:rPr>
        <w:t>y no financieros (</w:t>
      </w:r>
      <w:r w:rsidRPr="00E77929">
        <w:rPr>
          <w:rFonts w:cs="Calibri"/>
          <w:b w:val="0"/>
          <w:szCs w:val="22"/>
        </w:rPr>
        <w:t>es decir, relaciones familiares o estrechas</w:t>
      </w:r>
      <w:r w:rsidRPr="00CE14B1">
        <w:rPr>
          <w:rFonts w:cs="Calibri"/>
          <w:b w:val="0"/>
          <w:szCs w:val="22"/>
        </w:rPr>
        <w:t xml:space="preserve">) </w:t>
      </w:r>
      <w:r>
        <w:rPr>
          <w:rFonts w:cs="Calibri"/>
          <w:b w:val="0"/>
          <w:szCs w:val="22"/>
        </w:rPr>
        <w:t xml:space="preserve">o relaciones comerciales o procedimientos judiciales que vinculen al miembro evaluado  y sus familiares próximos </w:t>
      </w:r>
      <w:r w:rsidRPr="00CE14B1">
        <w:rPr>
          <w:rFonts w:cs="Calibri"/>
          <w:b w:val="0"/>
          <w:szCs w:val="22"/>
        </w:rPr>
        <w:t xml:space="preserve">con los miembros del órgano de </w:t>
      </w:r>
      <w:r>
        <w:rPr>
          <w:rFonts w:cs="Calibri"/>
          <w:b w:val="0"/>
          <w:szCs w:val="22"/>
        </w:rPr>
        <w:t xml:space="preserve">dirección </w:t>
      </w:r>
      <w:r w:rsidRPr="00CE14B1">
        <w:rPr>
          <w:rFonts w:cs="Calibri"/>
          <w:b w:val="0"/>
          <w:szCs w:val="22"/>
        </w:rPr>
        <w:t xml:space="preserve">y con las personas que ocupen cargos clave en </w:t>
      </w:r>
      <w:r>
        <w:rPr>
          <w:rFonts w:cs="Calibri"/>
          <w:b w:val="0"/>
          <w:szCs w:val="22"/>
        </w:rPr>
        <w:t>el</w:t>
      </w:r>
      <w:r w:rsidRPr="00CE14B1">
        <w:rPr>
          <w:rFonts w:cs="Calibri"/>
          <w:b w:val="0"/>
          <w:szCs w:val="22"/>
        </w:rPr>
        <w:t xml:space="preserve"> mism</w:t>
      </w:r>
      <w:r>
        <w:rPr>
          <w:rFonts w:cs="Calibri"/>
          <w:b w:val="0"/>
          <w:szCs w:val="22"/>
        </w:rPr>
        <w:t>o</w:t>
      </w:r>
      <w:r w:rsidRPr="00CE14B1">
        <w:rPr>
          <w:rFonts w:cs="Calibri"/>
          <w:b w:val="0"/>
          <w:szCs w:val="22"/>
        </w:rPr>
        <w:t xml:space="preserve"> </w:t>
      </w:r>
      <w:r>
        <w:rPr>
          <w:rFonts w:cs="Calibri"/>
          <w:b w:val="0"/>
          <w:szCs w:val="22"/>
        </w:rPr>
        <w:t>PSC, su</w:t>
      </w:r>
      <w:r w:rsidRPr="00CE14B1">
        <w:rPr>
          <w:rFonts w:cs="Calibri"/>
          <w:b w:val="0"/>
          <w:szCs w:val="22"/>
        </w:rPr>
        <w:t xml:space="preserve"> sociedad matriz y sus filiales</w:t>
      </w:r>
      <w:r>
        <w:rPr>
          <w:rFonts w:cs="Calibri"/>
          <w:b w:val="0"/>
          <w:szCs w:val="22"/>
        </w:rPr>
        <w:t xml:space="preserve">, así como los </w:t>
      </w:r>
      <w:r w:rsidRPr="00CE14B1">
        <w:rPr>
          <w:rFonts w:cs="Calibri"/>
          <w:b w:val="0"/>
          <w:szCs w:val="22"/>
        </w:rPr>
        <w:t>accionistas</w:t>
      </w:r>
      <w:r>
        <w:rPr>
          <w:rFonts w:cs="Calibri"/>
          <w:b w:val="0"/>
          <w:szCs w:val="22"/>
        </w:rPr>
        <w:t xml:space="preserve"> del PSC o de su sociedad matriz o si dicho miembro evaluado es una persona políticamente expuesta según se define en el artículo 3.9 de la Directiva (UE) 2015/849. Todo ello en el marco de los dos últimos años  a contar desde la fecha de presentación de la solicitud de autorización</w:t>
      </w:r>
      <w:r w:rsidRPr="00CE14B1">
        <w:rPr>
          <w:rFonts w:cs="Calibri"/>
          <w:b w:val="0"/>
          <w:szCs w:val="22"/>
        </w:rPr>
        <w:t>:</w:t>
      </w:r>
    </w:p>
    <w:p w14:paraId="2C569CA2" w14:textId="77777777" w:rsidR="00C1295C" w:rsidRPr="00CE14B1" w:rsidRDefault="00C1295C" w:rsidP="00C1295C">
      <w:pPr>
        <w:keepLines/>
        <w:tabs>
          <w:tab w:val="center" w:pos="1800"/>
          <w:tab w:val="left" w:pos="2160"/>
          <w:tab w:val="left" w:pos="2700"/>
        </w:tabs>
        <w:spacing w:after="0" w:line="240" w:lineRule="auto"/>
        <w:ind w:left="3402" w:hanging="2467"/>
        <w:rPr>
          <w:b/>
        </w:rPr>
      </w:pPr>
      <w:r w:rsidRPr="00CE14B1">
        <w:rPr>
          <w:rFonts w:eastAsia="Times New Roman" w:cs="Calibri"/>
          <w:lang w:eastAsia="es-ES"/>
        </w:rPr>
        <w:t>No existen</w:t>
      </w:r>
      <w:r w:rsidRPr="00CE14B1">
        <w:rPr>
          <w:rFonts w:eastAsia="Times New Roman" w:cs="Calibri"/>
          <w:lang w:eastAsia="es-ES"/>
        </w:rPr>
        <w:tab/>
      </w:r>
      <w:r w:rsidRPr="00CE14B1">
        <w:rPr>
          <w:rFonts w:eastAsia="Times New Roman" w:cs="Calibri"/>
          <w:lang w:eastAsia="es-ES"/>
        </w:rPr>
        <w:tab/>
      </w:r>
      <w:r w:rsidRPr="00CE14B1">
        <w:rPr>
          <w:rFonts w:eastAsia="Times New Roman" w:cs="Calibri"/>
          <w:lang w:eastAsia="es-ES"/>
        </w:rPr>
        <w:tab/>
      </w:r>
      <w:r w:rsidRPr="00CE14B1">
        <w:rPr>
          <w:rFonts w:eastAsia="Times New Roman" w:cs="Calibri"/>
          <w:lang w:eastAsia="es-ES"/>
        </w:rPr>
        <w:tab/>
        <w:t xml:space="preserve"> </w:t>
      </w:r>
      <w:r w:rsidRPr="00CE14B1">
        <w:rPr>
          <w:rFonts w:eastAsia="Times New Roman" w:cs="Calibri"/>
          <w:lang w:eastAsia="es-E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p w14:paraId="11C3CCC5" w14:textId="77777777" w:rsidR="00C1295C" w:rsidRPr="00CE14B1" w:rsidRDefault="00C1295C" w:rsidP="00C1295C">
      <w:pPr>
        <w:keepLines/>
        <w:tabs>
          <w:tab w:val="center" w:pos="1800"/>
          <w:tab w:val="left" w:pos="2160"/>
          <w:tab w:val="left" w:pos="2700"/>
        </w:tabs>
        <w:spacing w:line="240" w:lineRule="auto"/>
        <w:ind w:left="3402" w:hanging="2467"/>
        <w:rPr>
          <w:b/>
        </w:rPr>
      </w:pPr>
      <w:r w:rsidRPr="00CE14B1">
        <w:rPr>
          <w:rFonts w:eastAsia="Times New Roman" w:cs="Calibri"/>
          <w:lang w:eastAsia="es-ES"/>
        </w:rPr>
        <w:t>Sí</w:t>
      </w:r>
      <w:r w:rsidRPr="00CE14B1">
        <w:rPr>
          <w:rFonts w:eastAsia="Times New Roman" w:cs="Calibri"/>
          <w:lang w:eastAsia="es-ES"/>
        </w:rPr>
        <w:tab/>
      </w:r>
      <w:r w:rsidRPr="00CE14B1">
        <w:rPr>
          <w:rFonts w:eastAsia="Times New Roman" w:cs="Calibri"/>
          <w:lang w:eastAsia="es-ES"/>
        </w:rPr>
        <w:tab/>
      </w:r>
      <w:r w:rsidRPr="00CE14B1">
        <w:rPr>
          <w:rFonts w:eastAsia="Times New Roman" w:cs="Calibri"/>
          <w:lang w:eastAsia="es-ES"/>
        </w:rPr>
        <w:tab/>
      </w:r>
      <w:r w:rsidRPr="00CE14B1">
        <w:rPr>
          <w:rFonts w:eastAsia="Times New Roman" w:cs="Calibri"/>
          <w:lang w:eastAsia="es-ES"/>
        </w:rPr>
        <w:tab/>
      </w:r>
      <w:r w:rsidRPr="00CE14B1">
        <w:rPr>
          <w:rFonts w:eastAsia="Times New Roman" w:cs="Calibri"/>
          <w:lang w:eastAsia="es-ES"/>
        </w:rPr>
        <w:tab/>
      </w:r>
      <w:r w:rsidRPr="00CE14B1">
        <w:rPr>
          <w:rFonts w:eastAsia="Times New Roman" w:cs="Calibri"/>
          <w:lang w:eastAsia="es-E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eastAsia="Times New Roman" w:hAnsi="Wingdings 3" w:cs="Calibri"/>
          <w:b/>
          <w:bCs/>
          <w:color w:val="7C7C7C"/>
          <w:sz w:val="18"/>
          <w:szCs w:val="18"/>
          <w:lang w:eastAsia="es-ES"/>
        </w:rPr>
        <w:t></w:t>
      </w:r>
      <w:r w:rsidRPr="00CE14B1">
        <w:rPr>
          <w:rFonts w:eastAsia="Times New Roman" w:cs="Calibri"/>
          <w:b/>
          <w:bCs/>
          <w:lang w:eastAsia="es-ES"/>
        </w:rPr>
        <w:t xml:space="preserve"> </w:t>
      </w:r>
      <w:r w:rsidRPr="00CE14B1">
        <w:rPr>
          <w:rFonts w:eastAsia="Times New Roman" w:cs="Calibri"/>
          <w:lang w:eastAsia="es-ES"/>
        </w:rPr>
        <w:t xml:space="preserve">proporcione la siguiente información: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C1295C" w:rsidRPr="00CE14B1" w14:paraId="2E9CD73E" w14:textId="77777777" w:rsidTr="006E4505">
        <w:trPr>
          <w:trHeight w:val="394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27"/>
              <w:gridCol w:w="1437"/>
              <w:gridCol w:w="859"/>
              <w:gridCol w:w="2064"/>
              <w:gridCol w:w="1700"/>
            </w:tblGrid>
            <w:tr w:rsidR="00C1295C" w:rsidRPr="00CE14B1" w14:paraId="73A993A4" w14:textId="77777777" w:rsidTr="006E4505">
              <w:trPr>
                <w:trHeight w:val="402"/>
              </w:trPr>
              <w:tc>
                <w:tcPr>
                  <w:tcW w:w="2464" w:type="dxa"/>
                  <w:gridSpan w:val="2"/>
                  <w:tcBorders>
                    <w:top w:val="single" w:sz="12" w:space="0" w:color="auto"/>
                    <w:bottom w:val="single" w:sz="12" w:space="0" w:color="auto"/>
                  </w:tcBorders>
                  <w:vAlign w:val="center"/>
                </w:tcPr>
                <w:p w14:paraId="1F9353D8" w14:textId="36CEFC78" w:rsidR="00C1295C" w:rsidRPr="00CE14B1" w:rsidRDefault="00C1295C" w:rsidP="00AA2AF4">
                  <w:pPr>
                    <w:keepNext/>
                    <w:keepLines/>
                    <w:tabs>
                      <w:tab w:val="center" w:pos="2268"/>
                      <w:tab w:val="left" w:pos="2694"/>
                      <w:tab w:val="left" w:pos="3119"/>
                      <w:tab w:val="center" w:pos="6449"/>
                    </w:tabs>
                    <w:spacing w:before="60" w:after="0" w:line="240" w:lineRule="auto"/>
                    <w:jc w:val="center"/>
                    <w:rPr>
                      <w:rFonts w:cs="Calibri"/>
                    </w:rPr>
                  </w:pPr>
                  <w:r w:rsidRPr="00CE14B1">
                    <w:rPr>
                      <w:rFonts w:cs="Calibri"/>
                    </w:rPr>
                    <w:t>Persona</w:t>
                  </w:r>
                </w:p>
              </w:tc>
              <w:tc>
                <w:tcPr>
                  <w:tcW w:w="2923" w:type="dxa"/>
                  <w:gridSpan w:val="2"/>
                  <w:tcBorders>
                    <w:top w:val="single" w:sz="12" w:space="0" w:color="auto"/>
                    <w:bottom w:val="single" w:sz="12" w:space="0" w:color="auto"/>
                  </w:tcBorders>
                  <w:vAlign w:val="center"/>
                </w:tcPr>
                <w:p w14:paraId="72045ABC" w14:textId="77777777" w:rsidR="00C1295C" w:rsidRPr="00CE14B1" w:rsidRDefault="00C1295C" w:rsidP="00AA2AF4">
                  <w:pPr>
                    <w:keepNext/>
                    <w:keepLines/>
                    <w:tabs>
                      <w:tab w:val="center" w:pos="2268"/>
                      <w:tab w:val="left" w:pos="2694"/>
                      <w:tab w:val="left" w:pos="3119"/>
                      <w:tab w:val="center" w:pos="6449"/>
                    </w:tabs>
                    <w:spacing w:before="60" w:after="0" w:line="240" w:lineRule="auto"/>
                    <w:jc w:val="center"/>
                    <w:rPr>
                      <w:rFonts w:cs="Calibri"/>
                    </w:rPr>
                  </w:pPr>
                  <w:r w:rsidRPr="00CE14B1">
                    <w:rPr>
                      <w:rFonts w:cs="Calibri"/>
                    </w:rPr>
                    <w:t>Persona</w:t>
                  </w:r>
                </w:p>
              </w:tc>
              <w:tc>
                <w:tcPr>
                  <w:tcW w:w="1700" w:type="dxa"/>
                  <w:vMerge w:val="restart"/>
                  <w:tcBorders>
                    <w:top w:val="single" w:sz="12" w:space="0" w:color="auto"/>
                  </w:tcBorders>
                  <w:vAlign w:val="center"/>
                </w:tcPr>
                <w:p w14:paraId="2C19D343" w14:textId="77777777" w:rsidR="00C1295C" w:rsidRPr="00CE14B1" w:rsidRDefault="00C1295C" w:rsidP="00AA2AF4">
                  <w:pPr>
                    <w:keepNext/>
                    <w:keepLines/>
                    <w:tabs>
                      <w:tab w:val="center" w:pos="2268"/>
                      <w:tab w:val="left" w:pos="2694"/>
                      <w:tab w:val="left" w:pos="3119"/>
                      <w:tab w:val="center" w:pos="6449"/>
                    </w:tabs>
                    <w:spacing w:before="60" w:after="0" w:line="240" w:lineRule="auto"/>
                    <w:jc w:val="center"/>
                    <w:rPr>
                      <w:rFonts w:cs="Calibri"/>
                    </w:rPr>
                  </w:pPr>
                  <w:r w:rsidRPr="00CE14B1">
                    <w:rPr>
                      <w:rFonts w:cs="Calibri"/>
                    </w:rPr>
                    <w:t>Vínculo</w:t>
                  </w:r>
                </w:p>
                <w:p w14:paraId="75CA79A5" w14:textId="77777777" w:rsidR="00C1295C" w:rsidRPr="00CE14B1" w:rsidRDefault="00C1295C" w:rsidP="00AA2AF4">
                  <w:pPr>
                    <w:keepNext/>
                    <w:keepLines/>
                    <w:tabs>
                      <w:tab w:val="center" w:pos="2268"/>
                      <w:tab w:val="left" w:pos="2694"/>
                      <w:tab w:val="left" w:pos="3119"/>
                      <w:tab w:val="center" w:pos="6449"/>
                    </w:tabs>
                    <w:spacing w:before="60" w:after="0" w:line="240" w:lineRule="auto"/>
                    <w:jc w:val="center"/>
                    <w:rPr>
                      <w:rFonts w:cs="Calibri"/>
                      <w:sz w:val="18"/>
                      <w:szCs w:val="18"/>
                    </w:rPr>
                  </w:pPr>
                  <w:r w:rsidRPr="00CE14B1">
                    <w:rPr>
                      <w:rFonts w:cs="Calibri"/>
                      <w:sz w:val="18"/>
                      <w:szCs w:val="18"/>
                    </w:rPr>
                    <w:t>(</w:t>
                  </w:r>
                  <w:r w:rsidRPr="00CE14B1">
                    <w:rPr>
                      <w:rFonts w:eastAsia="Times New Roman" w:cs="Calibri"/>
                      <w:sz w:val="18"/>
                      <w:szCs w:val="18"/>
                      <w:lang w:eastAsia="es-ES"/>
                    </w:rPr>
                    <w:t>intereses financieros/no financieros / otras vinculaciones</w:t>
                  </w:r>
                  <w:r w:rsidRPr="00CE14B1">
                    <w:rPr>
                      <w:sz w:val="18"/>
                      <w:szCs w:val="18"/>
                    </w:rPr>
                    <w:t>)</w:t>
                  </w:r>
                </w:p>
              </w:tc>
            </w:tr>
            <w:tr w:rsidR="00C1295C" w:rsidRPr="00CE14B1" w14:paraId="444D730C" w14:textId="77777777" w:rsidTr="006E4505">
              <w:trPr>
                <w:trHeight w:val="2085"/>
              </w:trPr>
              <w:tc>
                <w:tcPr>
                  <w:tcW w:w="1027" w:type="dxa"/>
                  <w:tcBorders>
                    <w:top w:val="single" w:sz="12" w:space="0" w:color="auto"/>
                    <w:bottom w:val="single" w:sz="12" w:space="0" w:color="auto"/>
                  </w:tcBorders>
                  <w:vAlign w:val="center"/>
                </w:tcPr>
                <w:p w14:paraId="4B91FF93" w14:textId="77777777" w:rsidR="00C1295C" w:rsidRPr="00CE14B1" w:rsidRDefault="00C1295C" w:rsidP="006E4505">
                  <w:pPr>
                    <w:keepNext/>
                    <w:keepLines/>
                    <w:tabs>
                      <w:tab w:val="center" w:pos="2268"/>
                      <w:tab w:val="left" w:pos="2694"/>
                      <w:tab w:val="left" w:pos="3119"/>
                      <w:tab w:val="center" w:pos="6449"/>
                    </w:tabs>
                    <w:spacing w:before="60" w:after="0" w:line="240" w:lineRule="auto"/>
                    <w:rPr>
                      <w:rFonts w:cs="Calibri"/>
                    </w:rPr>
                  </w:pPr>
                  <w:r w:rsidRPr="00CE14B1">
                    <w:rPr>
                      <w:rFonts w:cs="Calibri"/>
                    </w:rPr>
                    <w:t>Nombre</w:t>
                  </w:r>
                </w:p>
              </w:tc>
              <w:tc>
                <w:tcPr>
                  <w:tcW w:w="1437" w:type="dxa"/>
                  <w:tcBorders>
                    <w:top w:val="single" w:sz="12" w:space="0" w:color="auto"/>
                    <w:bottom w:val="single" w:sz="12" w:space="0" w:color="auto"/>
                  </w:tcBorders>
                  <w:vAlign w:val="center"/>
                </w:tcPr>
                <w:p w14:paraId="3B069420" w14:textId="3DB8499B" w:rsidR="00C1295C" w:rsidRPr="00CE14B1" w:rsidRDefault="00C1295C" w:rsidP="003111DB">
                  <w:pPr>
                    <w:keepNext/>
                    <w:keepLines/>
                    <w:tabs>
                      <w:tab w:val="center" w:pos="2268"/>
                      <w:tab w:val="left" w:pos="2694"/>
                      <w:tab w:val="left" w:pos="3119"/>
                      <w:tab w:val="center" w:pos="6449"/>
                    </w:tabs>
                    <w:spacing w:before="60" w:after="0" w:line="240" w:lineRule="auto"/>
                    <w:jc w:val="center"/>
                    <w:rPr>
                      <w:rFonts w:cs="Calibri"/>
                    </w:rPr>
                  </w:pPr>
                  <w:r w:rsidRPr="00CE14B1">
                    <w:rPr>
                      <w:rFonts w:cs="Calibri"/>
                    </w:rPr>
                    <w:t>Tipo de persona</w:t>
                  </w:r>
                </w:p>
                <w:p w14:paraId="066D74C8" w14:textId="61EC9A1F" w:rsidR="00C1295C" w:rsidRPr="00CE14B1" w:rsidRDefault="00C1295C" w:rsidP="003111DB">
                  <w:pPr>
                    <w:keepNext/>
                    <w:keepLines/>
                    <w:tabs>
                      <w:tab w:val="center" w:pos="2268"/>
                      <w:tab w:val="left" w:pos="2694"/>
                      <w:tab w:val="left" w:pos="3119"/>
                      <w:tab w:val="center" w:pos="6449"/>
                    </w:tabs>
                    <w:spacing w:before="60" w:after="0" w:line="240" w:lineRule="auto"/>
                    <w:jc w:val="center"/>
                    <w:rPr>
                      <w:rFonts w:cs="Calibri"/>
                    </w:rPr>
                  </w:pPr>
                  <w:r w:rsidRPr="00CE14B1">
                    <w:rPr>
                      <w:rFonts w:cs="Calibri"/>
                      <w:sz w:val="18"/>
                      <w:szCs w:val="18"/>
                    </w:rPr>
                    <w:t>(</w:t>
                  </w:r>
                  <w:r w:rsidRPr="00CE14B1">
                    <w:rPr>
                      <w:rFonts w:eastAsia="Times New Roman" w:cs="Calibri"/>
                      <w:sz w:val="18"/>
                      <w:szCs w:val="18"/>
                      <w:lang w:eastAsia="es-ES"/>
                    </w:rPr>
                    <w:t>miembro evaluado/familiar cercano</w:t>
                  </w:r>
                  <w:r w:rsidRPr="00CE14B1">
                    <w:rPr>
                      <w:rFonts w:cs="Calibri"/>
                      <w:sz w:val="18"/>
                      <w:szCs w:val="18"/>
                    </w:rPr>
                    <w:t>)</w:t>
                  </w:r>
                </w:p>
              </w:tc>
              <w:tc>
                <w:tcPr>
                  <w:tcW w:w="859" w:type="dxa"/>
                  <w:tcBorders>
                    <w:bottom w:val="single" w:sz="12" w:space="0" w:color="auto"/>
                  </w:tcBorders>
                  <w:vAlign w:val="center"/>
                </w:tcPr>
                <w:p w14:paraId="3025D860" w14:textId="77777777" w:rsidR="00C1295C" w:rsidRPr="00CE14B1" w:rsidRDefault="00C1295C" w:rsidP="00AA2AF4">
                  <w:pPr>
                    <w:keepNext/>
                    <w:keepLines/>
                    <w:tabs>
                      <w:tab w:val="left" w:pos="107"/>
                      <w:tab w:val="center" w:pos="2268"/>
                      <w:tab w:val="left" w:pos="2694"/>
                      <w:tab w:val="left" w:pos="3119"/>
                      <w:tab w:val="center" w:pos="6449"/>
                    </w:tabs>
                    <w:spacing w:before="60" w:after="0" w:line="240" w:lineRule="auto"/>
                    <w:ind w:left="-35"/>
                    <w:jc w:val="center"/>
                    <w:rPr>
                      <w:rFonts w:cs="Calibri"/>
                    </w:rPr>
                  </w:pPr>
                  <w:r w:rsidRPr="00CE14B1">
                    <w:rPr>
                      <w:rFonts w:cs="Calibri"/>
                    </w:rPr>
                    <w:t>Nombre</w:t>
                  </w:r>
                </w:p>
              </w:tc>
              <w:tc>
                <w:tcPr>
                  <w:tcW w:w="2064" w:type="dxa"/>
                  <w:tcBorders>
                    <w:bottom w:val="single" w:sz="12" w:space="0" w:color="auto"/>
                  </w:tcBorders>
                  <w:vAlign w:val="center"/>
                </w:tcPr>
                <w:p w14:paraId="36EAABCC" w14:textId="2351243B" w:rsidR="00C1295C" w:rsidRPr="00CE14B1" w:rsidRDefault="00C1295C" w:rsidP="003111DB">
                  <w:pPr>
                    <w:keepNext/>
                    <w:keepLines/>
                    <w:tabs>
                      <w:tab w:val="center" w:pos="2268"/>
                      <w:tab w:val="left" w:pos="2694"/>
                      <w:tab w:val="left" w:pos="3119"/>
                      <w:tab w:val="center" w:pos="6449"/>
                    </w:tabs>
                    <w:spacing w:before="60" w:after="0" w:line="240" w:lineRule="auto"/>
                    <w:jc w:val="center"/>
                    <w:rPr>
                      <w:rFonts w:cs="Calibri"/>
                    </w:rPr>
                  </w:pPr>
                  <w:r w:rsidRPr="00CE14B1">
                    <w:rPr>
                      <w:rFonts w:cs="Calibri"/>
                    </w:rPr>
                    <w:t>Tipo de persona</w:t>
                  </w:r>
                </w:p>
                <w:p w14:paraId="63CD918A" w14:textId="77777777" w:rsidR="00C1295C" w:rsidRPr="00CE14B1" w:rsidRDefault="00C1295C" w:rsidP="003111DB">
                  <w:pPr>
                    <w:keepNext/>
                    <w:keepLines/>
                    <w:tabs>
                      <w:tab w:val="center" w:pos="2268"/>
                      <w:tab w:val="left" w:pos="2694"/>
                      <w:tab w:val="left" w:pos="3119"/>
                      <w:tab w:val="center" w:pos="6449"/>
                    </w:tabs>
                    <w:spacing w:before="60" w:after="0" w:line="240" w:lineRule="auto"/>
                    <w:jc w:val="center"/>
                    <w:rPr>
                      <w:rFonts w:cs="Calibri"/>
                    </w:rPr>
                  </w:pPr>
                  <w:r w:rsidRPr="00CE14B1">
                    <w:rPr>
                      <w:rFonts w:cs="Calibri"/>
                      <w:sz w:val="18"/>
                      <w:szCs w:val="18"/>
                    </w:rPr>
                    <w:t>(</w:t>
                  </w:r>
                  <w:r w:rsidRPr="00CE14B1">
                    <w:rPr>
                      <w:rFonts w:eastAsia="Times New Roman" w:cs="Calibri"/>
                      <w:sz w:val="18"/>
                      <w:szCs w:val="18"/>
                      <w:lang w:eastAsia="es-ES"/>
                    </w:rPr>
                    <w:t xml:space="preserve">otro miembro del órgano de </w:t>
                  </w:r>
                  <w:r>
                    <w:rPr>
                      <w:rFonts w:eastAsia="Times New Roman" w:cs="Calibri"/>
                      <w:sz w:val="18"/>
                      <w:szCs w:val="18"/>
                      <w:lang w:eastAsia="es-ES"/>
                    </w:rPr>
                    <w:t xml:space="preserve">dirección </w:t>
                  </w:r>
                  <w:r w:rsidRPr="00CE14B1">
                    <w:rPr>
                      <w:rFonts w:eastAsia="Times New Roman" w:cs="Calibri"/>
                      <w:sz w:val="18"/>
                      <w:szCs w:val="18"/>
                      <w:lang w:eastAsia="es-ES"/>
                    </w:rPr>
                    <w:t>/ puesto clave de</w:t>
                  </w:r>
                  <w:r>
                    <w:rPr>
                      <w:rFonts w:eastAsia="Times New Roman" w:cs="Calibri"/>
                      <w:sz w:val="18"/>
                      <w:szCs w:val="18"/>
                      <w:lang w:eastAsia="es-ES"/>
                    </w:rPr>
                    <w:t xml:space="preserve">l PSC </w:t>
                  </w:r>
                  <w:r w:rsidRPr="00CE14B1">
                    <w:rPr>
                      <w:rFonts w:eastAsia="Times New Roman" w:cs="Calibri"/>
                      <w:sz w:val="18"/>
                      <w:szCs w:val="18"/>
                      <w:lang w:eastAsia="es-ES"/>
                    </w:rPr>
                    <w:t>/ matriz/filiales/accionistas</w:t>
                  </w:r>
                  <w:r w:rsidRPr="00CE14B1">
                    <w:rPr>
                      <w:rFonts w:cs="Calibri"/>
                      <w:sz w:val="18"/>
                      <w:szCs w:val="18"/>
                    </w:rPr>
                    <w:t>)</w:t>
                  </w:r>
                </w:p>
              </w:tc>
              <w:tc>
                <w:tcPr>
                  <w:tcW w:w="1700" w:type="dxa"/>
                  <w:vMerge/>
                  <w:tcBorders>
                    <w:bottom w:val="single" w:sz="12" w:space="0" w:color="auto"/>
                  </w:tcBorders>
                  <w:vAlign w:val="center"/>
                </w:tcPr>
                <w:p w14:paraId="60555291" w14:textId="77777777" w:rsidR="00C1295C" w:rsidRPr="00CE14B1" w:rsidRDefault="00C1295C" w:rsidP="00AA2AF4">
                  <w:pPr>
                    <w:keepNext/>
                    <w:keepLines/>
                    <w:tabs>
                      <w:tab w:val="center" w:pos="2268"/>
                      <w:tab w:val="left" w:pos="2694"/>
                      <w:tab w:val="left" w:pos="3119"/>
                      <w:tab w:val="center" w:pos="6449"/>
                    </w:tabs>
                    <w:spacing w:before="60" w:after="0" w:line="240" w:lineRule="auto"/>
                    <w:jc w:val="center"/>
                    <w:rPr>
                      <w:rFonts w:cs="Calibri"/>
                    </w:rPr>
                  </w:pPr>
                </w:p>
              </w:tc>
            </w:tr>
            <w:tr w:rsidR="00C1295C" w:rsidRPr="00CE14B1" w14:paraId="3AF62D75" w14:textId="77777777" w:rsidTr="006E4505">
              <w:trPr>
                <w:trHeight w:val="284"/>
              </w:trPr>
              <w:tc>
                <w:tcPr>
                  <w:tcW w:w="1027" w:type="dxa"/>
                  <w:tcBorders>
                    <w:top w:val="single" w:sz="12" w:space="0" w:color="auto"/>
                    <w:bottom w:val="dotted" w:sz="4" w:space="0" w:color="auto"/>
                  </w:tcBorders>
                  <w:vAlign w:val="center"/>
                </w:tcPr>
                <w:p w14:paraId="6A435C30" w14:textId="77777777" w:rsidR="00C1295C" w:rsidRPr="00CE14B1" w:rsidRDefault="00C1295C" w:rsidP="006E4505">
                  <w:pPr>
                    <w:pStyle w:val="RellenoCuadros"/>
                    <w:jc w:val="center"/>
                    <w:rPr>
                      <w:rFonts w:ascii="Calibri" w:hAnsi="Calibri" w:cs="Calibri"/>
                      <w:b w:val="0"/>
                      <w:sz w:val="22"/>
                      <w:szCs w:val="22"/>
                      <w:lang w:val="es-ES"/>
                    </w:rPr>
                  </w:pPr>
                </w:p>
              </w:tc>
              <w:tc>
                <w:tcPr>
                  <w:tcW w:w="1437" w:type="dxa"/>
                  <w:tcBorders>
                    <w:top w:val="single" w:sz="12" w:space="0" w:color="auto"/>
                    <w:bottom w:val="dotted" w:sz="4" w:space="0" w:color="auto"/>
                  </w:tcBorders>
                  <w:vAlign w:val="center"/>
                </w:tcPr>
                <w:p w14:paraId="35348C8F" w14:textId="77777777" w:rsidR="00C1295C" w:rsidRPr="00CE14B1" w:rsidRDefault="00C1295C" w:rsidP="006E4505">
                  <w:pPr>
                    <w:pStyle w:val="RellenoCuadros"/>
                    <w:jc w:val="center"/>
                    <w:rPr>
                      <w:rFonts w:ascii="Calibri" w:hAnsi="Calibri" w:cs="Calibri"/>
                      <w:b w:val="0"/>
                      <w:sz w:val="22"/>
                      <w:szCs w:val="22"/>
                      <w:lang w:val="es-ES"/>
                    </w:rPr>
                  </w:pPr>
                </w:p>
              </w:tc>
              <w:tc>
                <w:tcPr>
                  <w:tcW w:w="859" w:type="dxa"/>
                  <w:tcBorders>
                    <w:top w:val="single" w:sz="12" w:space="0" w:color="auto"/>
                    <w:bottom w:val="dotted" w:sz="4" w:space="0" w:color="auto"/>
                  </w:tcBorders>
                  <w:vAlign w:val="center"/>
                </w:tcPr>
                <w:p w14:paraId="3C010BBD" w14:textId="77777777" w:rsidR="00C1295C" w:rsidRPr="00CE14B1" w:rsidRDefault="00C1295C" w:rsidP="006E4505">
                  <w:pPr>
                    <w:pStyle w:val="RellenoCuadros"/>
                    <w:jc w:val="center"/>
                    <w:rPr>
                      <w:rFonts w:ascii="Calibri" w:hAnsi="Calibri" w:cs="Calibri"/>
                      <w:b w:val="0"/>
                      <w:sz w:val="22"/>
                      <w:szCs w:val="22"/>
                      <w:lang w:val="es-ES"/>
                    </w:rPr>
                  </w:pPr>
                </w:p>
              </w:tc>
              <w:tc>
                <w:tcPr>
                  <w:tcW w:w="2064" w:type="dxa"/>
                  <w:tcBorders>
                    <w:top w:val="single" w:sz="12" w:space="0" w:color="auto"/>
                    <w:bottom w:val="dotted" w:sz="4" w:space="0" w:color="auto"/>
                  </w:tcBorders>
                  <w:vAlign w:val="center"/>
                </w:tcPr>
                <w:p w14:paraId="0F2C1792" w14:textId="77777777" w:rsidR="00C1295C" w:rsidRPr="00CE14B1" w:rsidRDefault="00C1295C" w:rsidP="006E4505">
                  <w:pPr>
                    <w:pStyle w:val="RellenoCuadros"/>
                    <w:jc w:val="center"/>
                    <w:rPr>
                      <w:rFonts w:ascii="Calibri" w:hAnsi="Calibri" w:cs="Calibri"/>
                      <w:b w:val="0"/>
                      <w:sz w:val="22"/>
                      <w:szCs w:val="22"/>
                      <w:lang w:val="es-ES"/>
                    </w:rPr>
                  </w:pPr>
                </w:p>
              </w:tc>
              <w:tc>
                <w:tcPr>
                  <w:tcW w:w="1700" w:type="dxa"/>
                  <w:tcBorders>
                    <w:top w:val="single" w:sz="12" w:space="0" w:color="auto"/>
                    <w:bottom w:val="dotted" w:sz="4" w:space="0" w:color="auto"/>
                  </w:tcBorders>
                  <w:vAlign w:val="center"/>
                </w:tcPr>
                <w:p w14:paraId="29910193" w14:textId="77777777" w:rsidR="00C1295C" w:rsidRPr="00CE14B1" w:rsidRDefault="00C1295C" w:rsidP="006E4505">
                  <w:pPr>
                    <w:pStyle w:val="RellenoCuadros"/>
                    <w:jc w:val="center"/>
                    <w:rPr>
                      <w:rFonts w:ascii="Calibri" w:hAnsi="Calibri" w:cs="Calibri"/>
                      <w:b w:val="0"/>
                      <w:sz w:val="22"/>
                      <w:szCs w:val="22"/>
                      <w:lang w:val="es-ES"/>
                    </w:rPr>
                  </w:pPr>
                </w:p>
              </w:tc>
            </w:tr>
            <w:tr w:rsidR="00C1295C" w:rsidRPr="00CE14B1" w14:paraId="0C7F59B5" w14:textId="77777777" w:rsidTr="006E4505">
              <w:trPr>
                <w:trHeight w:val="284"/>
              </w:trPr>
              <w:tc>
                <w:tcPr>
                  <w:tcW w:w="1027" w:type="dxa"/>
                  <w:tcBorders>
                    <w:top w:val="dotted" w:sz="4" w:space="0" w:color="auto"/>
                    <w:bottom w:val="dotted" w:sz="4" w:space="0" w:color="auto"/>
                  </w:tcBorders>
                  <w:vAlign w:val="center"/>
                </w:tcPr>
                <w:p w14:paraId="113ABF2B" w14:textId="77777777" w:rsidR="00C1295C" w:rsidRPr="00CE14B1" w:rsidRDefault="00C1295C" w:rsidP="006E4505">
                  <w:pPr>
                    <w:pStyle w:val="RellenoCuadros"/>
                    <w:jc w:val="center"/>
                    <w:rPr>
                      <w:rFonts w:ascii="Calibri" w:hAnsi="Calibri" w:cs="Calibri"/>
                      <w:b w:val="0"/>
                      <w:sz w:val="22"/>
                      <w:szCs w:val="22"/>
                      <w:lang w:val="es-ES"/>
                    </w:rPr>
                  </w:pPr>
                </w:p>
              </w:tc>
              <w:tc>
                <w:tcPr>
                  <w:tcW w:w="1437" w:type="dxa"/>
                  <w:tcBorders>
                    <w:top w:val="dotted" w:sz="4" w:space="0" w:color="auto"/>
                    <w:bottom w:val="dotted" w:sz="4" w:space="0" w:color="auto"/>
                  </w:tcBorders>
                  <w:vAlign w:val="center"/>
                </w:tcPr>
                <w:p w14:paraId="15C48A0C" w14:textId="77777777" w:rsidR="00C1295C" w:rsidRPr="00CE14B1" w:rsidRDefault="00C1295C" w:rsidP="006E4505">
                  <w:pPr>
                    <w:pStyle w:val="RellenoCuadros"/>
                    <w:jc w:val="center"/>
                    <w:rPr>
                      <w:rFonts w:ascii="Calibri" w:hAnsi="Calibri" w:cs="Calibri"/>
                      <w:b w:val="0"/>
                      <w:sz w:val="22"/>
                      <w:szCs w:val="22"/>
                      <w:lang w:val="es-ES"/>
                    </w:rPr>
                  </w:pPr>
                </w:p>
              </w:tc>
              <w:tc>
                <w:tcPr>
                  <w:tcW w:w="859" w:type="dxa"/>
                  <w:tcBorders>
                    <w:top w:val="dotted" w:sz="4" w:space="0" w:color="auto"/>
                    <w:bottom w:val="dotted" w:sz="4" w:space="0" w:color="auto"/>
                  </w:tcBorders>
                  <w:vAlign w:val="center"/>
                </w:tcPr>
                <w:p w14:paraId="2FF0B565" w14:textId="77777777" w:rsidR="00C1295C" w:rsidRPr="00CE14B1" w:rsidRDefault="00C1295C" w:rsidP="006E4505">
                  <w:pPr>
                    <w:pStyle w:val="RellenoCuadros"/>
                    <w:jc w:val="center"/>
                    <w:rPr>
                      <w:rFonts w:ascii="Calibri" w:hAnsi="Calibri" w:cs="Calibri"/>
                      <w:b w:val="0"/>
                      <w:sz w:val="22"/>
                      <w:szCs w:val="22"/>
                      <w:lang w:val="es-ES"/>
                    </w:rPr>
                  </w:pPr>
                </w:p>
              </w:tc>
              <w:tc>
                <w:tcPr>
                  <w:tcW w:w="2064" w:type="dxa"/>
                  <w:tcBorders>
                    <w:top w:val="dotted" w:sz="4" w:space="0" w:color="auto"/>
                    <w:bottom w:val="dotted" w:sz="4" w:space="0" w:color="auto"/>
                  </w:tcBorders>
                  <w:vAlign w:val="center"/>
                </w:tcPr>
                <w:p w14:paraId="406B9EA9" w14:textId="77777777" w:rsidR="00C1295C" w:rsidRPr="00CE14B1" w:rsidRDefault="00C1295C" w:rsidP="006E4505">
                  <w:pPr>
                    <w:pStyle w:val="RellenoCuadros"/>
                    <w:jc w:val="center"/>
                    <w:rPr>
                      <w:rFonts w:ascii="Calibri" w:hAnsi="Calibri" w:cs="Calibri"/>
                      <w:b w:val="0"/>
                      <w:sz w:val="22"/>
                      <w:szCs w:val="22"/>
                      <w:lang w:val="es-ES"/>
                    </w:rPr>
                  </w:pPr>
                </w:p>
              </w:tc>
              <w:tc>
                <w:tcPr>
                  <w:tcW w:w="1700" w:type="dxa"/>
                  <w:tcBorders>
                    <w:top w:val="dotted" w:sz="4" w:space="0" w:color="auto"/>
                    <w:bottom w:val="dotted" w:sz="4" w:space="0" w:color="auto"/>
                  </w:tcBorders>
                  <w:vAlign w:val="center"/>
                </w:tcPr>
                <w:p w14:paraId="7BB2915B" w14:textId="77777777" w:rsidR="00C1295C" w:rsidRPr="00CE14B1" w:rsidRDefault="00C1295C" w:rsidP="006E4505">
                  <w:pPr>
                    <w:pStyle w:val="RellenoCuadros"/>
                    <w:jc w:val="center"/>
                    <w:rPr>
                      <w:rFonts w:ascii="Calibri" w:hAnsi="Calibri" w:cs="Calibri"/>
                      <w:b w:val="0"/>
                      <w:sz w:val="22"/>
                      <w:szCs w:val="22"/>
                      <w:lang w:val="es-ES"/>
                    </w:rPr>
                  </w:pPr>
                </w:p>
              </w:tc>
            </w:tr>
            <w:tr w:rsidR="00C1295C" w:rsidRPr="00CE14B1" w14:paraId="48E42528" w14:textId="77777777" w:rsidTr="006E4505">
              <w:trPr>
                <w:trHeight w:val="284"/>
              </w:trPr>
              <w:tc>
                <w:tcPr>
                  <w:tcW w:w="1027" w:type="dxa"/>
                  <w:tcBorders>
                    <w:top w:val="dotted" w:sz="4" w:space="0" w:color="auto"/>
                  </w:tcBorders>
                  <w:vAlign w:val="center"/>
                </w:tcPr>
                <w:p w14:paraId="0CA11BCC" w14:textId="77777777" w:rsidR="00C1295C" w:rsidRPr="00CE14B1" w:rsidRDefault="00C1295C" w:rsidP="006E4505">
                  <w:pPr>
                    <w:pStyle w:val="RellenoCuadros"/>
                    <w:jc w:val="center"/>
                    <w:rPr>
                      <w:rFonts w:ascii="Calibri" w:hAnsi="Calibri" w:cs="Calibri"/>
                      <w:b w:val="0"/>
                      <w:sz w:val="22"/>
                      <w:szCs w:val="22"/>
                      <w:lang w:val="es-ES"/>
                    </w:rPr>
                  </w:pPr>
                </w:p>
              </w:tc>
              <w:tc>
                <w:tcPr>
                  <w:tcW w:w="1437" w:type="dxa"/>
                  <w:tcBorders>
                    <w:top w:val="dotted" w:sz="4" w:space="0" w:color="auto"/>
                  </w:tcBorders>
                  <w:vAlign w:val="center"/>
                </w:tcPr>
                <w:p w14:paraId="1BB40693" w14:textId="77777777" w:rsidR="00C1295C" w:rsidRPr="00CE14B1" w:rsidRDefault="00C1295C" w:rsidP="006E4505">
                  <w:pPr>
                    <w:pStyle w:val="RellenoCuadros"/>
                    <w:jc w:val="center"/>
                    <w:rPr>
                      <w:rFonts w:ascii="Calibri" w:hAnsi="Calibri" w:cs="Calibri"/>
                      <w:b w:val="0"/>
                      <w:sz w:val="22"/>
                      <w:szCs w:val="22"/>
                      <w:lang w:val="es-ES"/>
                    </w:rPr>
                  </w:pPr>
                </w:p>
              </w:tc>
              <w:tc>
                <w:tcPr>
                  <w:tcW w:w="859" w:type="dxa"/>
                  <w:tcBorders>
                    <w:top w:val="dotted" w:sz="4" w:space="0" w:color="auto"/>
                  </w:tcBorders>
                  <w:vAlign w:val="center"/>
                </w:tcPr>
                <w:p w14:paraId="646D0859" w14:textId="77777777" w:rsidR="00C1295C" w:rsidRPr="00CE14B1" w:rsidRDefault="00C1295C" w:rsidP="006E4505">
                  <w:pPr>
                    <w:pStyle w:val="RellenoCuadros"/>
                    <w:jc w:val="center"/>
                    <w:rPr>
                      <w:rFonts w:ascii="Calibri" w:hAnsi="Calibri" w:cs="Calibri"/>
                      <w:b w:val="0"/>
                      <w:sz w:val="22"/>
                      <w:szCs w:val="22"/>
                      <w:lang w:val="es-ES"/>
                    </w:rPr>
                  </w:pPr>
                </w:p>
              </w:tc>
              <w:tc>
                <w:tcPr>
                  <w:tcW w:w="2064" w:type="dxa"/>
                  <w:tcBorders>
                    <w:top w:val="dotted" w:sz="4" w:space="0" w:color="auto"/>
                  </w:tcBorders>
                  <w:vAlign w:val="center"/>
                </w:tcPr>
                <w:p w14:paraId="45E61B18" w14:textId="77777777" w:rsidR="00C1295C" w:rsidRPr="00CE14B1" w:rsidRDefault="00C1295C" w:rsidP="006E4505">
                  <w:pPr>
                    <w:pStyle w:val="RellenoCuadros"/>
                    <w:jc w:val="center"/>
                    <w:rPr>
                      <w:rFonts w:ascii="Calibri" w:hAnsi="Calibri" w:cs="Calibri"/>
                      <w:b w:val="0"/>
                      <w:sz w:val="22"/>
                      <w:szCs w:val="22"/>
                      <w:lang w:val="es-ES"/>
                    </w:rPr>
                  </w:pPr>
                </w:p>
              </w:tc>
              <w:tc>
                <w:tcPr>
                  <w:tcW w:w="1700" w:type="dxa"/>
                  <w:tcBorders>
                    <w:top w:val="dotted" w:sz="4" w:space="0" w:color="auto"/>
                  </w:tcBorders>
                  <w:vAlign w:val="center"/>
                </w:tcPr>
                <w:p w14:paraId="27AA3C9D" w14:textId="77777777" w:rsidR="00C1295C" w:rsidRPr="00CE14B1" w:rsidRDefault="00C1295C" w:rsidP="006E4505">
                  <w:pPr>
                    <w:pStyle w:val="RellenoCuadros"/>
                    <w:jc w:val="center"/>
                    <w:rPr>
                      <w:rFonts w:ascii="Calibri" w:hAnsi="Calibri" w:cs="Calibri"/>
                      <w:b w:val="0"/>
                      <w:sz w:val="22"/>
                      <w:szCs w:val="22"/>
                      <w:lang w:val="es-ES"/>
                    </w:rPr>
                  </w:pPr>
                </w:p>
              </w:tc>
            </w:tr>
          </w:tbl>
          <w:p w14:paraId="73724C5D" w14:textId="77777777" w:rsidR="00C1295C" w:rsidRPr="00CE14B1" w:rsidRDefault="00C1295C" w:rsidP="006E4505">
            <w:pPr>
              <w:spacing w:after="0" w:line="240" w:lineRule="auto"/>
              <w:rPr>
                <w:rFonts w:ascii="Times New Roman" w:eastAsia="Times New Roman" w:hAnsi="Times New Roman" w:cs="Times New Roman"/>
                <w:sz w:val="24"/>
                <w:szCs w:val="24"/>
                <w:lang w:eastAsia="es-ES"/>
              </w:rPr>
            </w:pPr>
          </w:p>
          <w:p w14:paraId="02E88E04" w14:textId="77777777" w:rsidR="00C1295C" w:rsidRPr="00CE14B1" w:rsidRDefault="00C1295C" w:rsidP="006E4505">
            <w:pPr>
              <w:rPr>
                <w:rFonts w:ascii="Times New Roman" w:eastAsia="Times New Roman" w:hAnsi="Times New Roman" w:cs="Times New Roman"/>
                <w:sz w:val="24"/>
                <w:szCs w:val="24"/>
                <w:lang w:eastAsia="es-ES"/>
              </w:rPr>
            </w:pPr>
          </w:p>
        </w:tc>
      </w:tr>
    </w:tbl>
    <w:p w14:paraId="51FA2A4F" w14:textId="1EC098BE" w:rsidR="00C1295C" w:rsidRPr="00554AD4" w:rsidRDefault="00C1295C" w:rsidP="000E12F0">
      <w:pPr>
        <w:pStyle w:val="Vietas1"/>
        <w:numPr>
          <w:ilvl w:val="0"/>
          <w:numId w:val="9"/>
        </w:numPr>
        <w:tabs>
          <w:tab w:val="clear" w:pos="8280"/>
        </w:tabs>
        <w:rPr>
          <w:b w:val="0"/>
        </w:rPr>
      </w:pPr>
      <w:r>
        <w:rPr>
          <w:rFonts w:eastAsiaTheme="majorEastAsia" w:cstheme="minorHAnsi"/>
          <w:b w:val="0"/>
          <w:szCs w:val="22"/>
          <w:lang w:val="es-ES_tradnl" w:eastAsia="en-US"/>
        </w:rPr>
        <w:t xml:space="preserve"> </w:t>
      </w:r>
      <w:r w:rsidRPr="00153A16">
        <w:rPr>
          <w:rFonts w:eastAsiaTheme="majorEastAsia" w:cstheme="minorHAnsi"/>
          <w:b w:val="0"/>
          <w:szCs w:val="22"/>
          <w:lang w:val="es-ES_tradnl" w:eastAsia="en-US"/>
        </w:rPr>
        <w:t xml:space="preserve">De acuerdo con lo señalado en el artículo 7. 1 </w:t>
      </w:r>
      <w:r w:rsidR="00AA2AF4">
        <w:rPr>
          <w:rFonts w:eastAsiaTheme="majorEastAsia" w:cstheme="minorHAnsi"/>
          <w:b w:val="0"/>
          <w:szCs w:val="22"/>
          <w:lang w:val="es-ES_tradnl" w:eastAsia="en-US"/>
        </w:rPr>
        <w:t>(</w:t>
      </w:r>
      <w:r w:rsidRPr="00153A16">
        <w:rPr>
          <w:rFonts w:eastAsiaTheme="majorEastAsia" w:cstheme="minorHAnsi"/>
          <w:b w:val="0"/>
          <w:szCs w:val="22"/>
          <w:lang w:val="es-ES_tradnl" w:eastAsia="en-US"/>
        </w:rPr>
        <w:t xml:space="preserve">h) del RTS de autorización, y en relación con cada miembro evaluado, describa si está previsto que se produzca algún conflicto de interés con respecto al propio PSC, sus accionistas o miembros del órgano de dirección o su sociedad matriz y sus filiales, debido, entre otros motivos, a la prestación de servicios de forma directa o indirecta al PSC, distintos del cargo que ocupe, o, de acuerdo con lo señalado en el artículo 7.1 </w:t>
      </w:r>
      <w:r w:rsidR="003F221C">
        <w:rPr>
          <w:rFonts w:eastAsiaTheme="majorEastAsia" w:cstheme="minorHAnsi"/>
          <w:b w:val="0"/>
          <w:szCs w:val="22"/>
          <w:lang w:val="es-ES_tradnl" w:eastAsia="en-US"/>
        </w:rPr>
        <w:t>(</w:t>
      </w:r>
      <w:r w:rsidRPr="00153A16">
        <w:rPr>
          <w:rFonts w:eastAsiaTheme="majorEastAsia" w:cstheme="minorHAnsi"/>
          <w:b w:val="0"/>
          <w:szCs w:val="22"/>
          <w:lang w:val="es-ES_tradnl" w:eastAsia="en-US"/>
        </w:rPr>
        <w:t xml:space="preserve">i) </w:t>
      </w:r>
      <w:r w:rsidR="003F221C">
        <w:rPr>
          <w:rFonts w:eastAsiaTheme="majorEastAsia" w:cstheme="minorHAnsi"/>
          <w:b w:val="0"/>
          <w:szCs w:val="22"/>
          <w:lang w:val="es-ES_tradnl" w:eastAsia="en-US"/>
        </w:rPr>
        <w:t xml:space="preserve">subapartado </w:t>
      </w:r>
      <w:r w:rsidRPr="00153A16">
        <w:rPr>
          <w:rFonts w:eastAsiaTheme="majorEastAsia" w:cstheme="minorHAnsi"/>
          <w:b w:val="0"/>
          <w:szCs w:val="22"/>
          <w:lang w:val="es-ES_tradnl" w:eastAsia="en-US"/>
        </w:rPr>
        <w:t>(ii) del RTS de autorización, por ocupar otros cargos ejecutivos o no ejecutivos en otras posiciones ocupadas fuera del PSC por dicho miembro que estén</w:t>
      </w:r>
      <w:r>
        <w:rPr>
          <w:b w:val="0"/>
        </w:rPr>
        <w:t xml:space="preserve"> vinculados a sus propios intereses económicos</w:t>
      </w:r>
      <w:r w:rsidRPr="00554AD4">
        <w:rPr>
          <w:b w:val="0"/>
        </w:rPr>
        <w:t xml:space="preserve">, </w:t>
      </w:r>
      <w:r>
        <w:rPr>
          <w:b w:val="0"/>
        </w:rPr>
        <w:t xml:space="preserve">para lo cuál deberá ofrecerse la información prevista en el </w:t>
      </w:r>
      <w:r w:rsidR="003F221C">
        <w:rPr>
          <w:b w:val="0"/>
        </w:rPr>
        <w:t>sub</w:t>
      </w:r>
      <w:r>
        <w:rPr>
          <w:b w:val="0"/>
        </w:rPr>
        <w:t>apartado (iii) de dicho artículo 7.1</w:t>
      </w:r>
      <w:r w:rsidR="003F221C">
        <w:rPr>
          <w:b w:val="0"/>
        </w:rPr>
        <w:t>(i)</w:t>
      </w:r>
      <w:r>
        <w:rPr>
          <w:b w:val="0"/>
        </w:rPr>
        <w:t xml:space="preserve">, </w:t>
      </w:r>
      <w:r w:rsidRPr="00554AD4">
        <w:rPr>
          <w:b w:val="0"/>
        </w:rPr>
        <w:t xml:space="preserve">describiendo, </w:t>
      </w:r>
      <w:r>
        <w:rPr>
          <w:b w:val="0"/>
        </w:rPr>
        <w:t xml:space="preserve">finalmente, </w:t>
      </w:r>
      <w:r w:rsidRPr="00554AD4">
        <w:rPr>
          <w:b w:val="0"/>
        </w:rPr>
        <w:t>las medidas que tengan previsto adoptar para la solución de dicho</w:t>
      </w:r>
      <w:r>
        <w:rPr>
          <w:b w:val="0"/>
        </w:rPr>
        <w:t>s</w:t>
      </w:r>
      <w:r w:rsidRPr="00554AD4">
        <w:rPr>
          <w:b w:val="0"/>
        </w:rPr>
        <w:t xml:space="preserve"> conflicto</w:t>
      </w:r>
      <w:r>
        <w:rPr>
          <w:b w:val="0"/>
        </w:rPr>
        <w:t>s</w:t>
      </w:r>
      <w:r w:rsidRPr="00554AD4">
        <w:rPr>
          <w:b w:val="0"/>
        </w:rPr>
        <w:t>:</w:t>
      </w:r>
    </w:p>
    <w:tbl>
      <w:tblPr>
        <w:tblW w:w="7938" w:type="dxa"/>
        <w:tblInd w:w="9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1510"/>
        <w:gridCol w:w="1559"/>
        <w:gridCol w:w="2844"/>
        <w:gridCol w:w="2025"/>
      </w:tblGrid>
      <w:tr w:rsidR="00C1295C" w:rsidRPr="00D16AA3" w14:paraId="3169BFAD" w14:textId="77777777" w:rsidTr="003111DB">
        <w:trPr>
          <w:trHeight w:val="340"/>
        </w:trPr>
        <w:tc>
          <w:tcPr>
            <w:tcW w:w="1510" w:type="dxa"/>
            <w:tcBorders>
              <w:top w:val="single" w:sz="12" w:space="0" w:color="auto"/>
              <w:left w:val="single" w:sz="12" w:space="0" w:color="auto"/>
              <w:bottom w:val="single" w:sz="8" w:space="0" w:color="auto"/>
            </w:tcBorders>
            <w:vAlign w:val="center"/>
          </w:tcPr>
          <w:p w14:paraId="0535FFCE" w14:textId="77777777" w:rsidR="00C1295C" w:rsidRPr="000E0454" w:rsidRDefault="00C1295C" w:rsidP="006E4505">
            <w:pPr>
              <w:rPr>
                <w:bCs/>
              </w:rPr>
            </w:pPr>
            <w:r w:rsidRPr="000E0454">
              <w:rPr>
                <w:bCs/>
              </w:rPr>
              <w:t xml:space="preserve">Nombre y apellidos </w:t>
            </w:r>
            <w:r>
              <w:rPr>
                <w:bCs/>
              </w:rPr>
              <w:t>del miembro evaluado</w:t>
            </w:r>
          </w:p>
        </w:tc>
        <w:tc>
          <w:tcPr>
            <w:tcW w:w="1559" w:type="dxa"/>
            <w:tcBorders>
              <w:top w:val="single" w:sz="12" w:space="0" w:color="auto"/>
              <w:bottom w:val="single" w:sz="8" w:space="0" w:color="auto"/>
            </w:tcBorders>
            <w:vAlign w:val="center"/>
          </w:tcPr>
          <w:p w14:paraId="03A332EB" w14:textId="77777777" w:rsidR="00C1295C" w:rsidRPr="000E0454" w:rsidRDefault="00C1295C" w:rsidP="006E4505">
            <w:pPr>
              <w:rPr>
                <w:bCs/>
              </w:rPr>
            </w:pPr>
            <w:r>
              <w:rPr>
                <w:bCs/>
              </w:rPr>
              <w:t xml:space="preserve">Descripción del conflicto de interés </w:t>
            </w:r>
          </w:p>
        </w:tc>
        <w:tc>
          <w:tcPr>
            <w:tcW w:w="2844" w:type="dxa"/>
            <w:tcBorders>
              <w:top w:val="single" w:sz="12" w:space="0" w:color="auto"/>
              <w:bottom w:val="single" w:sz="8" w:space="0" w:color="auto"/>
            </w:tcBorders>
            <w:vAlign w:val="center"/>
          </w:tcPr>
          <w:p w14:paraId="26E513E0" w14:textId="77777777" w:rsidR="00C1295C" w:rsidRPr="000E0454" w:rsidRDefault="00C1295C" w:rsidP="006E4505">
            <w:pPr>
              <w:rPr>
                <w:bCs/>
              </w:rPr>
            </w:pPr>
            <w:r w:rsidRPr="000E0454">
              <w:rPr>
                <w:bCs/>
              </w:rPr>
              <w:t>Descripción del vínculo</w:t>
            </w:r>
            <w:r>
              <w:rPr>
                <w:bCs/>
              </w:rPr>
              <w:t>/ Identificar a  la entidad con la que se produce dicho conflicto) e informar de los documentos e informaciones que se adjuntan sobre dicha entidad</w:t>
            </w:r>
          </w:p>
        </w:tc>
        <w:tc>
          <w:tcPr>
            <w:tcW w:w="2025" w:type="dxa"/>
            <w:tcBorders>
              <w:top w:val="single" w:sz="12" w:space="0" w:color="auto"/>
              <w:bottom w:val="single" w:sz="8" w:space="0" w:color="auto"/>
              <w:right w:val="single" w:sz="12" w:space="0" w:color="auto"/>
            </w:tcBorders>
            <w:vAlign w:val="center"/>
          </w:tcPr>
          <w:p w14:paraId="3D383C30" w14:textId="77777777" w:rsidR="00C1295C" w:rsidRPr="000E0454" w:rsidRDefault="00C1295C" w:rsidP="006E4505">
            <w:pPr>
              <w:rPr>
                <w:bCs/>
              </w:rPr>
            </w:pPr>
            <w:r w:rsidRPr="000E0454">
              <w:rPr>
                <w:bCs/>
              </w:rPr>
              <w:t xml:space="preserve">Medidas previstas para evitar los posibles conflictos de interés con </w:t>
            </w:r>
            <w:r>
              <w:rPr>
                <w:bCs/>
              </w:rPr>
              <w:t>el PSC</w:t>
            </w:r>
          </w:p>
        </w:tc>
      </w:tr>
      <w:tr w:rsidR="00C1295C" w:rsidRPr="00360F96" w14:paraId="459F4DD6" w14:textId="77777777" w:rsidTr="003111DB">
        <w:trPr>
          <w:trHeight w:val="340"/>
        </w:trPr>
        <w:tc>
          <w:tcPr>
            <w:tcW w:w="1510" w:type="dxa"/>
            <w:tcBorders>
              <w:top w:val="single" w:sz="8" w:space="0" w:color="auto"/>
              <w:left w:val="single" w:sz="8" w:space="0" w:color="auto"/>
              <w:bottom w:val="single" w:sz="8" w:space="0" w:color="auto"/>
              <w:right w:val="single" w:sz="8" w:space="0" w:color="auto"/>
            </w:tcBorders>
            <w:vAlign w:val="center"/>
          </w:tcPr>
          <w:p w14:paraId="40EB1934" w14:textId="77777777" w:rsidR="00C1295C" w:rsidRPr="00360F96" w:rsidRDefault="00C1295C" w:rsidP="006E4505">
            <w:pPr>
              <w:rPr>
                <w:bCs/>
              </w:rPr>
            </w:pPr>
          </w:p>
          <w:p w14:paraId="1632B310" w14:textId="77777777" w:rsidR="00C1295C" w:rsidRPr="00360F96" w:rsidRDefault="00C1295C" w:rsidP="006E4505">
            <w:pPr>
              <w:rPr>
                <w:bCs/>
              </w:rPr>
            </w:pPr>
          </w:p>
          <w:p w14:paraId="320C381E" w14:textId="77777777" w:rsidR="00C1295C" w:rsidRPr="00360F96" w:rsidRDefault="00C1295C" w:rsidP="006E4505">
            <w:pPr>
              <w:rPr>
                <w:bCs/>
              </w:rPr>
            </w:pPr>
          </w:p>
          <w:p w14:paraId="19D19F6F" w14:textId="77777777" w:rsidR="00C1295C" w:rsidRPr="00360F96" w:rsidRDefault="00C1295C" w:rsidP="006E4505">
            <w:pPr>
              <w:rPr>
                <w:bCs/>
              </w:rPr>
            </w:pPr>
          </w:p>
        </w:tc>
        <w:tc>
          <w:tcPr>
            <w:tcW w:w="1559" w:type="dxa"/>
            <w:tcBorders>
              <w:top w:val="single" w:sz="8" w:space="0" w:color="auto"/>
              <w:left w:val="single" w:sz="8" w:space="0" w:color="auto"/>
              <w:bottom w:val="single" w:sz="8" w:space="0" w:color="auto"/>
              <w:right w:val="single" w:sz="8" w:space="0" w:color="auto"/>
            </w:tcBorders>
            <w:vAlign w:val="center"/>
          </w:tcPr>
          <w:p w14:paraId="19DE1235" w14:textId="77777777" w:rsidR="00C1295C" w:rsidRPr="00360F96" w:rsidRDefault="00C1295C" w:rsidP="006E4505">
            <w:pPr>
              <w:rPr>
                <w:bCs/>
              </w:rPr>
            </w:pPr>
          </w:p>
        </w:tc>
        <w:tc>
          <w:tcPr>
            <w:tcW w:w="2844" w:type="dxa"/>
            <w:tcBorders>
              <w:top w:val="single" w:sz="8" w:space="0" w:color="auto"/>
              <w:left w:val="single" w:sz="8" w:space="0" w:color="auto"/>
              <w:bottom w:val="single" w:sz="8" w:space="0" w:color="auto"/>
              <w:right w:val="single" w:sz="8" w:space="0" w:color="auto"/>
            </w:tcBorders>
            <w:vAlign w:val="center"/>
          </w:tcPr>
          <w:p w14:paraId="776D4D86" w14:textId="77777777" w:rsidR="00C1295C" w:rsidRPr="00360F96" w:rsidRDefault="00C1295C" w:rsidP="006E4505">
            <w:pPr>
              <w:rPr>
                <w:bCs/>
              </w:rPr>
            </w:pPr>
          </w:p>
        </w:tc>
        <w:tc>
          <w:tcPr>
            <w:tcW w:w="2025" w:type="dxa"/>
            <w:tcBorders>
              <w:top w:val="single" w:sz="8" w:space="0" w:color="auto"/>
              <w:left w:val="single" w:sz="8" w:space="0" w:color="auto"/>
              <w:bottom w:val="single" w:sz="8" w:space="0" w:color="auto"/>
              <w:right w:val="single" w:sz="8" w:space="0" w:color="auto"/>
            </w:tcBorders>
            <w:vAlign w:val="center"/>
          </w:tcPr>
          <w:p w14:paraId="3743F874" w14:textId="77777777" w:rsidR="00C1295C" w:rsidRPr="00360F96" w:rsidRDefault="00C1295C" w:rsidP="006E4505">
            <w:pPr>
              <w:rPr>
                <w:bCs/>
              </w:rPr>
            </w:pPr>
          </w:p>
        </w:tc>
      </w:tr>
    </w:tbl>
    <w:p w14:paraId="0B79E077" w14:textId="77777777" w:rsidR="00C1295C" w:rsidRDefault="00C1295C" w:rsidP="00C1295C">
      <w:pPr>
        <w:spacing w:line="240" w:lineRule="auto"/>
      </w:pPr>
    </w:p>
    <w:p w14:paraId="4E560F41" w14:textId="77777777" w:rsidR="003F221C" w:rsidRDefault="003F221C" w:rsidP="00C1295C">
      <w:pPr>
        <w:keepNext/>
        <w:rPr>
          <w:rFonts w:eastAsia="Times New Roman" w:cs="Calibri"/>
          <w:lang w:eastAsia="es-ES"/>
        </w:rPr>
      </w:pPr>
    </w:p>
    <w:p w14:paraId="5DA4E0EA" w14:textId="6A48FC2C" w:rsidR="00C1295C" w:rsidRPr="00153A16" w:rsidRDefault="00C1295C" w:rsidP="00C1295C">
      <w:pPr>
        <w:keepNext/>
        <w:rPr>
          <w:rFonts w:eastAsia="Times New Roman" w:cs="Calibri"/>
          <w:lang w:eastAsia="es-ES"/>
        </w:rPr>
      </w:pPr>
      <w:r w:rsidRPr="00153A16">
        <w:rPr>
          <w:rFonts w:eastAsia="Times New Roman" w:cs="Calibri"/>
          <w:lang w:eastAsia="es-ES"/>
        </w:rPr>
        <w:t xml:space="preserve">Indique cualquier otra información requerida por el artículo 7.1 </w:t>
      </w:r>
      <w:r w:rsidR="003F221C">
        <w:rPr>
          <w:rFonts w:eastAsia="Times New Roman" w:cs="Calibri"/>
          <w:lang w:eastAsia="es-ES"/>
        </w:rPr>
        <w:t xml:space="preserve">(i) subapartado </w:t>
      </w:r>
      <w:r w:rsidRPr="00153A16">
        <w:rPr>
          <w:rFonts w:eastAsia="Times New Roman" w:cs="Calibri"/>
          <w:lang w:eastAsia="es-ES"/>
        </w:rPr>
        <w:t>(iv) del RTS de autorización</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1295C" w:rsidRPr="009762ED" w14:paraId="778CDF5B" w14:textId="77777777" w:rsidTr="006E4505">
        <w:trPr>
          <w:trHeight w:val="1980"/>
        </w:trPr>
        <w:tc>
          <w:tcPr>
            <w:tcW w:w="5000" w:type="pct"/>
          </w:tcPr>
          <w:p w14:paraId="195546E1" w14:textId="77777777" w:rsidR="00C1295C" w:rsidRPr="005F3ED5" w:rsidRDefault="00C1295C" w:rsidP="006E4505">
            <w:pPr>
              <w:pStyle w:val="TextoTablaRellenarUsuario"/>
              <w:rPr>
                <w:rFonts w:asciiTheme="minorHAnsi" w:hAnsiTheme="minorHAnsi"/>
                <w:sz w:val="22"/>
                <w:szCs w:val="22"/>
                <w:lang w:val="es-ES"/>
              </w:rPr>
            </w:pPr>
          </w:p>
        </w:tc>
      </w:tr>
    </w:tbl>
    <w:p w14:paraId="60672260" w14:textId="77777777" w:rsidR="00C1295C" w:rsidRDefault="00C1295C" w:rsidP="00C1295C">
      <w:pPr>
        <w:spacing w:after="200"/>
        <w:jc w:val="left"/>
        <w:rPr>
          <w:rFonts w:cs="Arial"/>
          <w:b/>
        </w:rPr>
      </w:pPr>
    </w:p>
    <w:p w14:paraId="6F9EA1BA" w14:textId="77777777" w:rsidR="00C1295C" w:rsidRPr="00380338" w:rsidRDefault="00C1295C" w:rsidP="00C1295C"/>
    <w:p w14:paraId="33AF4924" w14:textId="77777777" w:rsidR="00C1295C" w:rsidRPr="00380338" w:rsidRDefault="00C1295C" w:rsidP="00C1295C">
      <w:pPr>
        <w:pStyle w:val="Ttulo2"/>
      </w:pPr>
      <w:r w:rsidRPr="00380338">
        <w:t>Autoevaluación de los conocimientos, habilidades y experiencia colectiva</w:t>
      </w:r>
    </w:p>
    <w:p w14:paraId="6695CB8F" w14:textId="77777777" w:rsidR="00C1295C" w:rsidRPr="00586B64" w:rsidRDefault="00C1295C" w:rsidP="00C1295C">
      <w:pPr>
        <w:pStyle w:val="Vietas1"/>
        <w:numPr>
          <w:ilvl w:val="0"/>
          <w:numId w:val="0"/>
        </w:numPr>
        <w:tabs>
          <w:tab w:val="clear" w:pos="8280"/>
        </w:tabs>
        <w:rPr>
          <w:rFonts w:cs="Calibri"/>
          <w:b w:val="0"/>
          <w:bCs/>
          <w:szCs w:val="22"/>
        </w:rPr>
      </w:pPr>
      <w:r w:rsidRPr="00586B64">
        <w:rPr>
          <w:rFonts w:cs="Courier New"/>
          <w:b w:val="0"/>
          <w:bCs/>
        </w:rPr>
        <w:t xml:space="preserve">Detalle el resultado de la evaluación sobre la suficiencia de conocimientos, habilidades y experiencia a nivel colectivo de los miembros propuestos del órgano de dirección del futuro PSC, </w:t>
      </w:r>
      <w:r w:rsidRPr="00586B64">
        <w:rPr>
          <w:rFonts w:cs="Calibri"/>
          <w:b w:val="0"/>
          <w:bCs/>
          <w:szCs w:val="22"/>
        </w:rPr>
        <w:t>en aplicación de las Directrices 28 y 52 a 56 de las “Joint EBA and ESMA Guidelines on the suitability assessment of members of management body  of CASPs”, tomando en consideración la plantilla de la matriz de idoneidad establecida en el Anexo I de dichas Directrices, adaptándola aplicando el principio de proporcionalidad de acuerdo con la Sección D1 de las citadas Directrices, o bien de acuerdo con su propia metodología interna. En este último caso, deberá aportar la matriz de idoneidad interna y cómo se corresponde ésta con los criterios fijados en las mencionadas Directrices:</w:t>
      </w:r>
    </w:p>
    <w:p w14:paraId="1BAF12DB" w14:textId="77777777" w:rsidR="00C1295C" w:rsidRDefault="00C1295C" w:rsidP="00C12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1295C" w:rsidRPr="009762ED" w14:paraId="27429BE0" w14:textId="77777777" w:rsidTr="006E4505">
        <w:trPr>
          <w:trHeight w:val="1980"/>
        </w:trPr>
        <w:tc>
          <w:tcPr>
            <w:tcW w:w="5000" w:type="pct"/>
          </w:tcPr>
          <w:p w14:paraId="2673103C" w14:textId="77777777" w:rsidR="00C1295C" w:rsidRPr="005F3ED5" w:rsidRDefault="00C1295C" w:rsidP="006E4505">
            <w:pPr>
              <w:pStyle w:val="TextoTablaRellenarUsuario"/>
              <w:rPr>
                <w:rFonts w:asciiTheme="minorHAnsi" w:hAnsiTheme="minorHAnsi"/>
                <w:sz w:val="22"/>
                <w:szCs w:val="22"/>
                <w:lang w:val="es-ES"/>
              </w:rPr>
            </w:pPr>
          </w:p>
        </w:tc>
      </w:tr>
    </w:tbl>
    <w:p w14:paraId="41629E31" w14:textId="77777777" w:rsidR="00C1295C" w:rsidRDefault="00C1295C" w:rsidP="00C1295C">
      <w:pPr>
        <w:spacing w:after="200"/>
        <w:jc w:val="left"/>
        <w:rPr>
          <w:rFonts w:cs="Arial"/>
          <w:b/>
        </w:rPr>
      </w:pPr>
    </w:p>
    <w:p w14:paraId="7F5B9204" w14:textId="77777777" w:rsidR="00C1295C" w:rsidRDefault="00C1295C" w:rsidP="00C1295C">
      <w:pPr>
        <w:pStyle w:val="Vietas1"/>
        <w:numPr>
          <w:ilvl w:val="0"/>
          <w:numId w:val="0"/>
        </w:numPr>
        <w:tabs>
          <w:tab w:val="clear" w:pos="8280"/>
        </w:tabs>
        <w:ind w:left="360" w:hanging="360"/>
        <w:rPr>
          <w:rFonts w:cs="Calibri"/>
          <w:b w:val="0"/>
          <w:color w:val="C00000"/>
          <w:szCs w:val="22"/>
        </w:rPr>
      </w:pPr>
    </w:p>
    <w:p w14:paraId="76FDA9F2" w14:textId="77777777" w:rsidR="00C1295C" w:rsidRPr="009E79AF" w:rsidRDefault="00C1295C" w:rsidP="00C1295C">
      <w:pPr>
        <w:pStyle w:val="Vietas1"/>
        <w:numPr>
          <w:ilvl w:val="0"/>
          <w:numId w:val="0"/>
        </w:numPr>
        <w:tabs>
          <w:tab w:val="clear" w:pos="8280"/>
        </w:tabs>
        <w:ind w:left="360" w:hanging="360"/>
      </w:pPr>
      <w:r w:rsidRPr="009B3884">
        <w:rPr>
          <w:rFonts w:cs="Calibri"/>
          <w:b w:val="0"/>
          <w:color w:val="C00000"/>
          <w:szCs w:val="22"/>
        </w:rPr>
        <w:t xml:space="preserve"> </w:t>
      </w:r>
      <w:r>
        <w:rPr>
          <w:rFonts w:cs="Calibri"/>
          <w:b w:val="0"/>
          <w:color w:val="C00000"/>
          <w:szCs w:val="22"/>
        </w:rPr>
        <w:t xml:space="preserve"> </w:t>
      </w:r>
    </w:p>
    <w:p w14:paraId="7C6DAAE9" w14:textId="77777777" w:rsidR="00C1295C" w:rsidRPr="00380338" w:rsidRDefault="00C1295C" w:rsidP="00C1295C">
      <w:pPr>
        <w:pStyle w:val="Ttulo2"/>
      </w:pPr>
      <w:r>
        <w:t xml:space="preserve">Procedimientos y sistemas del PSC con respecto a su órgano de dirección </w:t>
      </w:r>
    </w:p>
    <w:p w14:paraId="1642B28B" w14:textId="77777777" w:rsidR="00C1295C" w:rsidRPr="00CE14B1" w:rsidRDefault="00C1295C" w:rsidP="00C1295C">
      <w:pPr>
        <w:keepNext/>
        <w:shd w:val="clear" w:color="auto" w:fill="EAEAEA"/>
        <w:tabs>
          <w:tab w:val="left" w:pos="709"/>
        </w:tabs>
        <w:spacing w:before="240" w:after="240" w:line="240" w:lineRule="auto"/>
        <w:ind w:left="709" w:hanging="720"/>
        <w:rPr>
          <w:rFonts w:eastAsia="Times New Roman" w:cs="Calibri"/>
          <w:lang w:eastAsia="es-ES"/>
        </w:rPr>
      </w:pPr>
      <w:r w:rsidRPr="00CE14B1">
        <w:rPr>
          <w:rFonts w:eastAsia="Times New Roman" w:cs="Calibri"/>
          <w:color w:val="000000"/>
          <w:sz w:val="24"/>
          <w:szCs w:val="24"/>
          <w:lang w:eastAsia="es-ES"/>
        </w:rPr>
        <w:t>Procedimientos y sistemas de</w:t>
      </w:r>
      <w:r>
        <w:rPr>
          <w:rFonts w:eastAsia="Times New Roman" w:cs="Calibri"/>
          <w:color w:val="000000"/>
          <w:sz w:val="24"/>
          <w:szCs w:val="24"/>
          <w:lang w:eastAsia="es-ES"/>
        </w:rPr>
        <w:t>l PSC</w:t>
      </w:r>
      <w:r w:rsidRPr="00CE14B1">
        <w:rPr>
          <w:rFonts w:eastAsia="Times New Roman" w:cs="Calibri"/>
          <w:color w:val="000000"/>
          <w:sz w:val="24"/>
          <w:szCs w:val="24"/>
          <w:lang w:eastAsia="es-ES"/>
        </w:rPr>
        <w:t xml:space="preserve"> con respecto a su órgano de </w:t>
      </w:r>
      <w:r>
        <w:rPr>
          <w:rFonts w:eastAsia="Times New Roman" w:cs="Calibri"/>
          <w:color w:val="000000"/>
          <w:sz w:val="24"/>
          <w:szCs w:val="24"/>
          <w:lang w:eastAsia="es-ES"/>
        </w:rPr>
        <w:t xml:space="preserve">dirección </w:t>
      </w:r>
    </w:p>
    <w:p w14:paraId="17C848C1" w14:textId="67027E99" w:rsidR="00C1295C" w:rsidRPr="00FB0D7E" w:rsidRDefault="00C1295C" w:rsidP="00C1295C">
      <w:pPr>
        <w:pStyle w:val="Vietas1"/>
        <w:numPr>
          <w:ilvl w:val="0"/>
          <w:numId w:val="0"/>
        </w:numPr>
        <w:tabs>
          <w:tab w:val="clear" w:pos="8280"/>
        </w:tabs>
        <w:ind w:left="360" w:hanging="360"/>
        <w:rPr>
          <w:rFonts w:cs="Calibri"/>
          <w:b w:val="0"/>
          <w:spacing w:val="-4"/>
          <w:szCs w:val="22"/>
        </w:rPr>
      </w:pPr>
      <w:r>
        <w:rPr>
          <w:rFonts w:cs="Calibri"/>
          <w:color w:val="C00000"/>
          <w:szCs w:val="22"/>
        </w:rPr>
        <w:t>1</w:t>
      </w:r>
      <w:r w:rsidRPr="00821EFE">
        <w:rPr>
          <w:rFonts w:cs="Calibri"/>
          <w:color w:val="C00000"/>
          <w:szCs w:val="22"/>
        </w:rPr>
        <w:t>)</w:t>
      </w:r>
      <w:r w:rsidRPr="00821EFE">
        <w:rPr>
          <w:rFonts w:cs="Calibri"/>
          <w:b w:val="0"/>
          <w:color w:val="C00000"/>
          <w:szCs w:val="22"/>
        </w:rPr>
        <w:t xml:space="preserve">  </w:t>
      </w:r>
      <w:r>
        <w:rPr>
          <w:rFonts w:cs="Calibri"/>
          <w:b w:val="0"/>
          <w:color w:val="C00000"/>
          <w:szCs w:val="22"/>
        </w:rPr>
        <w:t xml:space="preserve"> </w:t>
      </w:r>
      <w:r w:rsidRPr="00586B64">
        <w:rPr>
          <w:rFonts w:cs="Calibri"/>
          <w:b w:val="0"/>
          <w:spacing w:val="-4"/>
          <w:szCs w:val="22"/>
        </w:rPr>
        <w:t xml:space="preserve">De acuerdo con lo señalado en el artículo 7.3 RTS autorización y </w:t>
      </w:r>
      <w:r w:rsidRPr="00586B64">
        <w:rPr>
          <w:rFonts w:cs="Calibri"/>
          <w:b w:val="0"/>
          <w:szCs w:val="22"/>
        </w:rPr>
        <w:t>las Directrices 37 a 39  y 50-51 de las “Joint EBA and ESMA Guidelines on the suitability assessment of members of management body  of CASPs”</w:t>
      </w:r>
      <w:r w:rsidRPr="00586B64">
        <w:rPr>
          <w:rFonts w:cs="Calibri"/>
          <w:b w:val="0"/>
          <w:spacing w:val="-4"/>
          <w:szCs w:val="22"/>
        </w:rPr>
        <w:t>, el PSC deberá proporcionar a la CNMV un procedimiento interno (política de idoneidad) para</w:t>
      </w:r>
      <w:r w:rsidRPr="00FB0D7E">
        <w:rPr>
          <w:rFonts w:cs="Calibri"/>
          <w:b w:val="0"/>
          <w:spacing w:val="-4"/>
          <w:szCs w:val="22"/>
        </w:rPr>
        <w:t xml:space="preserve"> llevar a cabo la selección y evaluación continua de la idoneidad de los miembros de su órgano de </w:t>
      </w:r>
      <w:r>
        <w:rPr>
          <w:rFonts w:cs="Calibri"/>
          <w:b w:val="0"/>
          <w:spacing w:val="-4"/>
          <w:szCs w:val="22"/>
        </w:rPr>
        <w:t>dirección</w:t>
      </w:r>
      <w:r w:rsidRPr="00FB0D7E">
        <w:rPr>
          <w:rFonts w:cs="Calibri"/>
          <w:b w:val="0"/>
          <w:spacing w:val="-4"/>
          <w:szCs w:val="22"/>
        </w:rPr>
        <w:t xml:space="preserve">, que abarcará: i) el grado en que se considera que la persona evaluada tiene la reputación pertinente y que posee, individual y colectivamente junto con otros miembros, adecuados conocimientos, </w:t>
      </w:r>
      <w:r>
        <w:rPr>
          <w:rFonts w:cs="Calibri"/>
          <w:b w:val="0"/>
          <w:spacing w:val="-4"/>
          <w:szCs w:val="22"/>
        </w:rPr>
        <w:t xml:space="preserve">aptitudes </w:t>
      </w:r>
      <w:r w:rsidRPr="00FB0D7E">
        <w:rPr>
          <w:rFonts w:cs="Calibri"/>
          <w:b w:val="0"/>
          <w:spacing w:val="-4"/>
          <w:szCs w:val="22"/>
        </w:rPr>
        <w:t>y experiencia para el desempeño de sus funciones; ii) la honestidad, la integridad y la independencia de ideas de cada miembro evaluado (</w:t>
      </w:r>
      <w:r w:rsidRPr="00D3271B">
        <w:rPr>
          <w:rFonts w:cs="Calibri"/>
          <w:b w:val="0"/>
          <w:spacing w:val="-4"/>
          <w:szCs w:val="22"/>
        </w:rPr>
        <w:t>definida como un patrón de comportamiento, en particular durante las discusiones y el proceso de toma de decisiones dentro del órgano de dirección, que permite a todos los miembros participar activamente en sus tareas y tomar sus propias decisiones y juicios de manera racional, objetiva e independiente al desempeñar sus funciones y responsabilidades</w:t>
      </w:r>
      <w:r w:rsidRPr="00FB0D7E">
        <w:rPr>
          <w:rFonts w:cs="Calibri"/>
          <w:b w:val="0"/>
          <w:spacing w:val="-4"/>
          <w:szCs w:val="22"/>
        </w:rPr>
        <w:t>) y</w:t>
      </w:r>
      <w:r>
        <w:rPr>
          <w:rFonts w:cs="Calibri"/>
          <w:b w:val="0"/>
          <w:spacing w:val="-4"/>
          <w:szCs w:val="22"/>
        </w:rPr>
        <w:t xml:space="preserve"> iii) </w:t>
      </w:r>
      <w:r w:rsidRPr="00FB0D7E">
        <w:rPr>
          <w:rFonts w:cs="Calibri"/>
          <w:b w:val="0"/>
          <w:spacing w:val="-4"/>
          <w:szCs w:val="22"/>
        </w:rPr>
        <w:t xml:space="preserve"> la capacidad para dedicar el tiempo suficiente al desempeño de sus funciones</w:t>
      </w:r>
      <w:r>
        <w:rPr>
          <w:rFonts w:cs="Calibri"/>
          <w:b w:val="0"/>
          <w:spacing w:val="-4"/>
          <w:szCs w:val="22"/>
        </w:rPr>
        <w:t>, incluyendo para todo ello, cuando sea necesario, las actas de las reuniones del órgano de dirección  u otros documentos resultantes del proceso de dicha evaluación.</w:t>
      </w:r>
      <w:r w:rsidRPr="00FB0D7E">
        <w:rPr>
          <w:rFonts w:cs="Calibri"/>
          <w:b w:val="0"/>
          <w:spacing w:val="-4"/>
          <w:szCs w:val="22"/>
        </w:rPr>
        <w:t xml:space="preserve">: </w:t>
      </w:r>
    </w:p>
    <w:p w14:paraId="799BC7D0" w14:textId="77777777" w:rsidR="00C1295C" w:rsidRPr="00CE14B1" w:rsidRDefault="00C1295C" w:rsidP="00C1295C">
      <w:pPr>
        <w:spacing w:line="240" w:lineRule="auto"/>
        <w:ind w:left="3969" w:hanging="3034"/>
        <w:rPr>
          <w:rFonts w:eastAsia="Times New Roman" w:cs="Calibri"/>
          <w:lang w:eastAsia="es-ES"/>
        </w:rPr>
      </w:pPr>
      <w:r w:rsidRPr="00CE14B1">
        <w:rPr>
          <w:rFonts w:eastAsia="Times New Roman" w:cs="Calibri"/>
          <w:lang w:eastAsia="es-E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bCs/>
          <w:color w:val="FF9900"/>
        </w:rPr>
        <w:t xml:space="preserve"> </w:t>
      </w:r>
      <w:r w:rsidRPr="00CE14B1">
        <w:rPr>
          <w:rFonts w:ascii="Wingdings 3" w:eastAsia="Times New Roman" w:hAnsi="Wingdings 3" w:cs="Calibri"/>
          <w:b/>
          <w:bCs/>
          <w:color w:val="7C7C7C"/>
          <w:sz w:val="18"/>
          <w:szCs w:val="18"/>
          <w:lang w:eastAsia="es-ES"/>
        </w:rPr>
        <w:t></w:t>
      </w:r>
      <w:r w:rsidRPr="00CE14B1">
        <w:rPr>
          <w:rFonts w:eastAsia="Times New Roman" w:cs="Calibri"/>
          <w:b/>
          <w:bCs/>
          <w:lang w:eastAsia="es-ES"/>
        </w:rPr>
        <w:t xml:space="preserve"> </w:t>
      </w:r>
      <w:r w:rsidRPr="00CE14B1">
        <w:rPr>
          <w:rFonts w:eastAsia="Times New Roman" w:cs="Calibri"/>
          <w:lang w:eastAsia="es-ES"/>
        </w:rPr>
        <w:t xml:space="preserve">proporcione la información pertinente a continuación: </w:t>
      </w:r>
    </w:p>
    <w:tbl>
      <w:tblPr>
        <w:tblW w:w="9356" w:type="dxa"/>
        <w:tblInd w:w="6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6"/>
      </w:tblGrid>
      <w:tr w:rsidR="00C1295C" w:rsidRPr="00CE14B1" w14:paraId="453D933A" w14:textId="77777777" w:rsidTr="006E4505">
        <w:trPr>
          <w:trHeight w:val="1103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684D5D23" w14:textId="32CC34A9" w:rsidR="00C1295C" w:rsidRPr="00FB0D7E" w:rsidRDefault="00CC3C9E" w:rsidP="006E4505">
            <w:pPr>
              <w:pStyle w:val="Vietas1"/>
              <w:numPr>
                <w:ilvl w:val="0"/>
                <w:numId w:val="0"/>
              </w:numPr>
              <w:spacing w:before="40" w:after="40"/>
              <w:ind w:left="72"/>
              <w:rPr>
                <w:b w:val="0"/>
                <w:spacing w:val="-6"/>
              </w:rPr>
            </w:pPr>
            <w:proofErr w:type="gramStart"/>
            <w:r>
              <w:rPr>
                <w:color w:val="C00000"/>
                <w:spacing w:val="-6"/>
              </w:rPr>
              <w:t>A</w:t>
            </w:r>
            <w:r w:rsidRPr="00FB0D7E">
              <w:rPr>
                <w:color w:val="C00000"/>
                <w:spacing w:val="-6"/>
              </w:rPr>
              <w:t>)</w:t>
            </w:r>
            <w:r w:rsidR="00C1295C" w:rsidRPr="00FB0D7E">
              <w:rPr>
                <w:b w:val="0"/>
                <w:spacing w:val="-6"/>
              </w:rPr>
              <w:t>La</w:t>
            </w:r>
            <w:proofErr w:type="gramEnd"/>
            <w:r w:rsidR="00C1295C" w:rsidRPr="00FB0D7E">
              <w:rPr>
                <w:b w:val="0"/>
                <w:spacing w:val="-6"/>
              </w:rPr>
              <w:t xml:space="preserve"> política de idoneidad será coherente con el marco general de gobierno corporativo de</w:t>
            </w:r>
            <w:r w:rsidR="00C1295C">
              <w:rPr>
                <w:b w:val="0"/>
                <w:spacing w:val="-6"/>
              </w:rPr>
              <w:t>l PSC</w:t>
            </w:r>
            <w:r w:rsidR="00C1295C" w:rsidRPr="00FB0D7E">
              <w:rPr>
                <w:b w:val="0"/>
                <w:spacing w:val="-6"/>
              </w:rPr>
              <w:t>, su cultura corporativa y apetito de riesgo; asimismo, los procedimientos y sistemas asociados a esta política estarán plenamente operativos al inicio de la actividad del</w:t>
            </w:r>
            <w:r w:rsidR="00C1295C">
              <w:rPr>
                <w:b w:val="0"/>
                <w:spacing w:val="-6"/>
              </w:rPr>
              <w:t xml:space="preserve"> PSC</w:t>
            </w:r>
            <w:r w:rsidR="00C1295C" w:rsidRPr="00FB0D7E">
              <w:rPr>
                <w:b w:val="0"/>
                <w:spacing w:val="-6"/>
              </w:rPr>
              <w:t>, en los términos previstos:</w:t>
            </w:r>
            <w:r w:rsidR="00C1295C" w:rsidRPr="00FB0D7E">
              <w:rPr>
                <w:rFonts w:cs="Calibri"/>
                <w:spacing w:val="-6"/>
              </w:rPr>
              <w:t xml:space="preserve"> </w:t>
            </w:r>
            <w:r w:rsidR="00C1295C" w:rsidRPr="00FB0D7E">
              <w:rPr>
                <w:spacing w:val="-6"/>
              </w:rPr>
              <w:fldChar w:fldCharType="begin">
                <w:ffData>
                  <w:name w:val="Casilla14"/>
                  <w:enabled/>
                  <w:calcOnExit w:val="0"/>
                  <w:checkBox>
                    <w:sizeAuto/>
                    <w:default w:val="0"/>
                  </w:checkBox>
                </w:ffData>
              </w:fldChar>
            </w:r>
            <w:r w:rsidR="00C1295C" w:rsidRPr="00FB0D7E">
              <w:rPr>
                <w:spacing w:val="-6"/>
              </w:rPr>
              <w:instrText xml:space="preserve"> FORMCHECKBOX </w:instrText>
            </w:r>
            <w:r w:rsidR="000E299A">
              <w:rPr>
                <w:spacing w:val="-6"/>
              </w:rPr>
            </w:r>
            <w:r w:rsidR="000E299A">
              <w:rPr>
                <w:spacing w:val="-6"/>
              </w:rPr>
              <w:fldChar w:fldCharType="separate"/>
            </w:r>
            <w:r w:rsidR="00C1295C" w:rsidRPr="00FB0D7E">
              <w:rPr>
                <w:spacing w:val="-6"/>
              </w:rPr>
              <w:fldChar w:fldCharType="end"/>
            </w:r>
          </w:p>
          <w:p w14:paraId="7AFAFB2D" w14:textId="77777777" w:rsidR="00C1295C" w:rsidRPr="00FB0D7E" w:rsidRDefault="00C1295C" w:rsidP="006E4505">
            <w:pPr>
              <w:pStyle w:val="Vietas1"/>
              <w:numPr>
                <w:ilvl w:val="0"/>
                <w:numId w:val="0"/>
              </w:numPr>
              <w:spacing w:before="40" w:after="40"/>
              <w:ind w:left="72"/>
              <w:rPr>
                <w:b w:val="0"/>
                <w:spacing w:val="-6"/>
              </w:rPr>
            </w:pPr>
            <w:r w:rsidRPr="00FB0D7E">
              <w:rPr>
                <w:color w:val="C00000"/>
                <w:spacing w:val="-6"/>
              </w:rPr>
              <w:t>B)</w:t>
            </w:r>
            <w:r w:rsidRPr="00FB0D7E">
              <w:rPr>
                <w:b w:val="0"/>
                <w:color w:val="C00000"/>
                <w:spacing w:val="-6"/>
              </w:rPr>
              <w:t xml:space="preserve"> </w:t>
            </w:r>
            <w:r w:rsidRPr="00FB0D7E">
              <w:rPr>
                <w:b w:val="0"/>
                <w:spacing w:val="-6"/>
              </w:rPr>
              <w:t xml:space="preserve">Al objeto de asegurar que </w:t>
            </w:r>
            <w:r>
              <w:rPr>
                <w:b w:val="0"/>
                <w:spacing w:val="-6"/>
              </w:rPr>
              <w:t>el PSC</w:t>
            </w:r>
            <w:r w:rsidRPr="00FB0D7E">
              <w:rPr>
                <w:b w:val="0"/>
                <w:spacing w:val="-6"/>
              </w:rPr>
              <w:t xml:space="preserve"> tendrá en cuenta una amplia gama de cualidades y competencias al seleccionar a los miembros de su órgano de</w:t>
            </w:r>
            <w:r>
              <w:rPr>
                <w:b w:val="0"/>
                <w:spacing w:val="-6"/>
              </w:rPr>
              <w:t xml:space="preserve"> dirección</w:t>
            </w:r>
            <w:r w:rsidRPr="00FB0D7E">
              <w:rPr>
                <w:b w:val="0"/>
                <w:spacing w:val="-6"/>
              </w:rPr>
              <w:t>, estableciendo una política que favorezca la diversidad en el mismo, la política de idoneidad de</w:t>
            </w:r>
            <w:r>
              <w:rPr>
                <w:b w:val="0"/>
                <w:spacing w:val="-6"/>
              </w:rPr>
              <w:t>l PSC</w:t>
            </w:r>
            <w:r w:rsidRPr="00FB0D7E">
              <w:rPr>
                <w:b w:val="0"/>
                <w:spacing w:val="-6"/>
              </w:rPr>
              <w:t xml:space="preserve"> incluirá o se referirá a su política de diversidad (que cubrirá, al menos, los siguientes aspectos: perfil académico y profesional, género, edad y, en el caso de que </w:t>
            </w:r>
            <w:r>
              <w:rPr>
                <w:b w:val="0"/>
                <w:spacing w:val="-6"/>
              </w:rPr>
              <w:t>el PSC</w:t>
            </w:r>
            <w:r w:rsidRPr="00FB0D7E">
              <w:rPr>
                <w:b w:val="0"/>
                <w:spacing w:val="-6"/>
              </w:rPr>
              <w:t xml:space="preserve"> prevea ser activa internacionalmente, procedencia geográfica):</w:t>
            </w:r>
            <w:r w:rsidRPr="00FB0D7E">
              <w:rPr>
                <w:rFonts w:cs="Calibri"/>
                <w:spacing w:val="-6"/>
              </w:rPr>
              <w:t xml:space="preserve"> </w:t>
            </w:r>
            <w:r w:rsidRPr="00FB0D7E">
              <w:rPr>
                <w:spacing w:val="-6"/>
              </w:rPr>
              <w:fldChar w:fldCharType="begin">
                <w:ffData>
                  <w:name w:val="Casilla14"/>
                  <w:enabled/>
                  <w:calcOnExit w:val="0"/>
                  <w:checkBox>
                    <w:sizeAuto/>
                    <w:default w:val="0"/>
                  </w:checkBox>
                </w:ffData>
              </w:fldChar>
            </w:r>
            <w:r w:rsidRPr="00FB0D7E">
              <w:rPr>
                <w:spacing w:val="-6"/>
              </w:rPr>
              <w:instrText xml:space="preserve"> FORMCHECKBOX </w:instrText>
            </w:r>
            <w:r w:rsidR="000E299A">
              <w:rPr>
                <w:spacing w:val="-6"/>
              </w:rPr>
            </w:r>
            <w:r w:rsidR="000E299A">
              <w:rPr>
                <w:spacing w:val="-6"/>
              </w:rPr>
              <w:fldChar w:fldCharType="separate"/>
            </w:r>
            <w:r w:rsidRPr="00FB0D7E">
              <w:rPr>
                <w:spacing w:val="-6"/>
              </w:rPr>
              <w:fldChar w:fldCharType="end"/>
            </w:r>
          </w:p>
          <w:p w14:paraId="0982EA08" w14:textId="74289CCB" w:rsidR="00C1295C" w:rsidRPr="00FB0D7E" w:rsidRDefault="00C1295C" w:rsidP="006E4505">
            <w:pPr>
              <w:pStyle w:val="Vietas1"/>
              <w:numPr>
                <w:ilvl w:val="0"/>
                <w:numId w:val="0"/>
              </w:numPr>
              <w:spacing w:before="40" w:after="40"/>
              <w:ind w:left="72"/>
              <w:rPr>
                <w:rFonts w:cs="Calibri"/>
                <w:spacing w:val="-6"/>
              </w:rPr>
            </w:pPr>
            <w:r w:rsidRPr="00586B64">
              <w:rPr>
                <w:color w:val="C00000"/>
                <w:spacing w:val="-6"/>
              </w:rPr>
              <w:t>C</w:t>
            </w:r>
            <w:r w:rsidRPr="00586B64">
              <w:rPr>
                <w:rFonts w:cs="Calibri"/>
                <w:spacing w:val="-6"/>
              </w:rPr>
              <w:t xml:space="preserve">)  </w:t>
            </w:r>
            <w:r w:rsidRPr="00586B64">
              <w:rPr>
                <w:rFonts w:cs="Calibri"/>
                <w:b w:val="0"/>
                <w:bCs/>
                <w:spacing w:val="-6"/>
              </w:rPr>
              <w:t>El</w:t>
            </w:r>
            <w:r w:rsidR="00586B64" w:rsidRPr="00586B64">
              <w:rPr>
                <w:rFonts w:cs="Calibri"/>
                <w:b w:val="0"/>
                <w:bCs/>
                <w:spacing w:val="-6"/>
              </w:rPr>
              <w:t xml:space="preserve"> PSC</w:t>
            </w:r>
            <w:r w:rsidRPr="00586B64">
              <w:rPr>
                <w:rFonts w:cs="Calibri"/>
                <w:b w:val="0"/>
                <w:bCs/>
                <w:spacing w:val="-6"/>
              </w:rPr>
              <w:t xml:space="preserve"> también incluirá dentro de su política de idoneidad, el procedimiento y sistema que aplicará para la selección y nombramiento de los puestos clave (p.ej., los responsables de las funciones de control interno, el Director Financiero, el Director de Tecnología, así como otros puestos que el PSC identifique como puestos claves como parte de su sistema de gobierno corporativo, de acuerdo con un enfoque basado en el riesgo</w:t>
            </w:r>
            <w:r w:rsidRPr="00FB0D7E">
              <w:rPr>
                <w:rFonts w:cs="Calibri"/>
                <w:spacing w:val="-6"/>
              </w:rPr>
              <w:t xml:space="preserve">): </w:t>
            </w:r>
            <w:r w:rsidRPr="00FB0D7E">
              <w:rPr>
                <w:b w:val="0"/>
                <w:spacing w:val="-6"/>
              </w:rPr>
              <w:fldChar w:fldCharType="begin">
                <w:ffData>
                  <w:name w:val="Casilla14"/>
                  <w:enabled/>
                  <w:calcOnExit w:val="0"/>
                  <w:checkBox>
                    <w:sizeAuto/>
                    <w:default w:val="0"/>
                  </w:checkBox>
                </w:ffData>
              </w:fldChar>
            </w:r>
            <w:r w:rsidRPr="00FB0D7E">
              <w:rPr>
                <w:spacing w:val="-6"/>
              </w:rPr>
              <w:instrText xml:space="preserve"> FORMCHECKBOX </w:instrText>
            </w:r>
            <w:r w:rsidR="000E299A">
              <w:rPr>
                <w:b w:val="0"/>
                <w:spacing w:val="-6"/>
              </w:rPr>
            </w:r>
            <w:r w:rsidR="000E299A">
              <w:rPr>
                <w:b w:val="0"/>
                <w:spacing w:val="-6"/>
              </w:rPr>
              <w:fldChar w:fldCharType="separate"/>
            </w:r>
            <w:r w:rsidRPr="00FB0D7E">
              <w:rPr>
                <w:b w:val="0"/>
                <w:spacing w:val="-6"/>
              </w:rPr>
              <w:fldChar w:fldCharType="end"/>
            </w:r>
          </w:p>
          <w:p w14:paraId="7E58F1F8" w14:textId="77777777" w:rsidR="00C1295C" w:rsidRPr="00586B64" w:rsidRDefault="00C1295C" w:rsidP="006E4505">
            <w:pPr>
              <w:pStyle w:val="Vietas1"/>
              <w:numPr>
                <w:ilvl w:val="0"/>
                <w:numId w:val="0"/>
              </w:numPr>
              <w:spacing w:before="40" w:after="40"/>
              <w:ind w:left="72"/>
              <w:rPr>
                <w:rFonts w:cs="Calibri"/>
                <w:b w:val="0"/>
                <w:spacing w:val="-6"/>
                <w:szCs w:val="22"/>
              </w:rPr>
            </w:pPr>
            <w:r w:rsidRPr="001F762B">
              <w:rPr>
                <w:color w:val="C00000"/>
              </w:rPr>
              <w:t>D</w:t>
            </w:r>
            <w:r w:rsidRPr="00FB0D7E">
              <w:rPr>
                <w:color w:val="C00000"/>
                <w:spacing w:val="-6"/>
              </w:rPr>
              <w:t>)</w:t>
            </w:r>
            <w:r w:rsidRPr="00FB0D7E">
              <w:rPr>
                <w:b w:val="0"/>
                <w:color w:val="C00000"/>
                <w:spacing w:val="-6"/>
              </w:rPr>
              <w:t xml:space="preserve"> </w:t>
            </w:r>
            <w:r w:rsidRPr="00586B64">
              <w:rPr>
                <w:rFonts w:cs="Calibri"/>
                <w:b w:val="0"/>
                <w:spacing w:val="-6"/>
                <w:szCs w:val="22"/>
              </w:rPr>
              <w:t>La política de idoneidad incluirá principios relativos a la selección, supervisión de los miembros del órgano de dirección y demás personas evaluadas, así como sistemas relativos a ceses/nombramientos y reelecciones, contemplando, al menos, los siguientes aspectos:</w:t>
            </w:r>
          </w:p>
          <w:p w14:paraId="3547B8B8" w14:textId="77777777" w:rsidR="00C1295C" w:rsidRPr="00586B64" w:rsidRDefault="00C1295C" w:rsidP="006E4505">
            <w:pPr>
              <w:spacing w:after="0" w:line="256" w:lineRule="auto"/>
              <w:ind w:left="213"/>
              <w:rPr>
                <w:rFonts w:eastAsia="Times New Roman" w:cs="Calibri"/>
                <w:spacing w:val="-6"/>
                <w:lang w:eastAsia="es-ES"/>
              </w:rPr>
            </w:pPr>
            <w:r w:rsidRPr="00586B64">
              <w:rPr>
                <w:rFonts w:eastAsia="Times New Roman" w:cs="Calibri"/>
                <w:spacing w:val="-6"/>
                <w:lang w:eastAsia="es-ES"/>
              </w:rPr>
              <w:t xml:space="preserve">a. el proceso para la selección, nombramiento, reelección, sucesión de los miembros del órgano de dirección y el procedimiento interno aplicable para la evaluación de la idoneidad de un miembro, incluida la unidad/área interna responsable de dar el  apoyo que proceda para que se lleve a cabo tal evaluación (por ejemplo, recursos humanos): </w:t>
            </w:r>
            <w:r w:rsidRPr="00586B64">
              <w:rPr>
                <w:spacing w:val="-6"/>
              </w:rPr>
              <w:fldChar w:fldCharType="begin">
                <w:ffData>
                  <w:name w:val="Casilla14"/>
                  <w:enabled/>
                  <w:calcOnExit w:val="0"/>
                  <w:checkBox>
                    <w:sizeAuto/>
                    <w:default w:val="0"/>
                  </w:checkBox>
                </w:ffData>
              </w:fldChar>
            </w:r>
            <w:r w:rsidRPr="00586B64">
              <w:rPr>
                <w:spacing w:val="-6"/>
              </w:rPr>
              <w:instrText xml:space="preserve"> FORMCHECKBOX </w:instrText>
            </w:r>
            <w:r w:rsidR="000E299A">
              <w:rPr>
                <w:spacing w:val="-6"/>
              </w:rPr>
            </w:r>
            <w:r w:rsidR="000E299A">
              <w:rPr>
                <w:spacing w:val="-6"/>
              </w:rPr>
              <w:fldChar w:fldCharType="separate"/>
            </w:r>
            <w:r w:rsidRPr="00586B64">
              <w:rPr>
                <w:spacing w:val="-6"/>
              </w:rPr>
              <w:fldChar w:fldCharType="end"/>
            </w:r>
          </w:p>
          <w:p w14:paraId="1B864DFA" w14:textId="77777777" w:rsidR="00C1295C" w:rsidRPr="00586B64" w:rsidRDefault="00C1295C" w:rsidP="006E4505">
            <w:pPr>
              <w:spacing w:after="0" w:line="256" w:lineRule="auto"/>
              <w:ind w:left="213"/>
              <w:rPr>
                <w:rFonts w:eastAsia="Times New Roman" w:cs="Calibri"/>
                <w:spacing w:val="-6"/>
                <w:lang w:eastAsia="es-ES"/>
              </w:rPr>
            </w:pPr>
            <w:r w:rsidRPr="00586B64">
              <w:rPr>
                <w:rFonts w:eastAsia="Times New Roman" w:cs="Calibri"/>
                <w:spacing w:val="-6"/>
                <w:lang w:eastAsia="es-ES"/>
              </w:rPr>
              <w:t xml:space="preserve">b. Los criterios de idoneidad utilizados en la evaluación: </w:t>
            </w:r>
            <w:r w:rsidRPr="00586B64">
              <w:rPr>
                <w:spacing w:val="-6"/>
              </w:rPr>
              <w:fldChar w:fldCharType="begin">
                <w:ffData>
                  <w:name w:val="Casilla14"/>
                  <w:enabled/>
                  <w:calcOnExit w:val="0"/>
                  <w:checkBox>
                    <w:sizeAuto/>
                    <w:default w:val="0"/>
                  </w:checkBox>
                </w:ffData>
              </w:fldChar>
            </w:r>
            <w:r w:rsidRPr="00586B64">
              <w:rPr>
                <w:spacing w:val="-6"/>
              </w:rPr>
              <w:instrText xml:space="preserve"> FORMCHECKBOX </w:instrText>
            </w:r>
            <w:r w:rsidR="000E299A">
              <w:rPr>
                <w:spacing w:val="-6"/>
              </w:rPr>
            </w:r>
            <w:r w:rsidR="000E299A">
              <w:rPr>
                <w:spacing w:val="-6"/>
              </w:rPr>
              <w:fldChar w:fldCharType="separate"/>
            </w:r>
            <w:r w:rsidRPr="00586B64">
              <w:rPr>
                <w:spacing w:val="-6"/>
              </w:rPr>
              <w:fldChar w:fldCharType="end"/>
            </w:r>
          </w:p>
          <w:p w14:paraId="0A6A2F37" w14:textId="77777777" w:rsidR="00C1295C" w:rsidRPr="00586B64" w:rsidRDefault="00C1295C" w:rsidP="006E4505">
            <w:pPr>
              <w:spacing w:after="0" w:line="256" w:lineRule="auto"/>
              <w:ind w:left="213"/>
              <w:rPr>
                <w:spacing w:val="-6"/>
              </w:rPr>
            </w:pPr>
            <w:r w:rsidRPr="00586B64">
              <w:rPr>
                <w:rFonts w:eastAsia="Times New Roman" w:cs="Calibri"/>
                <w:spacing w:val="-6"/>
                <w:lang w:eastAsia="es-ES"/>
              </w:rPr>
              <w:t xml:space="preserve">c. Cómo tendrá en cuenta el PSC, dentro de su procedimiento de selección, que su política de diversidad incluya un objetivo cuantitativo por lo que se refiere a la representación del género menos representado en el órgano de dirección: </w:t>
            </w:r>
            <w:r w:rsidRPr="00586B64">
              <w:rPr>
                <w:spacing w:val="-6"/>
              </w:rPr>
              <w:fldChar w:fldCharType="begin">
                <w:ffData>
                  <w:name w:val="Casilla14"/>
                  <w:enabled/>
                  <w:calcOnExit w:val="0"/>
                  <w:checkBox>
                    <w:sizeAuto/>
                    <w:default w:val="0"/>
                  </w:checkBox>
                </w:ffData>
              </w:fldChar>
            </w:r>
            <w:r w:rsidRPr="00586B64">
              <w:rPr>
                <w:spacing w:val="-6"/>
              </w:rPr>
              <w:instrText xml:space="preserve"> FORMCHECKBOX </w:instrText>
            </w:r>
            <w:r w:rsidR="000E299A">
              <w:rPr>
                <w:spacing w:val="-6"/>
              </w:rPr>
            </w:r>
            <w:r w:rsidR="000E299A">
              <w:rPr>
                <w:spacing w:val="-6"/>
              </w:rPr>
              <w:fldChar w:fldCharType="separate"/>
            </w:r>
            <w:r w:rsidRPr="00586B64">
              <w:rPr>
                <w:spacing w:val="-6"/>
              </w:rPr>
              <w:fldChar w:fldCharType="end"/>
            </w:r>
          </w:p>
          <w:p w14:paraId="26A1F7B8" w14:textId="77777777" w:rsidR="00C1295C" w:rsidRPr="00586B64" w:rsidRDefault="00C1295C" w:rsidP="006E4505">
            <w:pPr>
              <w:spacing w:after="0" w:line="256" w:lineRule="auto"/>
              <w:ind w:left="213"/>
              <w:rPr>
                <w:rFonts w:eastAsia="Times New Roman" w:cs="Calibri"/>
                <w:spacing w:val="-6"/>
                <w:lang w:eastAsia="es-ES"/>
              </w:rPr>
            </w:pPr>
            <w:r w:rsidRPr="00586B64">
              <w:rPr>
                <w:rFonts w:eastAsia="Times New Roman" w:cs="Calibri"/>
                <w:spacing w:val="-6"/>
                <w:lang w:eastAsia="es-ES"/>
              </w:rPr>
              <w:t xml:space="preserve">d. El canal de comunicación con la CNMV: </w:t>
            </w:r>
            <w:r w:rsidRPr="00586B64">
              <w:rPr>
                <w:spacing w:val="-6"/>
              </w:rPr>
              <w:fldChar w:fldCharType="begin">
                <w:ffData>
                  <w:name w:val="Casilla14"/>
                  <w:enabled/>
                  <w:calcOnExit w:val="0"/>
                  <w:checkBox>
                    <w:sizeAuto/>
                    <w:default w:val="0"/>
                  </w:checkBox>
                </w:ffData>
              </w:fldChar>
            </w:r>
            <w:r w:rsidRPr="00586B64">
              <w:rPr>
                <w:spacing w:val="-6"/>
              </w:rPr>
              <w:instrText xml:space="preserve"> FORMCHECKBOX </w:instrText>
            </w:r>
            <w:r w:rsidR="000E299A">
              <w:rPr>
                <w:spacing w:val="-6"/>
              </w:rPr>
            </w:r>
            <w:r w:rsidR="000E299A">
              <w:rPr>
                <w:spacing w:val="-6"/>
              </w:rPr>
              <w:fldChar w:fldCharType="separate"/>
            </w:r>
            <w:r w:rsidRPr="00586B64">
              <w:rPr>
                <w:spacing w:val="-6"/>
              </w:rPr>
              <w:fldChar w:fldCharType="end"/>
            </w:r>
          </w:p>
          <w:p w14:paraId="2EA9242A" w14:textId="77777777" w:rsidR="00C1295C" w:rsidRPr="00586B64" w:rsidRDefault="00C1295C" w:rsidP="006E4505">
            <w:pPr>
              <w:spacing w:before="40" w:after="40" w:line="256" w:lineRule="auto"/>
              <w:ind w:left="213"/>
              <w:rPr>
                <w:rFonts w:eastAsia="Times New Roman" w:cs="Calibri"/>
                <w:spacing w:val="-6"/>
                <w:lang w:eastAsia="es-ES"/>
              </w:rPr>
            </w:pPr>
            <w:r w:rsidRPr="00586B64">
              <w:rPr>
                <w:rFonts w:eastAsia="Times New Roman" w:cs="Calibri"/>
                <w:spacing w:val="-6"/>
                <w:lang w:eastAsia="es-ES"/>
              </w:rPr>
              <w:t xml:space="preserve">e. Cómo debe documentarse la evaluación: </w:t>
            </w:r>
            <w:r w:rsidRPr="00586B64">
              <w:rPr>
                <w:spacing w:val="-6"/>
              </w:rPr>
              <w:fldChar w:fldCharType="begin">
                <w:ffData>
                  <w:name w:val="Casilla14"/>
                  <w:enabled/>
                  <w:calcOnExit w:val="0"/>
                  <w:checkBox>
                    <w:sizeAuto/>
                    <w:default w:val="0"/>
                  </w:checkBox>
                </w:ffData>
              </w:fldChar>
            </w:r>
            <w:r w:rsidRPr="00586B64">
              <w:rPr>
                <w:spacing w:val="-6"/>
              </w:rPr>
              <w:instrText xml:space="preserve"> FORMCHECKBOX </w:instrText>
            </w:r>
            <w:r w:rsidR="000E299A">
              <w:rPr>
                <w:spacing w:val="-6"/>
              </w:rPr>
            </w:r>
            <w:r w:rsidR="000E299A">
              <w:rPr>
                <w:spacing w:val="-6"/>
              </w:rPr>
              <w:fldChar w:fldCharType="separate"/>
            </w:r>
            <w:r w:rsidRPr="00586B64">
              <w:rPr>
                <w:spacing w:val="-6"/>
              </w:rPr>
              <w:fldChar w:fldCharType="end"/>
            </w:r>
          </w:p>
          <w:p w14:paraId="29DD1C53" w14:textId="77777777" w:rsidR="00C1295C" w:rsidRPr="00FB0D7E" w:rsidRDefault="00C1295C" w:rsidP="006E4505">
            <w:pPr>
              <w:pStyle w:val="Vietas1"/>
              <w:numPr>
                <w:ilvl w:val="0"/>
                <w:numId w:val="0"/>
              </w:numPr>
              <w:spacing w:before="40" w:after="40"/>
              <w:ind w:left="72"/>
              <w:rPr>
                <w:rFonts w:cs="Calibri"/>
                <w:b w:val="0"/>
                <w:spacing w:val="-6"/>
                <w:szCs w:val="22"/>
              </w:rPr>
            </w:pPr>
            <w:r w:rsidRPr="00FB0D7E">
              <w:rPr>
                <w:color w:val="C00000"/>
                <w:spacing w:val="-6"/>
              </w:rPr>
              <w:t>E)</w:t>
            </w:r>
            <w:r w:rsidRPr="00FB0D7E">
              <w:rPr>
                <w:b w:val="0"/>
                <w:color w:val="C00000"/>
                <w:spacing w:val="-6"/>
              </w:rPr>
              <w:t xml:space="preserve"> </w:t>
            </w:r>
            <w:r w:rsidRPr="00FB0D7E">
              <w:rPr>
                <w:rFonts w:cs="Calibri"/>
                <w:b w:val="0"/>
                <w:spacing w:val="-6"/>
                <w:szCs w:val="22"/>
              </w:rPr>
              <w:t>La política de idoneidad será clara, bien documentada y transparente para todo el personal dentro de</w:t>
            </w:r>
            <w:r>
              <w:rPr>
                <w:rFonts w:cs="Calibri"/>
                <w:b w:val="0"/>
                <w:spacing w:val="-6"/>
                <w:szCs w:val="22"/>
              </w:rPr>
              <w:t>l PSC</w:t>
            </w:r>
            <w:r w:rsidRPr="00FB0D7E">
              <w:rPr>
                <w:rFonts w:cs="Calibri"/>
                <w:b w:val="0"/>
                <w:spacing w:val="-6"/>
                <w:szCs w:val="22"/>
              </w:rPr>
              <w:t xml:space="preserve">: </w:t>
            </w:r>
            <w:r w:rsidRPr="00FB0D7E">
              <w:rPr>
                <w:b w:val="0"/>
                <w:spacing w:val="-6"/>
              </w:rPr>
              <w:fldChar w:fldCharType="begin">
                <w:ffData>
                  <w:name w:val="Casilla14"/>
                  <w:enabled/>
                  <w:calcOnExit w:val="0"/>
                  <w:checkBox>
                    <w:sizeAuto/>
                    <w:default w:val="0"/>
                  </w:checkBox>
                </w:ffData>
              </w:fldChar>
            </w:r>
            <w:r w:rsidRPr="00FB0D7E">
              <w:rPr>
                <w:spacing w:val="-6"/>
              </w:rPr>
              <w:instrText xml:space="preserve"> FORMCHECKBOX </w:instrText>
            </w:r>
            <w:r w:rsidR="000E299A">
              <w:rPr>
                <w:b w:val="0"/>
                <w:spacing w:val="-6"/>
              </w:rPr>
            </w:r>
            <w:r w:rsidR="000E299A">
              <w:rPr>
                <w:b w:val="0"/>
                <w:spacing w:val="-6"/>
              </w:rPr>
              <w:fldChar w:fldCharType="separate"/>
            </w:r>
            <w:r w:rsidRPr="00FB0D7E">
              <w:rPr>
                <w:b w:val="0"/>
                <w:spacing w:val="-6"/>
              </w:rPr>
              <w:fldChar w:fldCharType="end"/>
            </w:r>
          </w:p>
          <w:p w14:paraId="2294776B" w14:textId="77777777" w:rsidR="00C1295C" w:rsidRPr="00FB0D7E" w:rsidRDefault="00C1295C" w:rsidP="006E4505">
            <w:pPr>
              <w:pStyle w:val="Vietas1"/>
              <w:numPr>
                <w:ilvl w:val="0"/>
                <w:numId w:val="0"/>
              </w:numPr>
              <w:spacing w:before="40" w:after="40"/>
              <w:ind w:left="72"/>
              <w:rPr>
                <w:rFonts w:cs="Calibri"/>
                <w:b w:val="0"/>
                <w:spacing w:val="-6"/>
                <w:szCs w:val="22"/>
              </w:rPr>
            </w:pPr>
            <w:r w:rsidRPr="00FB0D7E">
              <w:rPr>
                <w:color w:val="C00000"/>
                <w:spacing w:val="-6"/>
              </w:rPr>
              <w:t>F)</w:t>
            </w:r>
            <w:r w:rsidRPr="00FB0D7E">
              <w:rPr>
                <w:b w:val="0"/>
                <w:color w:val="C00000"/>
                <w:spacing w:val="-6"/>
              </w:rPr>
              <w:t xml:space="preserve"> </w:t>
            </w:r>
            <w:r w:rsidRPr="00FB0D7E">
              <w:rPr>
                <w:rFonts w:cs="Calibri"/>
                <w:b w:val="0"/>
                <w:spacing w:val="-6"/>
                <w:szCs w:val="22"/>
              </w:rPr>
              <w:t xml:space="preserve">Las funciones de control interno proporcionarán una aportación efectiva para el desarrollo de la política de idoneidad según sus funciones (en particular, la función de cumplimiento normativo analizará cómo la política de idoneidad afecta </w:t>
            </w:r>
            <w:r>
              <w:rPr>
                <w:rFonts w:cs="Calibri"/>
                <w:b w:val="0"/>
                <w:spacing w:val="-6"/>
                <w:szCs w:val="22"/>
              </w:rPr>
              <w:t>al PSC</w:t>
            </w:r>
            <w:r w:rsidRPr="00FB0D7E">
              <w:rPr>
                <w:rFonts w:cs="Calibri"/>
                <w:b w:val="0"/>
                <w:spacing w:val="-6"/>
                <w:szCs w:val="22"/>
              </w:rPr>
              <w:t xml:space="preserve"> en relación con el cumplimiento de la legislación y normas vigentes, políticas y procedimientos internos, y reportará al órgano de </w:t>
            </w:r>
            <w:r>
              <w:rPr>
                <w:rFonts w:cs="Calibri"/>
                <w:b w:val="0"/>
                <w:spacing w:val="-6"/>
                <w:szCs w:val="22"/>
              </w:rPr>
              <w:t xml:space="preserve">dirección del PSC </w:t>
            </w:r>
            <w:r w:rsidRPr="00FB0D7E">
              <w:rPr>
                <w:rFonts w:cs="Calibri"/>
                <w:b w:val="0"/>
                <w:spacing w:val="-6"/>
                <w:szCs w:val="22"/>
              </w:rPr>
              <w:t xml:space="preserve"> todos los riesgos normativos identificados y las situaciones de incumplimiento): </w:t>
            </w:r>
            <w:r w:rsidRPr="00FB0D7E">
              <w:rPr>
                <w:b w:val="0"/>
                <w:spacing w:val="-6"/>
              </w:rPr>
              <w:fldChar w:fldCharType="begin">
                <w:ffData>
                  <w:name w:val="Casilla14"/>
                  <w:enabled/>
                  <w:calcOnExit w:val="0"/>
                  <w:checkBox>
                    <w:sizeAuto/>
                    <w:default w:val="0"/>
                  </w:checkBox>
                </w:ffData>
              </w:fldChar>
            </w:r>
            <w:r w:rsidRPr="00FB0D7E">
              <w:rPr>
                <w:spacing w:val="-6"/>
              </w:rPr>
              <w:instrText xml:space="preserve"> FORMCHECKBOX </w:instrText>
            </w:r>
            <w:r w:rsidR="000E299A">
              <w:rPr>
                <w:b w:val="0"/>
                <w:spacing w:val="-6"/>
              </w:rPr>
            </w:r>
            <w:r w:rsidR="000E299A">
              <w:rPr>
                <w:b w:val="0"/>
                <w:spacing w:val="-6"/>
              </w:rPr>
              <w:fldChar w:fldCharType="separate"/>
            </w:r>
            <w:r w:rsidRPr="00FB0D7E">
              <w:rPr>
                <w:b w:val="0"/>
                <w:spacing w:val="-6"/>
              </w:rPr>
              <w:fldChar w:fldCharType="end"/>
            </w:r>
          </w:p>
          <w:p w14:paraId="34B6007D" w14:textId="27F7A95F" w:rsidR="00C1295C" w:rsidRPr="00CE14B1" w:rsidRDefault="00C1295C" w:rsidP="006E4505">
            <w:pPr>
              <w:pStyle w:val="Vietas1"/>
              <w:numPr>
                <w:ilvl w:val="0"/>
                <w:numId w:val="0"/>
              </w:numPr>
              <w:spacing w:before="40" w:after="40"/>
              <w:ind w:left="72"/>
              <w:rPr>
                <w:rFonts w:cs="Calibri"/>
              </w:rPr>
            </w:pPr>
            <w:r w:rsidRPr="00FB0D7E">
              <w:rPr>
                <w:color w:val="C00000"/>
                <w:spacing w:val="-6"/>
              </w:rPr>
              <w:t>G)</w:t>
            </w:r>
            <w:r w:rsidRPr="00FB0D7E">
              <w:rPr>
                <w:b w:val="0"/>
                <w:color w:val="C00000"/>
                <w:spacing w:val="-6"/>
              </w:rPr>
              <w:t xml:space="preserve"> </w:t>
            </w:r>
            <w:r w:rsidRPr="00FB0D7E">
              <w:rPr>
                <w:rFonts w:cs="Calibri"/>
                <w:b w:val="0"/>
                <w:spacing w:val="-6"/>
                <w:szCs w:val="22"/>
              </w:rPr>
              <w:t xml:space="preserve">En relación con los miembros propuestos para el órgano de </w:t>
            </w:r>
            <w:r>
              <w:rPr>
                <w:rFonts w:cs="Calibri"/>
                <w:b w:val="0"/>
                <w:spacing w:val="-6"/>
                <w:szCs w:val="22"/>
              </w:rPr>
              <w:t>dirección</w:t>
            </w:r>
            <w:r w:rsidRPr="00FB0D7E">
              <w:rPr>
                <w:rFonts w:cs="Calibri"/>
                <w:b w:val="0"/>
                <w:spacing w:val="-6"/>
                <w:szCs w:val="22"/>
              </w:rPr>
              <w:t xml:space="preserve"> de</w:t>
            </w:r>
            <w:r>
              <w:rPr>
                <w:rFonts w:cs="Calibri"/>
                <w:b w:val="0"/>
                <w:spacing w:val="-6"/>
                <w:szCs w:val="22"/>
              </w:rPr>
              <w:t>l PSC</w:t>
            </w:r>
            <w:r w:rsidRPr="00FB0D7E">
              <w:rPr>
                <w:rFonts w:cs="Calibri"/>
                <w:b w:val="0"/>
                <w:spacing w:val="-6"/>
                <w:szCs w:val="22"/>
              </w:rPr>
              <w:t>, indique el nombre de la unidad o órgano de</w:t>
            </w:r>
            <w:r>
              <w:rPr>
                <w:rFonts w:cs="Calibri"/>
                <w:b w:val="0"/>
                <w:spacing w:val="-6"/>
                <w:szCs w:val="22"/>
              </w:rPr>
              <w:t>l PSC</w:t>
            </w:r>
            <w:r w:rsidRPr="00FB0D7E">
              <w:rPr>
                <w:rFonts w:cs="Calibri"/>
                <w:b w:val="0"/>
                <w:spacing w:val="-6"/>
                <w:szCs w:val="22"/>
              </w:rPr>
              <w:t xml:space="preserve"> que se encargará de aplicar el procedimiento interno que vaya a establecer,</w:t>
            </w:r>
            <w:r>
              <w:rPr>
                <w:rFonts w:cs="Calibri"/>
                <w:b w:val="0"/>
                <w:spacing w:val="-6"/>
                <w:szCs w:val="22"/>
              </w:rPr>
              <w:t xml:space="preserve"> </w:t>
            </w:r>
            <w:r w:rsidRPr="00FB0D7E">
              <w:rPr>
                <w:rFonts w:cs="Calibri"/>
                <w:b w:val="0"/>
                <w:spacing w:val="-6"/>
              </w:rPr>
              <w:t xml:space="preserve">relativo a la selección y evaluación continua de dichas </w:t>
            </w:r>
            <w:proofErr w:type="gramStart"/>
            <w:r w:rsidRPr="00FB0D7E">
              <w:rPr>
                <w:rFonts w:cs="Calibri"/>
                <w:b w:val="0"/>
                <w:spacing w:val="-6"/>
              </w:rPr>
              <w:t>personas:</w:t>
            </w:r>
            <w:r w:rsidRPr="00FB0D7E">
              <w:rPr>
                <w:spacing w:val="-6"/>
                <w:shd w:val="clear" w:color="auto" w:fill="E5E5E5" w:themeFill="accent4" w:themeFillTint="66"/>
              </w:rPr>
              <w:t>…</w:t>
            </w:r>
            <w:proofErr w:type="gramEnd"/>
            <w:r w:rsidRPr="00FB0D7E">
              <w:rPr>
                <w:spacing w:val="-6"/>
                <w:shd w:val="clear" w:color="auto" w:fill="E5E5E5" w:themeFill="accent4" w:themeFillTint="66"/>
              </w:rPr>
              <w:t>………………………………………………….</w:t>
            </w:r>
          </w:p>
        </w:tc>
      </w:tr>
    </w:tbl>
    <w:p w14:paraId="6645ED69" w14:textId="1FAB3992" w:rsidR="00C1295C" w:rsidRPr="00CE14B1" w:rsidRDefault="00D41946" w:rsidP="000E12F0">
      <w:pPr>
        <w:pStyle w:val="Vietas1"/>
        <w:numPr>
          <w:ilvl w:val="0"/>
          <w:numId w:val="47"/>
        </w:numPr>
        <w:tabs>
          <w:tab w:val="clear" w:pos="8280"/>
        </w:tabs>
        <w:rPr>
          <w:b w:val="0"/>
        </w:rPr>
      </w:pPr>
      <w:r w:rsidRPr="00D41946">
        <w:rPr>
          <w:rFonts w:cs="Calibri"/>
          <w:b w:val="0"/>
        </w:rPr>
        <w:t xml:space="preserve"> </w:t>
      </w:r>
      <w:r w:rsidR="00C1295C" w:rsidRPr="00D41946">
        <w:rPr>
          <w:rFonts w:cs="Calibri"/>
          <w:b w:val="0"/>
        </w:rPr>
        <w:t>Informe del resultado de la evaluación de la idoneidad de los miembros del órgano de</w:t>
      </w:r>
      <w:r w:rsidR="00C1295C" w:rsidRPr="00CE14B1">
        <w:rPr>
          <w:rFonts w:cs="Calibri"/>
          <w:b w:val="0"/>
        </w:rPr>
        <w:t xml:space="preserve"> </w:t>
      </w:r>
      <w:r w:rsidR="00C1295C">
        <w:rPr>
          <w:rFonts w:cs="Calibri"/>
          <w:b w:val="0"/>
        </w:rPr>
        <w:t xml:space="preserve">dirección del futuro </w:t>
      </w:r>
      <w:proofErr w:type="gramStart"/>
      <w:r w:rsidR="00C1295C">
        <w:rPr>
          <w:rFonts w:cs="Calibri"/>
          <w:b w:val="0"/>
        </w:rPr>
        <w:t xml:space="preserve">PSC, </w:t>
      </w:r>
      <w:r w:rsidR="00C1295C" w:rsidRPr="00CE14B1">
        <w:rPr>
          <w:rFonts w:cs="Calibri"/>
          <w:b w:val="0"/>
        </w:rPr>
        <w:t xml:space="preserve"> realizada</w:t>
      </w:r>
      <w:proofErr w:type="gramEnd"/>
      <w:r w:rsidR="00C1295C" w:rsidRPr="00CE14B1">
        <w:rPr>
          <w:rFonts w:cs="Calibri"/>
          <w:b w:val="0"/>
        </w:rPr>
        <w:t xml:space="preserve"> por el solicitante de </w:t>
      </w:r>
      <w:r>
        <w:rPr>
          <w:rFonts w:cs="Calibri"/>
          <w:b w:val="0"/>
        </w:rPr>
        <w:t xml:space="preserve">la </w:t>
      </w:r>
      <w:r w:rsidR="00C1295C" w:rsidRPr="00CE14B1">
        <w:rPr>
          <w:rFonts w:cs="Calibri"/>
          <w:b w:val="0"/>
        </w:rPr>
        <w:t>autorización de</w:t>
      </w:r>
      <w:r w:rsidR="00C1295C">
        <w:rPr>
          <w:rFonts w:cs="Calibri"/>
          <w:b w:val="0"/>
        </w:rPr>
        <w:t>l PSC</w:t>
      </w:r>
      <w:r w:rsidR="00C1295C" w:rsidRPr="00CE14B1">
        <w:rPr>
          <w:rFonts w:cs="Calibri"/>
          <w:b w:val="0"/>
        </w:rPr>
        <w:t>:</w:t>
      </w:r>
    </w:p>
    <w:p w14:paraId="23B1D114" w14:textId="77777777" w:rsidR="00C1295C" w:rsidRPr="00CE14B1" w:rsidRDefault="00C1295C" w:rsidP="00C1295C">
      <w:pPr>
        <w:spacing w:after="0" w:line="240" w:lineRule="auto"/>
        <w:ind w:left="1560" w:hanging="625"/>
        <w:rPr>
          <w:rFonts w:eastAsia="Times New Roman" w:cs="Calibri"/>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eastAsia="Times New Roman" w:hAnsi="Wingdings 3" w:cs="Calibri"/>
          <w:b/>
          <w:bCs/>
          <w:color w:val="7C7C7C"/>
          <w:sz w:val="18"/>
          <w:szCs w:val="18"/>
          <w:lang w:eastAsia="es-ES"/>
        </w:rPr>
        <w:t></w:t>
      </w:r>
      <w:r w:rsidRPr="00CE14B1">
        <w:rPr>
          <w:rFonts w:eastAsia="Times New Roman" w:cs="Calibri"/>
          <w:b/>
          <w:bCs/>
          <w:lang w:eastAsia="es-ES"/>
        </w:rPr>
        <w:t xml:space="preserve"> </w:t>
      </w:r>
      <w:r>
        <w:rPr>
          <w:rFonts w:eastAsia="Times New Roman" w:cs="Calibri"/>
          <w:b/>
          <w:bCs/>
          <w:lang w:eastAsia="es-ES"/>
        </w:rPr>
        <w:t xml:space="preserve"> </w:t>
      </w:r>
      <w:r w:rsidRPr="00A7596F">
        <w:rPr>
          <w:rFonts w:eastAsia="Times New Roman" w:cs="Calibri"/>
          <w:bCs/>
          <w:lang w:eastAsia="es-ES"/>
        </w:rPr>
        <w:t>en relación a cada persona evaluada</w:t>
      </w:r>
      <w:r>
        <w:rPr>
          <w:rFonts w:eastAsia="Times New Roman" w:cs="Calibri"/>
          <w:b/>
          <w:bCs/>
          <w:lang w:eastAsia="es-ES"/>
        </w:rPr>
        <w:t xml:space="preserve">, </w:t>
      </w:r>
      <w:r w:rsidRPr="00CE14B1">
        <w:rPr>
          <w:rFonts w:eastAsia="Times New Roman" w:cs="Calibri"/>
          <w:lang w:eastAsia="es-ES"/>
        </w:rPr>
        <w:t xml:space="preserve">se adjunta el siguiente documento: </w:t>
      </w:r>
    </w:p>
    <w:tbl>
      <w:tblPr>
        <w:tblW w:w="9072"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C1295C" w:rsidRPr="00CE14B1" w14:paraId="01276523" w14:textId="77777777" w:rsidTr="006E4505">
        <w:trPr>
          <w:trHeight w:val="147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7AEB05F" w14:textId="77777777" w:rsidR="00C1295C" w:rsidRPr="00CE14B1" w:rsidRDefault="00C1295C" w:rsidP="006E4505">
            <w:pPr>
              <w:spacing w:after="0" w:line="240" w:lineRule="auto"/>
              <w:rPr>
                <w:rFonts w:eastAsia="Times New Roman" w:cs="Calibri"/>
                <w:lang w:eastAsia="es-ES"/>
              </w:rPr>
            </w:pPr>
            <w:r w:rsidRPr="00CE14B1">
              <w:rPr>
                <w:rFonts w:ascii="Arial" w:eastAsia="Times New Roman" w:hAnsi="Arial" w:cs="Arial"/>
                <w:color w:val="000000"/>
                <w:sz w:val="18"/>
                <w:szCs w:val="18"/>
                <w:lang w:eastAsia="es-ES"/>
              </w:rPr>
              <w:t> </w:t>
            </w:r>
          </w:p>
          <w:tbl>
            <w:tblPr>
              <w:tblW w:w="7669" w:type="dxa"/>
              <w:tblInd w:w="198" w:type="dxa"/>
              <w:tblCellMar>
                <w:left w:w="0" w:type="dxa"/>
                <w:right w:w="0" w:type="dxa"/>
              </w:tblCellMar>
              <w:tblLook w:val="04A0" w:firstRow="1" w:lastRow="0" w:firstColumn="1" w:lastColumn="0" w:noHBand="0" w:noVBand="1"/>
            </w:tblPr>
            <w:tblGrid>
              <w:gridCol w:w="6960"/>
              <w:gridCol w:w="709"/>
            </w:tblGrid>
            <w:tr w:rsidR="00C1295C" w:rsidRPr="00CE14B1" w14:paraId="072A5754" w14:textId="77777777" w:rsidTr="006E4505">
              <w:tc>
                <w:tcPr>
                  <w:tcW w:w="6960" w:type="dxa"/>
                  <w:tcBorders>
                    <w:top w:val="nil"/>
                    <w:left w:val="single" w:sz="12" w:space="0" w:color="auto"/>
                    <w:bottom w:val="nil"/>
                    <w:right w:val="nil"/>
                  </w:tcBorders>
                  <w:tcMar>
                    <w:top w:w="0" w:type="dxa"/>
                    <w:left w:w="70" w:type="dxa"/>
                    <w:bottom w:w="0" w:type="dxa"/>
                    <w:right w:w="70" w:type="dxa"/>
                  </w:tcMar>
                  <w:vAlign w:val="center"/>
                  <w:hideMark/>
                </w:tcPr>
                <w:p w14:paraId="03B130FD" w14:textId="0DFB805B" w:rsidR="00C1295C" w:rsidRPr="00CE14B1" w:rsidRDefault="00C1295C" w:rsidP="006E4505">
                  <w:pPr>
                    <w:spacing w:line="256" w:lineRule="auto"/>
                    <w:rPr>
                      <w:rFonts w:eastAsia="Times New Roman" w:cs="Calibri"/>
                      <w:lang w:eastAsia="es-ES"/>
                    </w:rPr>
                  </w:pPr>
                  <w:r w:rsidRPr="00CE14B1">
                    <w:rPr>
                      <w:rFonts w:eastAsia="Times New Roman" w:cs="Calibri"/>
                      <w:lang w:eastAsia="es-ES"/>
                    </w:rPr>
                    <w:t xml:space="preserve">Evaluación realizada de la concurrencia, en los candidatos propuestos, de los requisitos de </w:t>
                  </w:r>
                  <w:r>
                    <w:rPr>
                      <w:rFonts w:eastAsia="Times New Roman" w:cs="Calibri"/>
                      <w:lang w:eastAsia="es-ES"/>
                    </w:rPr>
                    <w:t>idoneidad</w:t>
                  </w:r>
                  <w:r w:rsidRPr="00CE14B1">
                    <w:rPr>
                      <w:rFonts w:eastAsia="Times New Roman" w:cs="Calibri"/>
                      <w:lang w:eastAsia="es-ES"/>
                    </w:rPr>
                    <w:t xml:space="preserve"> establecidos en </w:t>
                  </w:r>
                  <w:r>
                    <w:rPr>
                      <w:rFonts w:eastAsia="Times New Roman" w:cs="Calibri"/>
                      <w:lang w:eastAsia="es-ES"/>
                    </w:rPr>
                    <w:t xml:space="preserve">el artículo 68.1 del Reglamento MICA, </w:t>
                  </w:r>
                  <w:r w:rsidRPr="00CE14B1">
                    <w:rPr>
                      <w:rFonts w:eastAsia="Times New Roman" w:cs="Calibri"/>
                      <w:lang w:eastAsia="es-ES"/>
                    </w:rPr>
                    <w:t>según el modelo que se adjunta como</w:t>
                  </w:r>
                  <w:r>
                    <w:rPr>
                      <w:rFonts w:eastAsia="Times New Roman" w:cs="Calibri"/>
                      <w:lang w:eastAsia="es-ES"/>
                    </w:rPr>
                    <w:t xml:space="preserve"> </w:t>
                  </w:r>
                  <w:r w:rsidRPr="00586B64">
                    <w:rPr>
                      <w:rFonts w:eastAsia="Times New Roman" w:cs="Calibri"/>
                      <w:b/>
                      <w:bCs/>
                      <w:lang w:eastAsia="es-ES"/>
                    </w:rPr>
                    <w:t xml:space="preserve">Anexo </w:t>
                  </w:r>
                  <w:r w:rsidR="003631B8">
                    <w:rPr>
                      <w:rFonts w:eastAsia="Times New Roman" w:cs="Calibri"/>
                      <w:b/>
                      <w:bCs/>
                      <w:lang w:eastAsia="es-ES"/>
                    </w:rPr>
                    <w:t>II</w:t>
                  </w:r>
                  <w:r w:rsidRPr="00EA419E">
                    <w:rPr>
                      <w:rFonts w:eastAsia="Times New Roman" w:cs="Calibri"/>
                      <w:lang w:eastAsia="es-ES"/>
                    </w:rPr>
                    <w:t xml:space="preserve"> de este Manual</w:t>
                  </w:r>
                  <w:r w:rsidRPr="00CE14B1">
                    <w:rPr>
                      <w:rFonts w:eastAsia="Times New Roman" w:cs="Calibri"/>
                      <w:lang w:eastAsia="es-ES"/>
                    </w:rPr>
                    <w:t>.</w:t>
                  </w:r>
                </w:p>
              </w:tc>
              <w:tc>
                <w:tcPr>
                  <w:tcW w:w="709" w:type="dxa"/>
                  <w:tcMar>
                    <w:top w:w="0" w:type="dxa"/>
                    <w:left w:w="70" w:type="dxa"/>
                    <w:bottom w:w="0" w:type="dxa"/>
                    <w:right w:w="70" w:type="dxa"/>
                  </w:tcMar>
                  <w:vAlign w:val="center"/>
                  <w:hideMark/>
                </w:tcPr>
                <w:p w14:paraId="3FB112C8" w14:textId="77777777" w:rsidR="00C1295C" w:rsidRPr="00CE14B1" w:rsidRDefault="00C1295C" w:rsidP="006E4505">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tc>
            </w:tr>
          </w:tbl>
          <w:p w14:paraId="7E64EEBB" w14:textId="77777777" w:rsidR="00C1295C" w:rsidRPr="00CE14B1" w:rsidRDefault="00C1295C" w:rsidP="006E4505">
            <w:pPr>
              <w:rPr>
                <w:rFonts w:ascii="Times New Roman" w:eastAsia="Times New Roman" w:hAnsi="Times New Roman" w:cs="Times New Roman"/>
                <w:sz w:val="24"/>
                <w:szCs w:val="24"/>
                <w:lang w:eastAsia="es-ES"/>
              </w:rPr>
            </w:pPr>
          </w:p>
        </w:tc>
      </w:tr>
    </w:tbl>
    <w:p w14:paraId="5F5FA417" w14:textId="6E3C1D12" w:rsidR="00C1295C" w:rsidRPr="00586B64" w:rsidRDefault="00C1295C" w:rsidP="000E12F0">
      <w:pPr>
        <w:pStyle w:val="Vietas1"/>
        <w:numPr>
          <w:ilvl w:val="0"/>
          <w:numId w:val="16"/>
        </w:numPr>
        <w:tabs>
          <w:tab w:val="clear" w:pos="8280"/>
        </w:tabs>
        <w:rPr>
          <w:rFonts w:cs="Calibri"/>
          <w:b w:val="0"/>
          <w:bCs/>
        </w:rPr>
      </w:pPr>
      <w:r w:rsidRPr="00EA419E">
        <w:rPr>
          <w:rFonts w:cs="Calibri"/>
          <w:b w:val="0"/>
        </w:rPr>
        <w:t xml:space="preserve">Proporcione, de acuerdo con lo señalado en el artículo 7.1 </w:t>
      </w:r>
      <w:r w:rsidR="00B71E30">
        <w:rPr>
          <w:rFonts w:cs="Calibri"/>
          <w:b w:val="0"/>
        </w:rPr>
        <w:t>(</w:t>
      </w:r>
      <w:r w:rsidRPr="00EA419E">
        <w:rPr>
          <w:rFonts w:cs="Calibri"/>
          <w:b w:val="0"/>
        </w:rPr>
        <w:t>i)</w:t>
      </w:r>
      <w:r w:rsidR="00B71E30">
        <w:rPr>
          <w:rFonts w:cs="Calibri"/>
          <w:b w:val="0"/>
        </w:rPr>
        <w:t xml:space="preserve"> subapartados</w:t>
      </w:r>
      <w:r w:rsidRPr="00EA419E">
        <w:rPr>
          <w:rFonts w:cs="Calibri"/>
          <w:b w:val="0"/>
        </w:rPr>
        <w:t xml:space="preserve"> </w:t>
      </w:r>
      <w:r w:rsidR="00B71E30">
        <w:rPr>
          <w:rFonts w:cs="Calibri"/>
          <w:b w:val="0"/>
        </w:rPr>
        <w:t>(</w:t>
      </w:r>
      <w:r w:rsidRPr="00EA419E">
        <w:rPr>
          <w:rFonts w:cs="Calibri"/>
          <w:b w:val="0"/>
        </w:rPr>
        <w:t xml:space="preserve">i) </w:t>
      </w:r>
      <w:r w:rsidR="00B71E30">
        <w:rPr>
          <w:rFonts w:cs="Calibri"/>
          <w:b w:val="0"/>
        </w:rPr>
        <w:t>al</w:t>
      </w:r>
      <w:r w:rsidRPr="00EA419E">
        <w:rPr>
          <w:rFonts w:cs="Calibri"/>
          <w:b w:val="0"/>
        </w:rPr>
        <w:t xml:space="preserve"> </w:t>
      </w:r>
      <w:r w:rsidR="00B71E30">
        <w:rPr>
          <w:rFonts w:cs="Calibri"/>
          <w:b w:val="0"/>
        </w:rPr>
        <w:t>(</w:t>
      </w:r>
      <w:r w:rsidRPr="00EA419E">
        <w:rPr>
          <w:rFonts w:cs="Calibri"/>
          <w:b w:val="0"/>
        </w:rPr>
        <w:t>v) del RTS autorización</w:t>
      </w:r>
      <w:r>
        <w:rPr>
          <w:rFonts w:cs="Calibri"/>
          <w:b w:val="0"/>
        </w:rPr>
        <w:t xml:space="preserve"> </w:t>
      </w:r>
      <w:r w:rsidRPr="00CE14B1">
        <w:rPr>
          <w:rFonts w:cs="Calibri"/>
          <w:b w:val="0"/>
        </w:rPr>
        <w:t xml:space="preserve">información sobre el tiempo mínimo (indicaciones anuales y mensuales) que </w:t>
      </w:r>
      <w:r>
        <w:rPr>
          <w:rFonts w:cs="Calibri"/>
          <w:b w:val="0"/>
        </w:rPr>
        <w:t xml:space="preserve">cada miembro </w:t>
      </w:r>
      <w:r w:rsidRPr="00CE14B1">
        <w:rPr>
          <w:rFonts w:cs="Calibri"/>
          <w:b w:val="0"/>
        </w:rPr>
        <w:t>evaluad</w:t>
      </w:r>
      <w:r>
        <w:rPr>
          <w:rFonts w:cs="Calibri"/>
          <w:b w:val="0"/>
        </w:rPr>
        <w:t>o</w:t>
      </w:r>
      <w:r w:rsidRPr="00CE14B1">
        <w:rPr>
          <w:rFonts w:cs="Calibri"/>
          <w:b w:val="0"/>
        </w:rPr>
        <w:t xml:space="preserve"> dedicará al desempeño de sus funciones en </w:t>
      </w:r>
      <w:r>
        <w:rPr>
          <w:rFonts w:cs="Calibri"/>
          <w:b w:val="0"/>
        </w:rPr>
        <w:t>el PSC</w:t>
      </w:r>
      <w:r w:rsidRPr="00CE14B1">
        <w:rPr>
          <w:rFonts w:cs="Calibri"/>
          <w:b w:val="0"/>
        </w:rPr>
        <w:t xml:space="preserve">, incluyendo la comprensión del negocio y sus principales riesgos, así como las implicaciones de las estrategias de negocio y riesgos que establezca </w:t>
      </w:r>
      <w:r>
        <w:rPr>
          <w:rFonts w:cs="Calibri"/>
          <w:b w:val="0"/>
        </w:rPr>
        <w:t xml:space="preserve">el PSC, así como otra información de acuerdo con lo señalado en las </w:t>
      </w:r>
      <w:r w:rsidRPr="00586B64">
        <w:rPr>
          <w:rFonts w:cs="Calibri"/>
          <w:b w:val="0"/>
          <w:bCs/>
          <w:szCs w:val="22"/>
        </w:rPr>
        <w:t>Directrices 29 a 36  de las “Joint EBA and ESMA Guidelines on the suitability assessment of members of management body of CASPs”</w:t>
      </w:r>
      <w:r w:rsidRPr="00586B64">
        <w:rPr>
          <w:rFonts w:cs="Calibri"/>
          <w:b w:val="0"/>
          <w:bCs/>
        </w:rPr>
        <w:t xml:space="preserve">: </w:t>
      </w:r>
    </w:p>
    <w:p w14:paraId="7326DEEB" w14:textId="77777777" w:rsidR="00C1295C" w:rsidRPr="00467707" w:rsidRDefault="00C1295C" w:rsidP="00C1295C">
      <w:pPr>
        <w:rPr>
          <w:lang w:eastAsia="es-ES"/>
        </w:rPr>
      </w:pPr>
    </w:p>
    <w:tbl>
      <w:tblPr>
        <w:tblW w:w="836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C1295C" w:rsidRPr="00CE14B1" w14:paraId="4E060A77" w14:textId="77777777" w:rsidTr="006E4505">
        <w:trPr>
          <w:trHeight w:val="54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3542DD80" w14:textId="77777777" w:rsidR="00C1295C" w:rsidRPr="00CE14B1" w:rsidRDefault="00C1295C" w:rsidP="006E4505">
            <w:pPr>
              <w:spacing w:after="0" w:line="240" w:lineRule="auto"/>
              <w:rPr>
                <w:rFonts w:eastAsia="Times New Roman" w:cs="Calibri"/>
                <w:lang w:eastAsia="es-ES"/>
              </w:rPr>
            </w:pPr>
            <w:r w:rsidRPr="00CE14B1">
              <w:rPr>
                <w:rFonts w:ascii="Arial" w:eastAsia="Times New Roman" w:hAnsi="Arial" w:cs="Arial"/>
                <w:color w:val="000000"/>
                <w:sz w:val="4"/>
                <w:szCs w:val="4"/>
                <w:lang w:eastAsia="es-ES"/>
              </w:rPr>
              <w:t> </w:t>
            </w:r>
          </w:p>
          <w:p w14:paraId="6138425A" w14:textId="77777777" w:rsidR="00C1295C" w:rsidRPr="00CE14B1" w:rsidRDefault="00C1295C" w:rsidP="006E4505">
            <w:pPr>
              <w:pStyle w:val="Vietas1"/>
              <w:numPr>
                <w:ilvl w:val="0"/>
                <w:numId w:val="0"/>
              </w:numPr>
              <w:ind w:left="72"/>
              <w:rPr>
                <w:b w:val="0"/>
              </w:rPr>
            </w:pPr>
            <w:r w:rsidRPr="00936751">
              <w:rPr>
                <w:color w:val="C00000"/>
              </w:rPr>
              <w:t>A)</w:t>
            </w:r>
            <w:r w:rsidRPr="00D95105">
              <w:rPr>
                <w:b w:val="0"/>
                <w:color w:val="C00000"/>
              </w:rPr>
              <w:t xml:space="preserve"> </w:t>
            </w:r>
            <w:r w:rsidRPr="00CE14B1">
              <w:rPr>
                <w:rFonts w:cs="Calibri"/>
                <w:b w:val="0"/>
              </w:rPr>
              <w:t>Cumplimente la siguiente tabla, considerando: i) el tamaño, carácter, escala y complejidad de las actividades de</w:t>
            </w:r>
            <w:r>
              <w:rPr>
                <w:rFonts w:cs="Calibri"/>
                <w:b w:val="0"/>
              </w:rPr>
              <w:t>l PSC</w:t>
            </w:r>
            <w:r w:rsidRPr="00CE14B1">
              <w:rPr>
                <w:rFonts w:cs="Calibri"/>
                <w:b w:val="0"/>
              </w:rPr>
              <w:t xml:space="preserve">; ii) el número de reuniones programadas para el órgano de </w:t>
            </w:r>
            <w:r>
              <w:rPr>
                <w:rFonts w:cs="Calibri"/>
                <w:b w:val="0"/>
              </w:rPr>
              <w:t>dirección</w:t>
            </w:r>
            <w:r w:rsidRPr="00CE14B1">
              <w:rPr>
                <w:rFonts w:cs="Calibri"/>
                <w:b w:val="0"/>
              </w:rPr>
              <w:t xml:space="preserve"> de</w:t>
            </w:r>
            <w:r>
              <w:rPr>
                <w:rFonts w:cs="Calibri"/>
                <w:b w:val="0"/>
              </w:rPr>
              <w:t>l PSC</w:t>
            </w:r>
            <w:r w:rsidRPr="00CE14B1">
              <w:rPr>
                <w:rFonts w:cs="Calibri"/>
                <w:b w:val="0"/>
              </w:rPr>
              <w:t>; iii) la presencia geográfica de cada miembro y el tiempo de viaje necesario para el desempeño de sus funciones; iv) la naturaleza del puesto ocupado por cada miembro y las responsabilidades que dicho puesto conlleva dentro de</w:t>
            </w:r>
            <w:r>
              <w:rPr>
                <w:rFonts w:cs="Calibri"/>
                <w:b w:val="0"/>
              </w:rPr>
              <w:t>l PSC</w:t>
            </w:r>
            <w:r w:rsidRPr="00CE14B1">
              <w:rPr>
                <w:rFonts w:cs="Calibri"/>
                <w:b w:val="0"/>
              </w:rPr>
              <w:t xml:space="preserve"> (inclu</w:t>
            </w:r>
            <w:r>
              <w:rPr>
                <w:rFonts w:cs="Calibri"/>
                <w:b w:val="0"/>
              </w:rPr>
              <w:t>yendo puestos específicos como p</w:t>
            </w:r>
            <w:r w:rsidRPr="00CE14B1">
              <w:rPr>
                <w:rFonts w:cs="Calibri"/>
                <w:b w:val="0"/>
              </w:rPr>
              <w:t>residente,</w:t>
            </w:r>
            <w:r>
              <w:rPr>
                <w:rFonts w:cs="Calibri"/>
                <w:b w:val="0"/>
              </w:rPr>
              <w:t xml:space="preserve"> consejero d</w:t>
            </w:r>
            <w:r w:rsidRPr="00CE14B1">
              <w:rPr>
                <w:rFonts w:cs="Calibri"/>
                <w:b w:val="0"/>
              </w:rPr>
              <w:t xml:space="preserve">elegado, </w:t>
            </w:r>
            <w:r>
              <w:rPr>
                <w:rFonts w:cs="Calibri"/>
                <w:b w:val="0"/>
              </w:rPr>
              <w:t>o presidente o miembro de un c</w:t>
            </w:r>
            <w:r w:rsidRPr="00CE14B1">
              <w:rPr>
                <w:rFonts w:cs="Calibri"/>
                <w:b w:val="0"/>
              </w:rPr>
              <w:t xml:space="preserve">omité), si el miembro ocupará un cargo ejecutivo o no ejecutivo en </w:t>
            </w:r>
            <w:r>
              <w:rPr>
                <w:rFonts w:cs="Calibri"/>
                <w:b w:val="0"/>
              </w:rPr>
              <w:t>el PSC</w:t>
            </w:r>
            <w:r w:rsidRPr="00CE14B1">
              <w:rPr>
                <w:rFonts w:cs="Calibri"/>
                <w:b w:val="0"/>
              </w:rPr>
              <w:t xml:space="preserve"> y la necesidad de dicho miembro de asistir a reuniones en </w:t>
            </w:r>
            <w:r>
              <w:rPr>
                <w:rFonts w:cs="Calibri"/>
                <w:b w:val="0"/>
              </w:rPr>
              <w:t>el PSC</w:t>
            </w:r>
            <w:r w:rsidRPr="00CE14B1">
              <w:rPr>
                <w:rFonts w:cs="Calibri"/>
                <w:b w:val="0"/>
              </w:rPr>
              <w:t xml:space="preserve"> y en otras compañías financieras y no financieras en las ocupe cargos simultáneamente; v) la necesidad de dedicar recursos para su integración en el órgano de</w:t>
            </w:r>
            <w:r>
              <w:rPr>
                <w:rFonts w:cs="Calibri"/>
                <w:b w:val="0"/>
              </w:rPr>
              <w:t xml:space="preserve"> dirección</w:t>
            </w:r>
            <w:r w:rsidRPr="00CE14B1">
              <w:rPr>
                <w:rFonts w:cs="Calibri"/>
                <w:b w:val="0"/>
              </w:rPr>
              <w:t xml:space="preserve"> y su formación:</w:t>
            </w:r>
          </w:p>
          <w:tbl>
            <w:tblPr>
              <w:tblW w:w="7853" w:type="dxa"/>
              <w:tblInd w:w="340"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435"/>
              <w:gridCol w:w="1959"/>
              <w:gridCol w:w="1701"/>
              <w:gridCol w:w="1758"/>
            </w:tblGrid>
            <w:tr w:rsidR="00C1295C" w:rsidRPr="00CE14B1" w14:paraId="78C075EC" w14:textId="77777777" w:rsidTr="006E4505">
              <w:trPr>
                <w:trHeight w:val="311"/>
              </w:trPr>
              <w:tc>
                <w:tcPr>
                  <w:tcW w:w="2435" w:type="dxa"/>
                  <w:vMerge w:val="restart"/>
                  <w:tcBorders>
                    <w:top w:val="single" w:sz="12" w:space="0" w:color="auto"/>
                    <w:left w:val="single" w:sz="12" w:space="0" w:color="auto"/>
                  </w:tcBorders>
                  <w:vAlign w:val="center"/>
                </w:tcPr>
                <w:p w14:paraId="46566224" w14:textId="77777777" w:rsidR="00C1295C" w:rsidRPr="00CE14B1" w:rsidRDefault="00C1295C" w:rsidP="006E4505">
                  <w:pPr>
                    <w:spacing w:after="0" w:line="240" w:lineRule="auto"/>
                    <w:rPr>
                      <w:rFonts w:cstheme="minorHAnsi"/>
                    </w:rPr>
                  </w:pPr>
                  <w:r w:rsidRPr="00CE14B1">
                    <w:rPr>
                      <w:rFonts w:eastAsia="Times New Roman" w:cs="Calibri"/>
                      <w:lang w:eastAsia="es-ES"/>
                    </w:rPr>
                    <w:t>Nombre del miembro evaluado</w:t>
                  </w:r>
                </w:p>
              </w:tc>
              <w:tc>
                <w:tcPr>
                  <w:tcW w:w="1959" w:type="dxa"/>
                  <w:vMerge w:val="restart"/>
                  <w:tcBorders>
                    <w:top w:val="single" w:sz="12" w:space="0" w:color="auto"/>
                  </w:tcBorders>
                  <w:vAlign w:val="center"/>
                </w:tcPr>
                <w:p w14:paraId="7AFFEB0C" w14:textId="77777777" w:rsidR="00C1295C" w:rsidRPr="00CE14B1" w:rsidRDefault="00C1295C" w:rsidP="006E4505">
                  <w:pPr>
                    <w:spacing w:after="0" w:line="240" w:lineRule="auto"/>
                    <w:rPr>
                      <w:rFonts w:cstheme="minorHAnsi"/>
                    </w:rPr>
                  </w:pPr>
                  <w:r w:rsidRPr="00CE14B1">
                    <w:rPr>
                      <w:rFonts w:eastAsia="Times New Roman" w:cs="Calibri"/>
                      <w:lang w:eastAsia="es-ES"/>
                    </w:rPr>
                    <w:t xml:space="preserve">Posición que se ocupará </w:t>
                  </w:r>
                  <w:r>
                    <w:rPr>
                      <w:rFonts w:eastAsia="Times New Roman" w:cs="Calibri"/>
                      <w:lang w:eastAsia="es-ES"/>
                    </w:rPr>
                    <w:t>en el PSC</w:t>
                  </w:r>
                </w:p>
              </w:tc>
              <w:tc>
                <w:tcPr>
                  <w:tcW w:w="3459" w:type="dxa"/>
                  <w:gridSpan w:val="2"/>
                  <w:tcBorders>
                    <w:top w:val="single" w:sz="12" w:space="0" w:color="auto"/>
                    <w:bottom w:val="single" w:sz="12" w:space="0" w:color="auto"/>
                  </w:tcBorders>
                </w:tcPr>
                <w:p w14:paraId="46E921BF" w14:textId="77777777" w:rsidR="00C1295C" w:rsidRPr="00CE14B1" w:rsidRDefault="00C1295C" w:rsidP="006E4505">
                  <w:pPr>
                    <w:spacing w:after="0" w:line="240" w:lineRule="auto"/>
                    <w:rPr>
                      <w:rFonts w:cstheme="minorHAnsi"/>
                    </w:rPr>
                  </w:pPr>
                  <w:r w:rsidRPr="00CE14B1">
                    <w:rPr>
                      <w:rFonts w:eastAsia="Times New Roman" w:cs="Calibri"/>
                      <w:lang w:eastAsia="es-ES"/>
                    </w:rPr>
                    <w:t xml:space="preserve">Tiempo mínimo que se dedicará al desempeño de las funciones de cada miembro </w:t>
                  </w:r>
                  <w:r>
                    <w:rPr>
                      <w:rFonts w:eastAsia="Times New Roman" w:cs="Calibri"/>
                      <w:lang w:eastAsia="es-ES"/>
                    </w:rPr>
                    <w:t>en el PSC</w:t>
                  </w:r>
                </w:p>
              </w:tc>
            </w:tr>
            <w:tr w:rsidR="00C1295C" w:rsidRPr="00CE14B1" w14:paraId="78C7957A" w14:textId="77777777" w:rsidTr="006E4505">
              <w:trPr>
                <w:trHeight w:val="310"/>
              </w:trPr>
              <w:tc>
                <w:tcPr>
                  <w:tcW w:w="2435" w:type="dxa"/>
                  <w:vMerge/>
                  <w:tcBorders>
                    <w:left w:val="single" w:sz="12" w:space="0" w:color="auto"/>
                    <w:bottom w:val="single" w:sz="12" w:space="0" w:color="auto"/>
                  </w:tcBorders>
                  <w:vAlign w:val="center"/>
                </w:tcPr>
                <w:p w14:paraId="0A78E143" w14:textId="77777777" w:rsidR="00C1295C" w:rsidRPr="00CE14B1" w:rsidRDefault="00C1295C" w:rsidP="006E4505">
                  <w:pPr>
                    <w:spacing w:after="0" w:line="240" w:lineRule="auto"/>
                    <w:rPr>
                      <w:rFonts w:cstheme="minorHAnsi"/>
                    </w:rPr>
                  </w:pPr>
                </w:p>
              </w:tc>
              <w:tc>
                <w:tcPr>
                  <w:tcW w:w="1959" w:type="dxa"/>
                  <w:vMerge/>
                  <w:tcBorders>
                    <w:bottom w:val="single" w:sz="12" w:space="0" w:color="auto"/>
                  </w:tcBorders>
                  <w:vAlign w:val="center"/>
                </w:tcPr>
                <w:p w14:paraId="5A668B00" w14:textId="77777777" w:rsidR="00C1295C" w:rsidRPr="00CE14B1" w:rsidRDefault="00C1295C" w:rsidP="006E4505">
                  <w:pPr>
                    <w:spacing w:after="0" w:line="240" w:lineRule="auto"/>
                    <w:rPr>
                      <w:rFonts w:cstheme="minorHAnsi"/>
                    </w:rPr>
                  </w:pPr>
                </w:p>
              </w:tc>
              <w:tc>
                <w:tcPr>
                  <w:tcW w:w="1701" w:type="dxa"/>
                  <w:tcBorders>
                    <w:top w:val="single" w:sz="12" w:space="0" w:color="auto"/>
                    <w:bottom w:val="single" w:sz="12" w:space="0" w:color="auto"/>
                  </w:tcBorders>
                </w:tcPr>
                <w:p w14:paraId="2AEF59AA" w14:textId="77777777" w:rsidR="00C1295C" w:rsidRPr="00CE14B1" w:rsidRDefault="00C1295C" w:rsidP="006E4505">
                  <w:pPr>
                    <w:spacing w:after="0" w:line="240" w:lineRule="auto"/>
                    <w:rPr>
                      <w:rFonts w:cstheme="minorHAnsi"/>
                    </w:rPr>
                  </w:pPr>
                  <w:r w:rsidRPr="00CE14B1">
                    <w:rPr>
                      <w:rFonts w:cstheme="minorHAnsi"/>
                    </w:rPr>
                    <w:t>Mensual</w:t>
                  </w:r>
                </w:p>
              </w:tc>
              <w:tc>
                <w:tcPr>
                  <w:tcW w:w="1758" w:type="dxa"/>
                  <w:tcBorders>
                    <w:bottom w:val="single" w:sz="12" w:space="0" w:color="auto"/>
                  </w:tcBorders>
                  <w:vAlign w:val="center"/>
                </w:tcPr>
                <w:p w14:paraId="3B4FA05B" w14:textId="77777777" w:rsidR="00C1295C" w:rsidRPr="00CE14B1" w:rsidRDefault="00C1295C" w:rsidP="006E4505">
                  <w:pPr>
                    <w:spacing w:after="0" w:line="240" w:lineRule="auto"/>
                    <w:rPr>
                      <w:rFonts w:cstheme="minorHAnsi"/>
                    </w:rPr>
                  </w:pPr>
                  <w:r w:rsidRPr="00CE14B1">
                    <w:rPr>
                      <w:rFonts w:cstheme="minorHAnsi"/>
                    </w:rPr>
                    <w:t>Anual</w:t>
                  </w:r>
                </w:p>
              </w:tc>
            </w:tr>
            <w:tr w:rsidR="00C1295C" w:rsidRPr="00CE14B1" w14:paraId="537B4E37" w14:textId="77777777" w:rsidTr="006E4505">
              <w:trPr>
                <w:trHeight w:val="284"/>
              </w:trPr>
              <w:tc>
                <w:tcPr>
                  <w:tcW w:w="2435" w:type="dxa"/>
                  <w:vAlign w:val="center"/>
                </w:tcPr>
                <w:p w14:paraId="1BBE6208" w14:textId="77777777" w:rsidR="00C1295C" w:rsidRPr="00CE14B1" w:rsidRDefault="00C1295C" w:rsidP="006E4505">
                  <w:pPr>
                    <w:pStyle w:val="Sangradetextonormal"/>
                    <w:ind w:left="0"/>
                    <w:jc w:val="left"/>
                    <w:rPr>
                      <w:rFonts w:ascii="Arial" w:hAnsi="Arial" w:cs="Arial"/>
                      <w:color w:val="000000"/>
                      <w:sz w:val="20"/>
                      <w:szCs w:val="18"/>
                      <w:lang w:val="es-ES"/>
                    </w:rPr>
                  </w:pPr>
                </w:p>
              </w:tc>
              <w:tc>
                <w:tcPr>
                  <w:tcW w:w="1959" w:type="dxa"/>
                  <w:vAlign w:val="center"/>
                </w:tcPr>
                <w:p w14:paraId="71C3985B" w14:textId="77777777" w:rsidR="00C1295C" w:rsidRPr="00CE14B1" w:rsidRDefault="00C1295C" w:rsidP="006E4505">
                  <w:pPr>
                    <w:pStyle w:val="Sangradetextonormal"/>
                    <w:ind w:left="0"/>
                    <w:jc w:val="left"/>
                    <w:rPr>
                      <w:rFonts w:ascii="Arial" w:hAnsi="Arial" w:cs="Arial"/>
                      <w:color w:val="000000"/>
                      <w:sz w:val="20"/>
                      <w:szCs w:val="18"/>
                      <w:lang w:val="es-ES"/>
                    </w:rPr>
                  </w:pPr>
                </w:p>
              </w:tc>
              <w:tc>
                <w:tcPr>
                  <w:tcW w:w="1701" w:type="dxa"/>
                </w:tcPr>
                <w:p w14:paraId="77B8D7E3" w14:textId="77777777" w:rsidR="00C1295C" w:rsidRPr="00CE14B1" w:rsidRDefault="00C1295C" w:rsidP="006E4505">
                  <w:pPr>
                    <w:pStyle w:val="Sangradetextonormal"/>
                    <w:ind w:left="0"/>
                    <w:jc w:val="center"/>
                    <w:rPr>
                      <w:rFonts w:ascii="Arial" w:hAnsi="Arial" w:cs="Arial"/>
                      <w:color w:val="000000"/>
                      <w:sz w:val="20"/>
                      <w:szCs w:val="18"/>
                      <w:lang w:val="es-ES"/>
                    </w:rPr>
                  </w:pPr>
                </w:p>
              </w:tc>
              <w:tc>
                <w:tcPr>
                  <w:tcW w:w="1758" w:type="dxa"/>
                </w:tcPr>
                <w:p w14:paraId="093F10FC" w14:textId="77777777" w:rsidR="00C1295C" w:rsidRPr="00CE14B1" w:rsidRDefault="00C1295C" w:rsidP="006E4505">
                  <w:pPr>
                    <w:pStyle w:val="Sangradetextonormal"/>
                    <w:ind w:left="0"/>
                    <w:jc w:val="center"/>
                    <w:rPr>
                      <w:rFonts w:ascii="Arial" w:hAnsi="Arial" w:cs="Arial"/>
                      <w:color w:val="000000"/>
                      <w:sz w:val="20"/>
                      <w:szCs w:val="18"/>
                      <w:lang w:val="es-ES"/>
                    </w:rPr>
                  </w:pPr>
                </w:p>
              </w:tc>
            </w:tr>
            <w:tr w:rsidR="00C1295C" w:rsidRPr="00CE14B1" w14:paraId="21123494" w14:textId="77777777" w:rsidTr="006E4505">
              <w:trPr>
                <w:trHeight w:val="284"/>
              </w:trPr>
              <w:tc>
                <w:tcPr>
                  <w:tcW w:w="2435" w:type="dxa"/>
                  <w:vAlign w:val="center"/>
                </w:tcPr>
                <w:p w14:paraId="3C747670" w14:textId="77777777" w:rsidR="00C1295C" w:rsidRPr="00CE14B1" w:rsidRDefault="00C1295C" w:rsidP="006E4505">
                  <w:pPr>
                    <w:pStyle w:val="Sangradetextonormal"/>
                    <w:ind w:left="0"/>
                    <w:jc w:val="left"/>
                    <w:rPr>
                      <w:rFonts w:ascii="Arial" w:hAnsi="Arial" w:cs="Arial"/>
                      <w:color w:val="000000"/>
                      <w:sz w:val="20"/>
                      <w:szCs w:val="18"/>
                      <w:lang w:val="es-ES"/>
                    </w:rPr>
                  </w:pPr>
                </w:p>
              </w:tc>
              <w:tc>
                <w:tcPr>
                  <w:tcW w:w="1959" w:type="dxa"/>
                  <w:vAlign w:val="center"/>
                </w:tcPr>
                <w:p w14:paraId="5AF07416" w14:textId="77777777" w:rsidR="00C1295C" w:rsidRPr="00CE14B1" w:rsidRDefault="00C1295C" w:rsidP="006E4505">
                  <w:pPr>
                    <w:pStyle w:val="Sangradetextonormal"/>
                    <w:ind w:left="0"/>
                    <w:jc w:val="left"/>
                    <w:rPr>
                      <w:rFonts w:ascii="Arial" w:hAnsi="Arial" w:cs="Arial"/>
                      <w:color w:val="000000"/>
                      <w:sz w:val="20"/>
                      <w:szCs w:val="18"/>
                      <w:lang w:val="es-ES"/>
                    </w:rPr>
                  </w:pPr>
                </w:p>
              </w:tc>
              <w:tc>
                <w:tcPr>
                  <w:tcW w:w="1701" w:type="dxa"/>
                </w:tcPr>
                <w:p w14:paraId="55A2622F" w14:textId="77777777" w:rsidR="00C1295C" w:rsidRPr="00CE14B1" w:rsidRDefault="00C1295C" w:rsidP="006E4505">
                  <w:pPr>
                    <w:pStyle w:val="Sangradetextonormal"/>
                    <w:ind w:left="0"/>
                    <w:jc w:val="center"/>
                    <w:rPr>
                      <w:rFonts w:ascii="Arial" w:hAnsi="Arial" w:cs="Arial"/>
                      <w:color w:val="000000"/>
                      <w:sz w:val="20"/>
                      <w:szCs w:val="18"/>
                      <w:lang w:val="es-ES"/>
                    </w:rPr>
                  </w:pPr>
                </w:p>
              </w:tc>
              <w:tc>
                <w:tcPr>
                  <w:tcW w:w="1758" w:type="dxa"/>
                </w:tcPr>
                <w:p w14:paraId="519D7805" w14:textId="77777777" w:rsidR="00C1295C" w:rsidRPr="00CE14B1" w:rsidRDefault="00C1295C" w:rsidP="006E4505">
                  <w:pPr>
                    <w:pStyle w:val="Sangradetextonormal"/>
                    <w:ind w:left="0"/>
                    <w:jc w:val="center"/>
                    <w:rPr>
                      <w:rFonts w:ascii="Arial" w:hAnsi="Arial" w:cs="Arial"/>
                      <w:color w:val="000000"/>
                      <w:sz w:val="20"/>
                      <w:szCs w:val="18"/>
                      <w:lang w:val="es-ES"/>
                    </w:rPr>
                  </w:pPr>
                </w:p>
              </w:tc>
            </w:tr>
            <w:tr w:rsidR="00C1295C" w:rsidRPr="00CE14B1" w14:paraId="476F7EE3" w14:textId="77777777" w:rsidTr="006E4505">
              <w:trPr>
                <w:trHeight w:val="284"/>
              </w:trPr>
              <w:tc>
                <w:tcPr>
                  <w:tcW w:w="2435" w:type="dxa"/>
                  <w:vAlign w:val="center"/>
                </w:tcPr>
                <w:p w14:paraId="5277E6A9" w14:textId="77777777" w:rsidR="00C1295C" w:rsidRPr="00CE14B1" w:rsidRDefault="00C1295C" w:rsidP="006E4505">
                  <w:pPr>
                    <w:pStyle w:val="Sangradetextonormal"/>
                    <w:ind w:left="0"/>
                    <w:jc w:val="left"/>
                    <w:rPr>
                      <w:rFonts w:ascii="Arial" w:hAnsi="Arial" w:cs="Arial"/>
                      <w:color w:val="000000"/>
                      <w:sz w:val="20"/>
                      <w:szCs w:val="18"/>
                      <w:lang w:val="es-ES"/>
                    </w:rPr>
                  </w:pPr>
                </w:p>
              </w:tc>
              <w:tc>
                <w:tcPr>
                  <w:tcW w:w="1959" w:type="dxa"/>
                  <w:vAlign w:val="center"/>
                </w:tcPr>
                <w:p w14:paraId="5CD8B384" w14:textId="77777777" w:rsidR="00C1295C" w:rsidRPr="00CE14B1" w:rsidRDefault="00C1295C" w:rsidP="006E4505">
                  <w:pPr>
                    <w:pStyle w:val="Sangradetextonormal"/>
                    <w:ind w:left="0"/>
                    <w:jc w:val="left"/>
                    <w:rPr>
                      <w:rFonts w:ascii="Arial" w:hAnsi="Arial" w:cs="Arial"/>
                      <w:color w:val="000000"/>
                      <w:sz w:val="20"/>
                      <w:szCs w:val="18"/>
                      <w:lang w:val="es-ES"/>
                    </w:rPr>
                  </w:pPr>
                </w:p>
              </w:tc>
              <w:tc>
                <w:tcPr>
                  <w:tcW w:w="1701" w:type="dxa"/>
                </w:tcPr>
                <w:p w14:paraId="006BABCB" w14:textId="77777777" w:rsidR="00C1295C" w:rsidRPr="00CE14B1" w:rsidRDefault="00C1295C" w:rsidP="006E4505">
                  <w:pPr>
                    <w:pStyle w:val="Sangradetextonormal"/>
                    <w:ind w:left="0"/>
                    <w:jc w:val="center"/>
                    <w:rPr>
                      <w:rFonts w:ascii="Arial" w:hAnsi="Arial" w:cs="Arial"/>
                      <w:color w:val="000000"/>
                      <w:sz w:val="20"/>
                      <w:szCs w:val="18"/>
                      <w:lang w:val="es-ES"/>
                    </w:rPr>
                  </w:pPr>
                </w:p>
              </w:tc>
              <w:tc>
                <w:tcPr>
                  <w:tcW w:w="1758" w:type="dxa"/>
                </w:tcPr>
                <w:p w14:paraId="3DAA403F" w14:textId="77777777" w:rsidR="00C1295C" w:rsidRPr="00CE14B1" w:rsidRDefault="00C1295C" w:rsidP="006E4505">
                  <w:pPr>
                    <w:pStyle w:val="Sangradetextonormal"/>
                    <w:ind w:left="0"/>
                    <w:jc w:val="center"/>
                    <w:rPr>
                      <w:rFonts w:ascii="Arial" w:hAnsi="Arial" w:cs="Arial"/>
                      <w:color w:val="000000"/>
                      <w:sz w:val="20"/>
                      <w:szCs w:val="18"/>
                      <w:lang w:val="es-ES"/>
                    </w:rPr>
                  </w:pPr>
                </w:p>
              </w:tc>
            </w:tr>
          </w:tbl>
          <w:p w14:paraId="1B63B324" w14:textId="77777777" w:rsidR="00C1295C" w:rsidRPr="00FB0D7E" w:rsidRDefault="00C1295C" w:rsidP="006E4505">
            <w:pPr>
              <w:pStyle w:val="Vietas1"/>
              <w:numPr>
                <w:ilvl w:val="0"/>
                <w:numId w:val="0"/>
              </w:numPr>
              <w:rPr>
                <w:rFonts w:cs="Calibri"/>
                <w:b w:val="0"/>
                <w:spacing w:val="-4"/>
              </w:rPr>
            </w:pPr>
            <w:r w:rsidRPr="00936751">
              <w:rPr>
                <w:color w:val="C00000"/>
              </w:rPr>
              <w:t>B)</w:t>
            </w:r>
            <w:r>
              <w:rPr>
                <w:b w:val="0"/>
                <w:color w:val="C00000"/>
              </w:rPr>
              <w:t xml:space="preserve"> </w:t>
            </w:r>
            <w:r w:rsidRPr="00586B64">
              <w:rPr>
                <w:rFonts w:cs="Calibri"/>
                <w:b w:val="0"/>
                <w:spacing w:val="-4"/>
              </w:rPr>
              <w:t>El PSC</w:t>
            </w:r>
            <w:r w:rsidRPr="00FB0D7E">
              <w:rPr>
                <w:rFonts w:cs="Calibri"/>
                <w:b w:val="0"/>
                <w:spacing w:val="-4"/>
              </w:rPr>
              <w:t xml:space="preserve"> documentará por escrito las funciones, deberes y capacidades necesarias para los diversos cargos dentro del órgano de </w:t>
            </w:r>
            <w:r>
              <w:rPr>
                <w:rFonts w:cs="Calibri"/>
                <w:b w:val="0"/>
                <w:spacing w:val="-4"/>
              </w:rPr>
              <w:t>dirección</w:t>
            </w:r>
            <w:r w:rsidRPr="00FB0D7E">
              <w:rPr>
                <w:rFonts w:cs="Calibri"/>
                <w:b w:val="0"/>
                <w:spacing w:val="-4"/>
              </w:rPr>
              <w:t xml:space="preserve"> y el tiempo requerido para el desempeño de cada puesto, teniendo en cuenta también la necesidad de dedicar tiempo suficiente para la iniciación y formación de cada miembro (para este propósito, si </w:t>
            </w:r>
            <w:r>
              <w:rPr>
                <w:rFonts w:cs="Calibri"/>
                <w:b w:val="0"/>
                <w:spacing w:val="-4"/>
              </w:rPr>
              <w:t xml:space="preserve">el PSC </w:t>
            </w:r>
            <w:r w:rsidRPr="00FB0D7E">
              <w:rPr>
                <w:rFonts w:cs="Calibri"/>
                <w:b w:val="0"/>
                <w:spacing w:val="-4"/>
              </w:rPr>
              <w:t xml:space="preserve">es de tamaño reducido y desarrolla un actividad no compleja, puede establecer el tiempo requerido para el desarrollo de sus funciones distinguiendo sólo entre cargos ejecutivos y no ejecutivos): </w:t>
            </w:r>
            <w:r w:rsidRPr="00FB0D7E">
              <w:rPr>
                <w:b w:val="0"/>
                <w:spacing w:val="-4"/>
              </w:rPr>
              <w:fldChar w:fldCharType="begin">
                <w:ffData>
                  <w:name w:val="Casilla14"/>
                  <w:enabled/>
                  <w:calcOnExit w:val="0"/>
                  <w:checkBox>
                    <w:sizeAuto/>
                    <w:default w:val="0"/>
                  </w:checkBox>
                </w:ffData>
              </w:fldChar>
            </w:r>
            <w:r w:rsidRPr="00FB0D7E">
              <w:rPr>
                <w:spacing w:val="-4"/>
              </w:rPr>
              <w:instrText xml:space="preserve"> FORMCHECKBOX </w:instrText>
            </w:r>
            <w:r w:rsidR="000E299A">
              <w:rPr>
                <w:b w:val="0"/>
                <w:spacing w:val="-4"/>
              </w:rPr>
            </w:r>
            <w:r w:rsidR="000E299A">
              <w:rPr>
                <w:b w:val="0"/>
                <w:spacing w:val="-4"/>
              </w:rPr>
              <w:fldChar w:fldCharType="separate"/>
            </w:r>
            <w:r w:rsidRPr="00FB0D7E">
              <w:rPr>
                <w:b w:val="0"/>
                <w:spacing w:val="-4"/>
              </w:rPr>
              <w:fldChar w:fldCharType="end"/>
            </w:r>
          </w:p>
          <w:p w14:paraId="5ADC3C66" w14:textId="77777777" w:rsidR="00C1295C" w:rsidRPr="00CE14B1" w:rsidRDefault="00C1295C" w:rsidP="006E4505">
            <w:pPr>
              <w:pStyle w:val="Vietas1"/>
              <w:numPr>
                <w:ilvl w:val="0"/>
                <w:numId w:val="0"/>
              </w:numPr>
              <w:rPr>
                <w:b w:val="0"/>
              </w:rPr>
            </w:pPr>
            <w:r w:rsidRPr="00936751">
              <w:rPr>
                <w:color w:val="C00000"/>
              </w:rPr>
              <w:t>D)</w:t>
            </w:r>
            <w:r w:rsidRPr="00D95105">
              <w:rPr>
                <w:b w:val="0"/>
                <w:color w:val="C00000"/>
              </w:rPr>
              <w:t xml:space="preserve"> </w:t>
            </w:r>
            <w:r w:rsidRPr="00586B64">
              <w:rPr>
                <w:rFonts w:cs="Calibri"/>
                <w:b w:val="0"/>
                <w:spacing w:val="-4"/>
              </w:rPr>
              <w:t>El PSC se</w:t>
            </w:r>
            <w:r w:rsidRPr="00CE14B1">
              <w:rPr>
                <w:rFonts w:cs="Calibri"/>
                <w:b w:val="0"/>
              </w:rPr>
              <w:t xml:space="preserve"> asegurará de que cada miembro del órgano de </w:t>
            </w:r>
            <w:r>
              <w:rPr>
                <w:rFonts w:cs="Calibri"/>
                <w:b w:val="0"/>
              </w:rPr>
              <w:t xml:space="preserve">dirección </w:t>
            </w:r>
            <w:r w:rsidRPr="00CE14B1">
              <w:rPr>
                <w:rFonts w:cs="Calibri"/>
                <w:b w:val="0"/>
              </w:rPr>
              <w:t xml:space="preserve">tenga conocimiento del tiempo requerido para el desempeño de sus funciones pudiendo requerirle que confirme que él o ella puede dedicar el tiempo suficiente a esa labor: </w:t>
            </w:r>
            <w:r w:rsidRPr="00CE14B1">
              <w:rPr>
                <w:b w:val="0"/>
              </w:rPr>
              <w:fldChar w:fldCharType="begin">
                <w:ffData>
                  <w:name w:val="Casilla14"/>
                  <w:enabled/>
                  <w:calcOnExit w:val="0"/>
                  <w:checkBox>
                    <w:sizeAuto/>
                    <w:default w:val="0"/>
                  </w:checkBox>
                </w:ffData>
              </w:fldChar>
            </w:r>
            <w:r w:rsidRPr="00CE14B1">
              <w:instrText xml:space="preserve"> FORMCHECKBOX </w:instrText>
            </w:r>
            <w:r w:rsidR="000E299A">
              <w:rPr>
                <w:b w:val="0"/>
              </w:rPr>
            </w:r>
            <w:r w:rsidR="000E299A">
              <w:rPr>
                <w:b w:val="0"/>
              </w:rPr>
              <w:fldChar w:fldCharType="separate"/>
            </w:r>
            <w:r w:rsidRPr="00CE14B1">
              <w:rPr>
                <w:b w:val="0"/>
              </w:rPr>
              <w:fldChar w:fldCharType="end"/>
            </w:r>
          </w:p>
        </w:tc>
      </w:tr>
    </w:tbl>
    <w:p w14:paraId="58CC6945" w14:textId="77777777" w:rsidR="00C1295C" w:rsidRDefault="00C1295C" w:rsidP="00C1295C">
      <w:pPr>
        <w:pStyle w:val="Vietas1"/>
        <w:numPr>
          <w:ilvl w:val="0"/>
          <w:numId w:val="0"/>
        </w:numPr>
        <w:ind w:left="360" w:hanging="360"/>
        <w:rPr>
          <w:rFonts w:cs="Calibri"/>
          <w:b w:val="0"/>
          <w:color w:val="C00000"/>
          <w:szCs w:val="22"/>
        </w:rPr>
      </w:pPr>
      <w:r>
        <w:rPr>
          <w:rFonts w:cs="Calibri"/>
          <w:color w:val="C00000"/>
          <w:szCs w:val="22"/>
        </w:rPr>
        <w:tab/>
      </w:r>
    </w:p>
    <w:p w14:paraId="34EF6771" w14:textId="77777777" w:rsidR="00C1295C" w:rsidRPr="00BB68E7" w:rsidRDefault="00C1295C" w:rsidP="00C1295C">
      <w:pPr>
        <w:pStyle w:val="Vietas1"/>
        <w:numPr>
          <w:ilvl w:val="0"/>
          <w:numId w:val="0"/>
        </w:numPr>
        <w:tabs>
          <w:tab w:val="left" w:pos="708"/>
        </w:tabs>
        <w:ind w:left="360" w:hanging="360"/>
        <w:rPr>
          <w:rFonts w:cs="Calibri"/>
        </w:rPr>
      </w:pPr>
      <w:r>
        <w:rPr>
          <w:rFonts w:cs="Calibri"/>
          <w:b w:val="0"/>
        </w:rPr>
        <w:tab/>
      </w:r>
    </w:p>
    <w:p w14:paraId="5F6018B0" w14:textId="77777777" w:rsidR="00C1295C" w:rsidRPr="00BB68E7" w:rsidRDefault="00C1295C" w:rsidP="00C1295C">
      <w:pPr>
        <w:spacing w:before="60" w:after="60" w:line="240" w:lineRule="auto"/>
        <w:rPr>
          <w:rFonts w:cs="Calibri"/>
        </w:rPr>
      </w:pPr>
    </w:p>
    <w:p w14:paraId="04A01273" w14:textId="77777777" w:rsidR="00C1295C" w:rsidRPr="00380338" w:rsidRDefault="00C1295C" w:rsidP="00C1295C">
      <w:pPr>
        <w:pStyle w:val="Prrafodelista"/>
        <w:keepNext/>
        <w:shd w:val="clear" w:color="auto" w:fill="C0C0C0"/>
        <w:spacing w:before="240" w:after="360" w:line="256" w:lineRule="auto"/>
      </w:pPr>
      <w:r w:rsidRPr="00467707">
        <w:rPr>
          <w:rFonts w:ascii="Times New Roman" w:eastAsia="Times New Roman" w:hAnsi="Times New Roman" w:cs="Times New Roman"/>
          <w:b/>
          <w:bCs/>
          <w:sz w:val="14"/>
          <w:szCs w:val="14"/>
          <w:lang w:eastAsia="es-ES"/>
        </w:rPr>
        <w:t xml:space="preserve"> </w:t>
      </w:r>
      <w:r w:rsidRPr="00380338">
        <w:t>Otros datos de interés</w:t>
      </w:r>
    </w:p>
    <w:p w14:paraId="0BF07895" w14:textId="0123FEF8" w:rsidR="00C1295C" w:rsidRDefault="00C1295C" w:rsidP="00C1295C">
      <w:pPr>
        <w:keepNext/>
      </w:pPr>
      <w:r w:rsidRPr="00380338">
        <w:t xml:space="preserve">Indique cualquier otra información que pudiera ser relevante en relación con los </w:t>
      </w:r>
      <w:r>
        <w:t>miembros del órgano de dirección del futuro PSC</w:t>
      </w:r>
      <w:r w:rsidRPr="00380338">
        <w:t>, no consignada en los apartados anteriores:</w:t>
      </w:r>
    </w:p>
    <w:p w14:paraId="24E9F832" w14:textId="77777777" w:rsidR="00586B64" w:rsidRDefault="00586B64" w:rsidP="00C1295C">
      <w:pPr>
        <w:keepNext/>
      </w:pPr>
    </w:p>
    <w:tbl>
      <w:tblPr>
        <w:tblpPr w:leftFromText="141" w:rightFromText="141" w:vertAnchor="text" w:horzAnchor="margin" w:tblpY="63"/>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586B64" w:rsidRPr="009762ED" w14:paraId="56992F23" w14:textId="77777777" w:rsidTr="00586B64">
        <w:trPr>
          <w:trHeight w:val="1980"/>
        </w:trPr>
        <w:tc>
          <w:tcPr>
            <w:tcW w:w="5000" w:type="pct"/>
          </w:tcPr>
          <w:p w14:paraId="06250E10" w14:textId="77777777" w:rsidR="00586B64" w:rsidRPr="005F3ED5" w:rsidRDefault="00586B64" w:rsidP="00586B64">
            <w:pPr>
              <w:pStyle w:val="TextoTablaRellenarUsuario"/>
              <w:rPr>
                <w:rFonts w:asciiTheme="minorHAnsi" w:hAnsiTheme="minorHAnsi"/>
                <w:sz w:val="22"/>
                <w:szCs w:val="22"/>
                <w:lang w:val="es-ES"/>
              </w:rPr>
            </w:pPr>
          </w:p>
        </w:tc>
      </w:tr>
    </w:tbl>
    <w:p w14:paraId="65CE6709" w14:textId="77777777" w:rsidR="00586B64" w:rsidRDefault="00586B64" w:rsidP="00C1295C">
      <w:pPr>
        <w:keepNext/>
      </w:pPr>
    </w:p>
    <w:p w14:paraId="3A7169F5" w14:textId="77777777" w:rsidR="00586B64" w:rsidRDefault="00586B64" w:rsidP="00C1295C">
      <w:pPr>
        <w:keepNext/>
      </w:pPr>
    </w:p>
    <w:p w14:paraId="4BABF650" w14:textId="77777777" w:rsidR="00586B64" w:rsidRDefault="00586B64" w:rsidP="00C1295C">
      <w:pPr>
        <w:keepNext/>
      </w:pPr>
    </w:p>
    <w:p w14:paraId="02E7E964" w14:textId="77777777" w:rsidR="00707FCC" w:rsidRDefault="00707FCC">
      <w:pPr>
        <w:sectPr w:rsidR="00707FCC" w:rsidSect="006136F1">
          <w:footerReference w:type="default" r:id="rId23"/>
          <w:pgSz w:w="11906" w:h="16838"/>
          <w:pgMar w:top="1417" w:right="1701" w:bottom="1417" w:left="1701" w:header="708" w:footer="708" w:gutter="0"/>
          <w:pgNumType w:start="1"/>
          <w:cols w:space="708"/>
          <w:docGrid w:linePitch="360"/>
        </w:sectPr>
      </w:pPr>
    </w:p>
    <w:p w14:paraId="15F1643E" w14:textId="4CDDAF47" w:rsidR="0096796C" w:rsidRPr="0096796C" w:rsidRDefault="0096796C" w:rsidP="0096796C">
      <w:pPr>
        <w:pStyle w:val="Ttulo1"/>
      </w:pPr>
      <w:r w:rsidRPr="0096796C">
        <w:t>PROGRAMA DE ACTIVIDADES</w:t>
      </w:r>
      <w:r w:rsidR="00A43BE5">
        <w:t xml:space="preserve"> y PLAN DE CONTINUIDAD</w:t>
      </w:r>
    </w:p>
    <w:p w14:paraId="3CDB732B" w14:textId="23181C0D" w:rsidR="00B508A0" w:rsidRPr="008871E1" w:rsidRDefault="00775BF8" w:rsidP="00A43BE5">
      <w:pPr>
        <w:pBdr>
          <w:top w:val="single" w:sz="4" w:space="2" w:color="auto"/>
          <w:left w:val="single" w:sz="4" w:space="0" w:color="auto"/>
          <w:bottom w:val="single" w:sz="4" w:space="2" w:color="auto"/>
          <w:right w:val="single" w:sz="4" w:space="1" w:color="auto"/>
        </w:pBdr>
        <w:spacing w:before="120" w:line="240" w:lineRule="auto"/>
        <w:ind w:left="57" w:right="57"/>
        <w:rPr>
          <w:rFonts w:eastAsiaTheme="majorEastAsia" w:cs="Times New Roman"/>
          <w:sz w:val="28"/>
          <w:szCs w:val="28"/>
          <w:lang w:eastAsia="es-ES"/>
        </w:rPr>
      </w:pPr>
      <w:r>
        <w:rPr>
          <w:rFonts w:eastAsia="Times New Roman" w:cs="Times New Roman"/>
          <w:sz w:val="28"/>
          <w:szCs w:val="28"/>
          <w:lang w:eastAsia="es-ES"/>
        </w:rPr>
        <w:t>Los</w:t>
      </w:r>
      <w:r w:rsidR="0096796C" w:rsidRPr="0096796C">
        <w:rPr>
          <w:rFonts w:eastAsia="Times New Roman" w:cs="Times New Roman"/>
          <w:sz w:val="28"/>
          <w:szCs w:val="28"/>
          <w:lang w:eastAsia="es-ES"/>
        </w:rPr>
        <w:t xml:space="preserve"> </w:t>
      </w:r>
      <w:r w:rsidR="0096796C" w:rsidRPr="0096796C">
        <w:rPr>
          <w:rFonts w:eastAsiaTheme="majorEastAsia" w:cs="Times New Roman"/>
          <w:sz w:val="24"/>
          <w:szCs w:val="24"/>
          <w:lang w:val="en-US" w:eastAsia="es-ES"/>
        </w:rPr>
        <w:fldChar w:fldCharType="begin"/>
      </w:r>
      <w:r w:rsidR="0096796C" w:rsidRPr="0096796C">
        <w:rPr>
          <w:rFonts w:eastAsia="Times New Roman" w:cs="Times New Roman"/>
          <w:sz w:val="28"/>
          <w:szCs w:val="28"/>
          <w:lang w:eastAsia="es-ES"/>
        </w:rPr>
        <w:instrText xml:space="preserve"> HYPERLINK "http://www.boe.es/diario_boe/txt.php?id=BOE-A-2015-4607" </w:instrText>
      </w:r>
      <w:r w:rsidR="0096796C" w:rsidRPr="0096796C">
        <w:rPr>
          <w:rFonts w:eastAsiaTheme="majorEastAsia" w:cs="Times New Roman"/>
          <w:sz w:val="24"/>
          <w:szCs w:val="24"/>
          <w:lang w:val="en-US" w:eastAsia="es-ES"/>
        </w:rPr>
      </w:r>
      <w:r w:rsidR="0096796C" w:rsidRPr="0096796C">
        <w:rPr>
          <w:rFonts w:eastAsiaTheme="majorEastAsia" w:cs="Times New Roman"/>
          <w:sz w:val="24"/>
          <w:szCs w:val="24"/>
          <w:lang w:val="en-US" w:eastAsia="es-ES"/>
        </w:rPr>
        <w:fldChar w:fldCharType="separate"/>
      </w:r>
      <w:hyperlink r:id="rId24" w:history="1">
        <w:r w:rsidR="00B508A0" w:rsidRPr="0039391A">
          <w:rPr>
            <w:rFonts w:eastAsiaTheme="majorEastAsia" w:cs="Times New Roman"/>
            <w:sz w:val="28"/>
            <w:szCs w:val="28"/>
            <w:lang w:eastAsia="es-ES"/>
          </w:rPr>
          <w:t>artículo</w:t>
        </w:r>
        <w:r>
          <w:rPr>
            <w:rFonts w:eastAsiaTheme="majorEastAsia" w:cs="Times New Roman"/>
            <w:sz w:val="28"/>
            <w:szCs w:val="28"/>
            <w:lang w:eastAsia="es-ES"/>
          </w:rPr>
          <w:t>s</w:t>
        </w:r>
        <w:r w:rsidR="00B508A0" w:rsidRPr="0039391A">
          <w:rPr>
            <w:rFonts w:eastAsiaTheme="majorEastAsia" w:cs="Times New Roman"/>
            <w:sz w:val="28"/>
            <w:szCs w:val="28"/>
            <w:lang w:eastAsia="es-ES"/>
          </w:rPr>
          <w:t xml:space="preserve"> 62.2 d) </w:t>
        </w:r>
        <w:r w:rsidR="00AA4E87" w:rsidRPr="0039391A">
          <w:rPr>
            <w:rFonts w:eastAsiaTheme="majorEastAsia" w:cs="Times New Roman"/>
            <w:sz w:val="28"/>
            <w:szCs w:val="28"/>
            <w:lang w:eastAsia="es-ES"/>
          </w:rPr>
          <w:t xml:space="preserve">y s) </w:t>
        </w:r>
        <w:r w:rsidR="00B508A0" w:rsidRPr="0039391A">
          <w:rPr>
            <w:rFonts w:eastAsiaTheme="majorEastAsia" w:cs="Times New Roman"/>
            <w:sz w:val="28"/>
            <w:szCs w:val="28"/>
            <w:lang w:eastAsia="es-ES"/>
          </w:rPr>
          <w:t xml:space="preserve">del Reglamento MICA </w:t>
        </w:r>
        <w:r>
          <w:rPr>
            <w:rFonts w:eastAsiaTheme="majorEastAsia" w:cs="Times New Roman"/>
            <w:sz w:val="28"/>
            <w:szCs w:val="28"/>
            <w:lang w:eastAsia="es-ES"/>
          </w:rPr>
          <w:t xml:space="preserve">y el artículo 2 de la RTS de autorización </w:t>
        </w:r>
        <w:r w:rsidR="00B508A0">
          <w:rPr>
            <w:rFonts w:eastAsiaTheme="majorEastAsia" w:cs="Times New Roman"/>
            <w:sz w:val="28"/>
            <w:szCs w:val="28"/>
            <w:lang w:eastAsia="es-ES"/>
          </w:rPr>
          <w:t>dispone</w:t>
        </w:r>
        <w:r>
          <w:rPr>
            <w:rFonts w:eastAsiaTheme="majorEastAsia" w:cs="Times New Roman"/>
            <w:sz w:val="28"/>
            <w:szCs w:val="28"/>
            <w:lang w:eastAsia="es-ES"/>
          </w:rPr>
          <w:t>n</w:t>
        </w:r>
        <w:r w:rsidR="00B508A0">
          <w:rPr>
            <w:rFonts w:eastAsiaTheme="majorEastAsia" w:cs="Times New Roman"/>
            <w:sz w:val="28"/>
            <w:szCs w:val="28"/>
            <w:lang w:eastAsia="es-ES"/>
          </w:rPr>
          <w:t xml:space="preserve"> que la </w:t>
        </w:r>
        <w:r w:rsidR="00B508A0" w:rsidRPr="008871E1">
          <w:rPr>
            <w:rFonts w:eastAsiaTheme="majorEastAsia" w:cs="Times New Roman"/>
            <w:sz w:val="28"/>
            <w:szCs w:val="28"/>
            <w:lang w:eastAsia="es-ES"/>
          </w:rPr>
          <w:t>solicitud de autorización como PSC debe incluir</w:t>
        </w:r>
        <w:r>
          <w:rPr>
            <w:rFonts w:eastAsiaTheme="majorEastAsia" w:cs="Times New Roman"/>
            <w:sz w:val="28"/>
            <w:szCs w:val="28"/>
            <w:lang w:eastAsia="es-ES"/>
          </w:rPr>
          <w:t xml:space="preserve">, entre otros, </w:t>
        </w:r>
        <w:r w:rsidR="00B508A0">
          <w:rPr>
            <w:rFonts w:eastAsiaTheme="majorEastAsia" w:cs="Times New Roman"/>
            <w:sz w:val="28"/>
            <w:szCs w:val="28"/>
            <w:lang w:eastAsia="es-ES"/>
          </w:rPr>
          <w:t>u</w:t>
        </w:r>
        <w:r w:rsidR="00B508A0" w:rsidRPr="00B508A0">
          <w:rPr>
            <w:rFonts w:eastAsiaTheme="majorEastAsia" w:cs="Times New Roman"/>
            <w:sz w:val="28"/>
            <w:szCs w:val="28"/>
            <w:lang w:eastAsia="es-ES"/>
          </w:rPr>
          <w:t xml:space="preserve">n programa de actividades </w:t>
        </w:r>
        <w:r>
          <w:rPr>
            <w:rFonts w:eastAsiaTheme="majorEastAsia" w:cs="Times New Roman"/>
            <w:sz w:val="28"/>
            <w:szCs w:val="28"/>
            <w:lang w:eastAsia="es-ES"/>
          </w:rPr>
          <w:t xml:space="preserve">a tres años </w:t>
        </w:r>
        <w:r w:rsidR="00B508A0" w:rsidRPr="00B508A0">
          <w:rPr>
            <w:rFonts w:eastAsiaTheme="majorEastAsia" w:cs="Times New Roman"/>
            <w:sz w:val="28"/>
            <w:szCs w:val="28"/>
            <w:lang w:eastAsia="es-ES"/>
          </w:rPr>
          <w:t xml:space="preserve">en el que se especifiquen los tipos de servicios </w:t>
        </w:r>
        <w:r w:rsidR="00B508A0">
          <w:rPr>
            <w:rFonts w:eastAsiaTheme="majorEastAsia" w:cs="Times New Roman"/>
            <w:sz w:val="28"/>
            <w:szCs w:val="28"/>
            <w:lang w:eastAsia="es-ES"/>
          </w:rPr>
          <w:t xml:space="preserve">de criptoactivos </w:t>
        </w:r>
        <w:r w:rsidR="00B508A0" w:rsidRPr="00B508A0">
          <w:rPr>
            <w:rFonts w:eastAsiaTheme="majorEastAsia" w:cs="Times New Roman"/>
            <w:sz w:val="28"/>
            <w:szCs w:val="28"/>
            <w:lang w:eastAsia="es-ES"/>
          </w:rPr>
          <w:t xml:space="preserve">que el proveedor </w:t>
        </w:r>
        <w:r w:rsidR="00B508A0">
          <w:rPr>
            <w:rFonts w:eastAsiaTheme="majorEastAsia" w:cs="Times New Roman"/>
            <w:sz w:val="28"/>
            <w:szCs w:val="28"/>
            <w:lang w:eastAsia="es-ES"/>
          </w:rPr>
          <w:t>tiene la intención de prestar</w:t>
        </w:r>
        <w:r w:rsidR="00E9710D">
          <w:rPr>
            <w:rFonts w:eastAsiaTheme="majorEastAsia" w:cs="Times New Roman"/>
            <w:sz w:val="28"/>
            <w:szCs w:val="28"/>
            <w:lang w:eastAsia="es-ES"/>
          </w:rPr>
          <w:t>,</w:t>
        </w:r>
        <w:r w:rsidR="00B508A0">
          <w:rPr>
            <w:rFonts w:eastAsiaTheme="majorEastAsia" w:cs="Times New Roman"/>
            <w:sz w:val="28"/>
            <w:szCs w:val="28"/>
            <w:lang w:eastAsia="es-ES"/>
          </w:rPr>
          <w:t xml:space="preserve"> el lugar y la forma en que se comerci</w:t>
        </w:r>
        <w:r w:rsidR="00E9710D">
          <w:rPr>
            <w:rFonts w:eastAsiaTheme="majorEastAsia" w:cs="Times New Roman"/>
            <w:sz w:val="28"/>
            <w:szCs w:val="28"/>
            <w:lang w:eastAsia="es-ES"/>
          </w:rPr>
          <w:t>a</w:t>
        </w:r>
        <w:r w:rsidR="00B508A0">
          <w:rPr>
            <w:rFonts w:eastAsiaTheme="majorEastAsia" w:cs="Times New Roman"/>
            <w:sz w:val="28"/>
            <w:szCs w:val="28"/>
            <w:lang w:eastAsia="es-ES"/>
          </w:rPr>
          <w:t>lizarán dichos servicios</w:t>
        </w:r>
        <w:r w:rsidR="00AA4E87">
          <w:rPr>
            <w:rFonts w:eastAsiaTheme="majorEastAsia" w:cs="Times New Roman"/>
            <w:sz w:val="28"/>
            <w:szCs w:val="28"/>
            <w:lang w:eastAsia="es-ES"/>
          </w:rPr>
          <w:t xml:space="preserve">, </w:t>
        </w:r>
        <w:r w:rsidR="00155BD7">
          <w:rPr>
            <w:rFonts w:eastAsiaTheme="majorEastAsia" w:cs="Times New Roman"/>
            <w:sz w:val="28"/>
            <w:szCs w:val="28"/>
            <w:lang w:eastAsia="es-ES"/>
          </w:rPr>
          <w:t xml:space="preserve">la </w:t>
        </w:r>
        <w:r>
          <w:rPr>
            <w:rFonts w:eastAsiaTheme="majorEastAsia" w:cs="Times New Roman"/>
            <w:sz w:val="28"/>
            <w:szCs w:val="28"/>
            <w:lang w:eastAsia="es-ES"/>
          </w:rPr>
          <w:t>tipología de clientela a la que se dirigirá los servicios</w:t>
        </w:r>
        <w:r w:rsidR="00F22965">
          <w:rPr>
            <w:rFonts w:eastAsiaTheme="majorEastAsia" w:cs="Times New Roman"/>
            <w:sz w:val="28"/>
            <w:szCs w:val="28"/>
            <w:lang w:eastAsia="es-ES"/>
          </w:rPr>
          <w:t>,</w:t>
        </w:r>
        <w:r w:rsidR="00AA4E87">
          <w:rPr>
            <w:rFonts w:eastAsiaTheme="majorEastAsia" w:cs="Times New Roman"/>
            <w:sz w:val="28"/>
            <w:szCs w:val="28"/>
            <w:lang w:eastAsia="es-ES"/>
          </w:rPr>
          <w:t xml:space="preserve"> </w:t>
        </w:r>
        <w:r w:rsidR="00F22965">
          <w:rPr>
            <w:rFonts w:eastAsiaTheme="majorEastAsia" w:cs="Times New Roman"/>
            <w:sz w:val="28"/>
            <w:szCs w:val="28"/>
            <w:lang w:eastAsia="es-ES"/>
          </w:rPr>
          <w:t xml:space="preserve">así como </w:t>
        </w:r>
        <w:r w:rsidR="00AA4E87">
          <w:rPr>
            <w:rFonts w:eastAsiaTheme="majorEastAsia" w:cs="Times New Roman"/>
            <w:sz w:val="28"/>
            <w:szCs w:val="28"/>
            <w:lang w:eastAsia="es-ES"/>
          </w:rPr>
          <w:t>el tipo de criptoactivos al que se refieran dichos servicios</w:t>
        </w:r>
        <w:r w:rsidR="00F22965">
          <w:rPr>
            <w:rFonts w:eastAsiaTheme="majorEastAsia" w:cs="Times New Roman"/>
            <w:sz w:val="28"/>
            <w:szCs w:val="28"/>
            <w:lang w:eastAsia="es-ES"/>
          </w:rPr>
          <w:t xml:space="preserve"> y</w:t>
        </w:r>
        <w:r>
          <w:rPr>
            <w:rFonts w:eastAsiaTheme="majorEastAsia" w:cs="Times New Roman"/>
            <w:sz w:val="28"/>
            <w:szCs w:val="28"/>
            <w:lang w:eastAsia="es-ES"/>
          </w:rPr>
          <w:t xml:space="preserve"> un plan de negocio a nivel individual, y en su caso consolidado, que incluya escenarios de </w:t>
        </w:r>
        <w:r w:rsidR="008E4BBD">
          <w:rPr>
            <w:rFonts w:eastAsiaTheme="majorEastAsia" w:cs="Times New Roman"/>
            <w:sz w:val="28"/>
            <w:szCs w:val="28"/>
            <w:lang w:eastAsia="es-ES"/>
          </w:rPr>
          <w:t>e</w:t>
        </w:r>
        <w:r>
          <w:rPr>
            <w:rFonts w:eastAsiaTheme="majorEastAsia" w:cs="Times New Roman"/>
            <w:sz w:val="28"/>
            <w:szCs w:val="28"/>
            <w:lang w:eastAsia="es-ES"/>
          </w:rPr>
          <w:t>str</w:t>
        </w:r>
        <w:r w:rsidR="008E4BBD">
          <w:rPr>
            <w:rFonts w:eastAsiaTheme="majorEastAsia" w:cs="Times New Roman"/>
            <w:sz w:val="28"/>
            <w:szCs w:val="28"/>
            <w:lang w:eastAsia="es-ES"/>
          </w:rPr>
          <w:t>é</w:t>
        </w:r>
        <w:r>
          <w:rPr>
            <w:rFonts w:eastAsiaTheme="majorEastAsia" w:cs="Times New Roman"/>
            <w:sz w:val="28"/>
            <w:szCs w:val="28"/>
            <w:lang w:eastAsia="es-ES"/>
          </w:rPr>
          <w:t>s</w:t>
        </w:r>
        <w:r w:rsidR="00E9710D">
          <w:rPr>
            <w:rFonts w:eastAsiaTheme="majorEastAsia" w:cs="Times New Roman"/>
            <w:sz w:val="28"/>
            <w:szCs w:val="28"/>
            <w:lang w:eastAsia="es-ES"/>
          </w:rPr>
          <w:t xml:space="preserve">. </w:t>
        </w:r>
        <w:r w:rsidR="00B508A0">
          <w:rPr>
            <w:rFonts w:eastAsiaTheme="majorEastAsia" w:cs="Times New Roman"/>
            <w:sz w:val="28"/>
            <w:szCs w:val="28"/>
            <w:lang w:eastAsia="es-ES"/>
          </w:rPr>
          <w:t xml:space="preserve"> </w:t>
        </w:r>
      </w:hyperlink>
      <w:r w:rsidR="00B508A0" w:rsidRPr="008871E1">
        <w:rPr>
          <w:rFonts w:eastAsiaTheme="majorEastAsia" w:cs="Times New Roman"/>
          <w:sz w:val="28"/>
          <w:szCs w:val="28"/>
          <w:lang w:eastAsia="es-ES"/>
        </w:rPr>
        <w:t xml:space="preserve">Asimismo, </w:t>
      </w:r>
      <w:r w:rsidR="00E9710D" w:rsidRPr="00E9710D">
        <w:rPr>
          <w:rFonts w:eastAsiaTheme="majorEastAsia" w:cs="Times New Roman"/>
          <w:sz w:val="28"/>
          <w:szCs w:val="28"/>
          <w:lang w:eastAsia="es-ES"/>
        </w:rPr>
        <w:t xml:space="preserve">el artículo </w:t>
      </w:r>
      <w:r w:rsidR="00E9710D">
        <w:rPr>
          <w:rFonts w:eastAsiaTheme="majorEastAsia" w:cs="Times New Roman"/>
          <w:sz w:val="28"/>
          <w:szCs w:val="28"/>
          <w:lang w:eastAsia="es-ES"/>
        </w:rPr>
        <w:t xml:space="preserve">2. 1. </w:t>
      </w:r>
      <w:r w:rsidR="00B71E30">
        <w:rPr>
          <w:rFonts w:eastAsiaTheme="majorEastAsia" w:cs="Times New Roman"/>
          <w:sz w:val="28"/>
          <w:szCs w:val="28"/>
          <w:lang w:eastAsia="es-ES"/>
        </w:rPr>
        <w:t>(</w:t>
      </w:r>
      <w:r w:rsidR="00E9710D">
        <w:rPr>
          <w:rFonts w:eastAsiaTheme="majorEastAsia" w:cs="Times New Roman"/>
          <w:sz w:val="28"/>
          <w:szCs w:val="28"/>
          <w:lang w:eastAsia="es-ES"/>
        </w:rPr>
        <w:t xml:space="preserve">d) </w:t>
      </w:r>
      <w:r w:rsidR="00E9710D" w:rsidRPr="00E9710D">
        <w:rPr>
          <w:rFonts w:eastAsiaTheme="majorEastAsia" w:cs="Times New Roman"/>
          <w:sz w:val="28"/>
          <w:szCs w:val="28"/>
          <w:lang w:eastAsia="es-ES"/>
        </w:rPr>
        <w:t>de la RTS de autorización de PSC,</w:t>
      </w:r>
      <w:r w:rsidR="00E9710D">
        <w:rPr>
          <w:rFonts w:eastAsiaTheme="majorEastAsia" w:cs="Times New Roman"/>
          <w:sz w:val="28"/>
          <w:szCs w:val="28"/>
          <w:lang w:eastAsia="es-ES"/>
        </w:rPr>
        <w:t xml:space="preserve"> indica que </w:t>
      </w:r>
      <w:r w:rsidR="0039391A">
        <w:rPr>
          <w:rFonts w:eastAsiaTheme="majorEastAsia" w:cs="Times New Roman"/>
          <w:sz w:val="28"/>
          <w:szCs w:val="28"/>
          <w:lang w:eastAsia="es-ES"/>
        </w:rPr>
        <w:t>estos</w:t>
      </w:r>
      <w:r w:rsidR="00E9710D">
        <w:rPr>
          <w:rFonts w:eastAsiaTheme="majorEastAsia" w:cs="Times New Roman"/>
          <w:sz w:val="28"/>
          <w:szCs w:val="28"/>
          <w:lang w:eastAsia="es-ES"/>
        </w:rPr>
        <w:t xml:space="preserve"> </w:t>
      </w:r>
      <w:r w:rsidR="00E9710D" w:rsidRPr="007375B7">
        <w:rPr>
          <w:rFonts w:eastAsiaTheme="majorEastAsia" w:cs="Times New Roman"/>
          <w:iCs/>
          <w:sz w:val="28"/>
          <w:szCs w:val="28"/>
          <w:lang w:eastAsia="es-ES"/>
        </w:rPr>
        <w:t>podrán participar en otras actividades no cubi</w:t>
      </w:r>
      <w:r w:rsidR="00155BD7">
        <w:rPr>
          <w:rFonts w:eastAsiaTheme="majorEastAsia" w:cs="Times New Roman"/>
          <w:iCs/>
          <w:sz w:val="28"/>
          <w:szCs w:val="28"/>
          <w:lang w:eastAsia="es-ES"/>
        </w:rPr>
        <w:t>e</w:t>
      </w:r>
      <w:r w:rsidR="00E9710D" w:rsidRPr="007375B7">
        <w:rPr>
          <w:rFonts w:eastAsiaTheme="majorEastAsia" w:cs="Times New Roman"/>
          <w:iCs/>
          <w:sz w:val="28"/>
          <w:szCs w:val="28"/>
          <w:lang w:eastAsia="es-ES"/>
        </w:rPr>
        <w:t xml:space="preserve">rtas por la autorización a que se refiere el presente </w:t>
      </w:r>
      <w:r w:rsidR="00E9710D">
        <w:rPr>
          <w:rFonts w:eastAsiaTheme="majorEastAsia" w:cs="Times New Roman"/>
          <w:iCs/>
          <w:sz w:val="28"/>
          <w:szCs w:val="28"/>
          <w:lang w:eastAsia="es-ES"/>
        </w:rPr>
        <w:t>Capítulo</w:t>
      </w:r>
      <w:r w:rsidR="00E9710D" w:rsidRPr="007375B7">
        <w:rPr>
          <w:rFonts w:eastAsiaTheme="majorEastAsia" w:cs="Times New Roman"/>
          <w:iCs/>
          <w:sz w:val="28"/>
          <w:szCs w:val="28"/>
          <w:lang w:eastAsia="es-ES"/>
        </w:rPr>
        <w:t>,</w:t>
      </w:r>
      <w:r w:rsidR="00155BD7">
        <w:rPr>
          <w:rFonts w:eastAsiaTheme="majorEastAsia" w:cs="Times New Roman"/>
          <w:iCs/>
          <w:sz w:val="28"/>
          <w:szCs w:val="28"/>
          <w:lang w:eastAsia="es-ES"/>
        </w:rPr>
        <w:t xml:space="preserve"> de conformidad con la normativa</w:t>
      </w:r>
      <w:r w:rsidR="00E9710D" w:rsidRPr="007375B7">
        <w:rPr>
          <w:rFonts w:eastAsiaTheme="majorEastAsia" w:cs="Times New Roman"/>
          <w:iCs/>
          <w:sz w:val="28"/>
          <w:szCs w:val="28"/>
          <w:lang w:eastAsia="es-ES"/>
        </w:rPr>
        <w:t xml:space="preserve"> de la Unión Europea o nacional</w:t>
      </w:r>
      <w:r w:rsidR="00E9710D">
        <w:rPr>
          <w:rFonts w:eastAsiaTheme="majorEastAsia" w:cs="Times New Roman"/>
          <w:iCs/>
          <w:sz w:val="28"/>
          <w:szCs w:val="28"/>
          <w:lang w:eastAsia="es-ES"/>
        </w:rPr>
        <w:t xml:space="preserve"> </w:t>
      </w:r>
      <w:r w:rsidR="0039391A">
        <w:rPr>
          <w:rFonts w:eastAsiaTheme="majorEastAsia" w:cs="Times New Roman"/>
          <w:iCs/>
          <w:sz w:val="28"/>
          <w:szCs w:val="28"/>
          <w:lang w:eastAsia="es-ES"/>
        </w:rPr>
        <w:t xml:space="preserve">o bien </w:t>
      </w:r>
      <w:r w:rsidR="007F0323">
        <w:rPr>
          <w:rFonts w:eastAsiaTheme="majorEastAsia" w:cs="Times New Roman"/>
          <w:iCs/>
          <w:sz w:val="28"/>
          <w:szCs w:val="28"/>
          <w:lang w:eastAsia="es-ES"/>
        </w:rPr>
        <w:t>en otras actividades</w:t>
      </w:r>
      <w:r w:rsidR="00E9710D">
        <w:rPr>
          <w:rFonts w:eastAsiaTheme="majorEastAsia" w:cs="Times New Roman"/>
          <w:iCs/>
          <w:sz w:val="28"/>
          <w:szCs w:val="28"/>
          <w:lang w:eastAsia="es-ES"/>
        </w:rPr>
        <w:t xml:space="preserve"> no reguladas.</w:t>
      </w:r>
    </w:p>
    <w:p w14:paraId="326CD9F0" w14:textId="77145705" w:rsidR="00AF1E7A" w:rsidRPr="00A54D4D" w:rsidRDefault="00F22965" w:rsidP="00A43BE5">
      <w:pPr>
        <w:pBdr>
          <w:top w:val="single" w:sz="4" w:space="2" w:color="auto"/>
          <w:left w:val="single" w:sz="4" w:space="0" w:color="auto"/>
          <w:bottom w:val="single" w:sz="4" w:space="2" w:color="auto"/>
          <w:right w:val="single" w:sz="4" w:space="1" w:color="auto"/>
        </w:pBdr>
        <w:spacing w:before="120" w:line="240" w:lineRule="auto"/>
        <w:ind w:left="57" w:right="57"/>
        <w:rPr>
          <w:rFonts w:eastAsiaTheme="majorEastAsia" w:cs="Times New Roman"/>
          <w:sz w:val="28"/>
          <w:szCs w:val="28"/>
          <w:lang w:eastAsia="es-ES"/>
        </w:rPr>
      </w:pPr>
      <w:r>
        <w:rPr>
          <w:rFonts w:eastAsiaTheme="majorEastAsia" w:cs="Times New Roman"/>
          <w:sz w:val="28"/>
          <w:szCs w:val="28"/>
          <w:lang w:eastAsia="es-ES"/>
        </w:rPr>
        <w:t xml:space="preserve">El </w:t>
      </w:r>
      <w:r w:rsidR="00E9710D">
        <w:rPr>
          <w:rFonts w:eastAsiaTheme="majorEastAsia" w:cs="Times New Roman"/>
          <w:sz w:val="28"/>
          <w:szCs w:val="28"/>
          <w:lang w:eastAsia="es-ES"/>
        </w:rPr>
        <w:t>artículo 3.1</w:t>
      </w:r>
      <w:r w:rsidR="00F27210">
        <w:rPr>
          <w:rFonts w:eastAsiaTheme="majorEastAsia" w:cs="Times New Roman"/>
          <w:sz w:val="28"/>
          <w:szCs w:val="28"/>
          <w:lang w:eastAsia="es-ES"/>
        </w:rPr>
        <w:t>.</w:t>
      </w:r>
      <w:r w:rsidR="00E9710D">
        <w:rPr>
          <w:rFonts w:eastAsiaTheme="majorEastAsia" w:cs="Times New Roman"/>
          <w:sz w:val="28"/>
          <w:szCs w:val="28"/>
          <w:lang w:eastAsia="es-ES"/>
        </w:rPr>
        <w:t>1</w:t>
      </w:r>
      <w:r w:rsidR="00F27210">
        <w:rPr>
          <w:rFonts w:eastAsiaTheme="majorEastAsia" w:cs="Times New Roman"/>
          <w:sz w:val="28"/>
          <w:szCs w:val="28"/>
          <w:lang w:eastAsia="es-ES"/>
        </w:rPr>
        <w:t>5</w:t>
      </w:r>
      <w:r w:rsidR="00E9710D">
        <w:rPr>
          <w:rFonts w:eastAsiaTheme="majorEastAsia" w:cs="Times New Roman"/>
          <w:sz w:val="28"/>
          <w:szCs w:val="28"/>
          <w:lang w:eastAsia="es-ES"/>
        </w:rPr>
        <w:t xml:space="preserve">) del Reglamento MICA indica </w:t>
      </w:r>
      <w:r w:rsidR="00F27210">
        <w:rPr>
          <w:rFonts w:eastAsiaTheme="majorEastAsia" w:cs="Times New Roman"/>
          <w:sz w:val="28"/>
          <w:szCs w:val="28"/>
          <w:lang w:eastAsia="es-ES"/>
        </w:rPr>
        <w:t>que un PSC será aquella persona jurídica u otra empresa cuya actividad o negocio consista en la prestación profesional de uno</w:t>
      </w:r>
      <w:r w:rsidR="00D64A41">
        <w:rPr>
          <w:rFonts w:eastAsiaTheme="majorEastAsia" w:cs="Times New Roman"/>
          <w:sz w:val="28"/>
          <w:szCs w:val="28"/>
          <w:lang w:eastAsia="es-ES"/>
        </w:rPr>
        <w:t xml:space="preserve"> </w:t>
      </w:r>
      <w:r w:rsidR="00F27210">
        <w:rPr>
          <w:rFonts w:eastAsiaTheme="majorEastAsia" w:cs="Times New Roman"/>
          <w:sz w:val="28"/>
          <w:szCs w:val="28"/>
          <w:lang w:eastAsia="es-ES"/>
        </w:rPr>
        <w:t>o varios servi</w:t>
      </w:r>
      <w:r w:rsidR="00D64A41">
        <w:rPr>
          <w:rFonts w:eastAsiaTheme="majorEastAsia" w:cs="Times New Roman"/>
          <w:sz w:val="28"/>
          <w:szCs w:val="28"/>
          <w:lang w:eastAsia="es-ES"/>
        </w:rPr>
        <w:t>cios</w:t>
      </w:r>
      <w:r w:rsidR="00F27210">
        <w:rPr>
          <w:rFonts w:eastAsiaTheme="majorEastAsia" w:cs="Times New Roman"/>
          <w:sz w:val="28"/>
          <w:szCs w:val="28"/>
          <w:lang w:eastAsia="es-ES"/>
        </w:rPr>
        <w:t xml:space="preserve"> de criptoactivos a clientes y que esté autorizada a prestar servicios de criptoactivos de conformidad con el artículo 59 de dicho Reglamento, definiendo a su vez </w:t>
      </w:r>
      <w:r w:rsidR="007F0323">
        <w:rPr>
          <w:rFonts w:eastAsiaTheme="majorEastAsia" w:cs="Times New Roman"/>
          <w:sz w:val="28"/>
          <w:szCs w:val="28"/>
          <w:lang w:eastAsia="es-ES"/>
        </w:rPr>
        <w:t xml:space="preserve">como </w:t>
      </w:r>
      <w:r w:rsidR="00E9710D">
        <w:rPr>
          <w:rFonts w:eastAsiaTheme="majorEastAsia" w:cs="Times New Roman"/>
          <w:sz w:val="28"/>
          <w:szCs w:val="28"/>
          <w:lang w:eastAsia="es-ES"/>
        </w:rPr>
        <w:t>servicio</w:t>
      </w:r>
      <w:r w:rsidR="00F27210">
        <w:rPr>
          <w:rFonts w:eastAsiaTheme="majorEastAsia" w:cs="Times New Roman"/>
          <w:sz w:val="28"/>
          <w:szCs w:val="28"/>
          <w:lang w:eastAsia="es-ES"/>
        </w:rPr>
        <w:t>s</w:t>
      </w:r>
      <w:r w:rsidR="00E9710D">
        <w:rPr>
          <w:rFonts w:eastAsiaTheme="majorEastAsia" w:cs="Times New Roman"/>
          <w:sz w:val="28"/>
          <w:szCs w:val="28"/>
          <w:lang w:eastAsia="es-ES"/>
        </w:rPr>
        <w:t xml:space="preserve"> de criptoactivos</w:t>
      </w:r>
      <w:r w:rsidR="00F27210">
        <w:rPr>
          <w:rFonts w:eastAsiaTheme="majorEastAsia" w:cs="Times New Roman"/>
          <w:sz w:val="28"/>
          <w:szCs w:val="28"/>
          <w:lang w:eastAsia="es-ES"/>
        </w:rPr>
        <w:t xml:space="preserve"> aqu</w:t>
      </w:r>
      <w:r w:rsidR="00D64A41">
        <w:rPr>
          <w:rFonts w:eastAsiaTheme="majorEastAsia" w:cs="Times New Roman"/>
          <w:sz w:val="28"/>
          <w:szCs w:val="28"/>
          <w:lang w:eastAsia="es-ES"/>
        </w:rPr>
        <w:t>e</w:t>
      </w:r>
      <w:r w:rsidR="00F27210">
        <w:rPr>
          <w:rFonts w:eastAsiaTheme="majorEastAsia" w:cs="Times New Roman"/>
          <w:sz w:val="28"/>
          <w:szCs w:val="28"/>
          <w:lang w:eastAsia="es-ES"/>
        </w:rPr>
        <w:t>llo</w:t>
      </w:r>
      <w:r w:rsidR="00D64A41">
        <w:rPr>
          <w:rFonts w:eastAsiaTheme="majorEastAsia" w:cs="Times New Roman"/>
          <w:sz w:val="28"/>
          <w:szCs w:val="28"/>
          <w:lang w:eastAsia="es-ES"/>
        </w:rPr>
        <w:t>s</w:t>
      </w:r>
      <w:r w:rsidR="00F27210">
        <w:rPr>
          <w:rFonts w:eastAsiaTheme="majorEastAsia" w:cs="Times New Roman"/>
          <w:sz w:val="28"/>
          <w:szCs w:val="28"/>
          <w:lang w:eastAsia="es-ES"/>
        </w:rPr>
        <w:t xml:space="preserve"> que se relacionan en el artículo 3.1</w:t>
      </w:r>
      <w:r w:rsidR="007F0323">
        <w:rPr>
          <w:rFonts w:eastAsiaTheme="majorEastAsia" w:cs="Times New Roman"/>
          <w:sz w:val="28"/>
          <w:szCs w:val="28"/>
          <w:lang w:eastAsia="es-ES"/>
        </w:rPr>
        <w:t>.</w:t>
      </w:r>
      <w:r w:rsidR="00F27210">
        <w:rPr>
          <w:rFonts w:eastAsiaTheme="majorEastAsia" w:cs="Times New Roman"/>
          <w:sz w:val="28"/>
          <w:szCs w:val="28"/>
          <w:lang w:eastAsia="es-ES"/>
        </w:rPr>
        <w:t>16) del Regl</w:t>
      </w:r>
      <w:r w:rsidR="00D64A41">
        <w:rPr>
          <w:rFonts w:eastAsiaTheme="majorEastAsia" w:cs="Times New Roman"/>
          <w:sz w:val="28"/>
          <w:szCs w:val="28"/>
          <w:lang w:eastAsia="es-ES"/>
        </w:rPr>
        <w:t>a</w:t>
      </w:r>
      <w:r w:rsidR="00F27210">
        <w:rPr>
          <w:rFonts w:eastAsiaTheme="majorEastAsia" w:cs="Times New Roman"/>
          <w:sz w:val="28"/>
          <w:szCs w:val="28"/>
          <w:lang w:eastAsia="es-ES"/>
        </w:rPr>
        <w:t>m</w:t>
      </w:r>
      <w:r w:rsidR="00D64A41">
        <w:rPr>
          <w:rFonts w:eastAsiaTheme="majorEastAsia" w:cs="Times New Roman"/>
          <w:sz w:val="28"/>
          <w:szCs w:val="28"/>
          <w:lang w:eastAsia="es-ES"/>
        </w:rPr>
        <w:t>en</w:t>
      </w:r>
      <w:r w:rsidR="00F27210">
        <w:rPr>
          <w:rFonts w:eastAsiaTheme="majorEastAsia" w:cs="Times New Roman"/>
          <w:sz w:val="28"/>
          <w:szCs w:val="28"/>
          <w:lang w:eastAsia="es-ES"/>
        </w:rPr>
        <w:t xml:space="preserve">to MICA. En este sentido, la solicitud de autorización como PSC </w:t>
      </w:r>
      <w:r w:rsidR="00D64A41">
        <w:rPr>
          <w:rFonts w:eastAsiaTheme="majorEastAsia" w:cs="Times New Roman"/>
          <w:sz w:val="28"/>
          <w:szCs w:val="28"/>
          <w:lang w:eastAsia="es-ES"/>
        </w:rPr>
        <w:t>incluirá, en función del tipo de los servicios a prestar</w:t>
      </w:r>
      <w:r w:rsidR="007F0323">
        <w:rPr>
          <w:rFonts w:eastAsiaTheme="majorEastAsia" w:cs="Times New Roman"/>
          <w:sz w:val="28"/>
          <w:szCs w:val="28"/>
          <w:lang w:eastAsia="es-ES"/>
        </w:rPr>
        <w:t xml:space="preserve">: </w:t>
      </w:r>
      <w:r w:rsidR="00D64A41">
        <w:rPr>
          <w:rFonts w:eastAsiaTheme="majorEastAsia" w:cs="Times New Roman"/>
          <w:sz w:val="28"/>
          <w:szCs w:val="28"/>
          <w:lang w:eastAsia="es-ES"/>
        </w:rPr>
        <w:t>(i) una descripción del procedimiento de segregación de los criptoactivos y los fondos de los clientes (artículo 62.</w:t>
      </w:r>
      <w:r w:rsidR="007F0323">
        <w:rPr>
          <w:rFonts w:eastAsiaTheme="majorEastAsia" w:cs="Times New Roman"/>
          <w:sz w:val="28"/>
          <w:szCs w:val="28"/>
          <w:lang w:eastAsia="es-ES"/>
        </w:rPr>
        <w:t>2</w:t>
      </w:r>
      <w:r w:rsidR="00D64A41">
        <w:rPr>
          <w:rFonts w:eastAsiaTheme="majorEastAsia" w:cs="Times New Roman"/>
          <w:sz w:val="28"/>
          <w:szCs w:val="28"/>
          <w:lang w:eastAsia="es-ES"/>
        </w:rPr>
        <w:t xml:space="preserve"> k) del Reglamento MICA); (ii) una descripción de la política de custodia y administración de los criptoactivos de los clientes </w:t>
      </w:r>
      <w:r w:rsidR="00D64A41" w:rsidRPr="00D64A41">
        <w:rPr>
          <w:rFonts w:eastAsiaTheme="majorEastAsia" w:cs="Times New Roman"/>
          <w:sz w:val="28"/>
          <w:szCs w:val="28"/>
          <w:lang w:eastAsia="es-ES"/>
        </w:rPr>
        <w:t>(artículo 62.</w:t>
      </w:r>
      <w:r w:rsidR="007F0323">
        <w:rPr>
          <w:rFonts w:eastAsiaTheme="majorEastAsia" w:cs="Times New Roman"/>
          <w:sz w:val="28"/>
          <w:szCs w:val="28"/>
          <w:lang w:eastAsia="es-ES"/>
        </w:rPr>
        <w:t xml:space="preserve">2 </w:t>
      </w:r>
      <w:r w:rsidR="00D64A41">
        <w:rPr>
          <w:rFonts w:eastAsiaTheme="majorEastAsia" w:cs="Times New Roman"/>
          <w:sz w:val="28"/>
          <w:szCs w:val="28"/>
          <w:lang w:eastAsia="es-ES"/>
        </w:rPr>
        <w:t>m</w:t>
      </w:r>
      <w:r w:rsidR="00D64A41" w:rsidRPr="00D64A41">
        <w:rPr>
          <w:rFonts w:eastAsiaTheme="majorEastAsia" w:cs="Times New Roman"/>
          <w:sz w:val="28"/>
          <w:szCs w:val="28"/>
          <w:lang w:eastAsia="es-ES"/>
        </w:rPr>
        <w:t>) del Reglamento MICA)</w:t>
      </w:r>
      <w:r w:rsidR="00D64A41">
        <w:rPr>
          <w:rFonts w:eastAsiaTheme="majorEastAsia" w:cs="Times New Roman"/>
          <w:sz w:val="28"/>
          <w:szCs w:val="28"/>
          <w:lang w:eastAsia="es-ES"/>
        </w:rPr>
        <w:t>;</w:t>
      </w:r>
      <w:r w:rsidR="00D64A41" w:rsidRPr="00D64A41">
        <w:rPr>
          <w:rFonts w:eastAsiaTheme="majorEastAsia" w:cs="Times New Roman"/>
          <w:sz w:val="28"/>
          <w:szCs w:val="28"/>
          <w:lang w:eastAsia="es-ES"/>
        </w:rPr>
        <w:t xml:space="preserve"> </w:t>
      </w:r>
      <w:r w:rsidR="00D64A41">
        <w:rPr>
          <w:rFonts w:eastAsiaTheme="majorEastAsia" w:cs="Times New Roman"/>
          <w:sz w:val="28"/>
          <w:szCs w:val="28"/>
          <w:lang w:eastAsia="es-ES"/>
        </w:rPr>
        <w:t xml:space="preserve"> (iii) una descripción  de las normas de funcionamiento de la plataforma de negocia</w:t>
      </w:r>
      <w:r w:rsidR="007F0323">
        <w:rPr>
          <w:rFonts w:eastAsiaTheme="majorEastAsia" w:cs="Times New Roman"/>
          <w:sz w:val="28"/>
          <w:szCs w:val="28"/>
          <w:lang w:eastAsia="es-ES"/>
        </w:rPr>
        <w:t>c</w:t>
      </w:r>
      <w:r w:rsidR="00D64A41">
        <w:rPr>
          <w:rFonts w:eastAsiaTheme="majorEastAsia" w:cs="Times New Roman"/>
          <w:sz w:val="28"/>
          <w:szCs w:val="28"/>
          <w:lang w:eastAsia="es-ES"/>
        </w:rPr>
        <w:t xml:space="preserve">ión y del procedimiento y del sistema para detectar el abuso de mercado </w:t>
      </w:r>
      <w:r w:rsidR="00D64A41" w:rsidRPr="00D64A41">
        <w:rPr>
          <w:rFonts w:eastAsiaTheme="majorEastAsia" w:cs="Times New Roman"/>
          <w:sz w:val="28"/>
          <w:szCs w:val="28"/>
          <w:lang w:eastAsia="es-ES"/>
        </w:rPr>
        <w:t>(artículo 62.</w:t>
      </w:r>
      <w:r w:rsidR="007F0323">
        <w:rPr>
          <w:rFonts w:eastAsiaTheme="majorEastAsia" w:cs="Times New Roman"/>
          <w:sz w:val="28"/>
          <w:szCs w:val="28"/>
          <w:lang w:eastAsia="es-ES"/>
        </w:rPr>
        <w:t>2</w:t>
      </w:r>
      <w:r w:rsidR="00D64A41" w:rsidRPr="00D64A41">
        <w:rPr>
          <w:rFonts w:eastAsiaTheme="majorEastAsia" w:cs="Times New Roman"/>
          <w:sz w:val="28"/>
          <w:szCs w:val="28"/>
          <w:lang w:eastAsia="es-ES"/>
        </w:rPr>
        <w:t xml:space="preserve"> </w:t>
      </w:r>
      <w:r w:rsidR="00D64A41">
        <w:rPr>
          <w:rFonts w:eastAsiaTheme="majorEastAsia" w:cs="Times New Roman"/>
          <w:sz w:val="28"/>
          <w:szCs w:val="28"/>
          <w:lang w:eastAsia="es-ES"/>
        </w:rPr>
        <w:t>n</w:t>
      </w:r>
      <w:r w:rsidR="00D64A41" w:rsidRPr="00D64A41">
        <w:rPr>
          <w:rFonts w:eastAsiaTheme="majorEastAsia" w:cs="Times New Roman"/>
          <w:sz w:val="28"/>
          <w:szCs w:val="28"/>
          <w:lang w:eastAsia="es-ES"/>
        </w:rPr>
        <w:t>) del Reglamento MICA)</w:t>
      </w:r>
      <w:r w:rsidR="00D64A41">
        <w:rPr>
          <w:rFonts w:eastAsiaTheme="majorEastAsia" w:cs="Times New Roman"/>
          <w:sz w:val="28"/>
          <w:szCs w:val="28"/>
          <w:lang w:eastAsia="es-ES"/>
        </w:rPr>
        <w:t>; (iv) una descripción de la política comercial que rija las relaciones con los clientes, la cual deberá ser no discriminatoria, así como una descripción de la metodología empleada para determinar el precio de los criptoactivos que propongan canje</w:t>
      </w:r>
      <w:r w:rsidR="007F0323">
        <w:rPr>
          <w:rFonts w:eastAsiaTheme="majorEastAsia" w:cs="Times New Roman"/>
          <w:sz w:val="28"/>
          <w:szCs w:val="28"/>
          <w:lang w:eastAsia="es-ES"/>
        </w:rPr>
        <w:t>ar</w:t>
      </w:r>
      <w:r w:rsidR="00D64A41">
        <w:rPr>
          <w:rFonts w:eastAsiaTheme="majorEastAsia" w:cs="Times New Roman"/>
          <w:sz w:val="28"/>
          <w:szCs w:val="28"/>
          <w:lang w:eastAsia="es-ES"/>
        </w:rPr>
        <w:t xml:space="preserve"> por fondos o por otros criptoactivos </w:t>
      </w:r>
      <w:r w:rsidR="00D64A41" w:rsidRPr="00D64A41">
        <w:rPr>
          <w:rFonts w:eastAsiaTheme="majorEastAsia" w:cs="Times New Roman"/>
          <w:sz w:val="28"/>
          <w:szCs w:val="28"/>
          <w:lang w:eastAsia="es-ES"/>
        </w:rPr>
        <w:t>(artículo 62.</w:t>
      </w:r>
      <w:r w:rsidR="007F0323">
        <w:rPr>
          <w:rFonts w:eastAsiaTheme="majorEastAsia" w:cs="Times New Roman"/>
          <w:sz w:val="28"/>
          <w:szCs w:val="28"/>
          <w:lang w:eastAsia="es-ES"/>
        </w:rPr>
        <w:t>2</w:t>
      </w:r>
      <w:r w:rsidR="00D64A41" w:rsidRPr="00D64A41">
        <w:rPr>
          <w:rFonts w:eastAsiaTheme="majorEastAsia" w:cs="Times New Roman"/>
          <w:sz w:val="28"/>
          <w:szCs w:val="28"/>
          <w:lang w:eastAsia="es-ES"/>
        </w:rPr>
        <w:t xml:space="preserve"> </w:t>
      </w:r>
      <w:r w:rsidR="00D64A41">
        <w:rPr>
          <w:rFonts w:eastAsiaTheme="majorEastAsia" w:cs="Times New Roman"/>
          <w:sz w:val="28"/>
          <w:szCs w:val="28"/>
          <w:lang w:eastAsia="es-ES"/>
        </w:rPr>
        <w:t>o</w:t>
      </w:r>
      <w:r w:rsidR="00D64A41" w:rsidRPr="00D64A41">
        <w:rPr>
          <w:rFonts w:eastAsiaTheme="majorEastAsia" w:cs="Times New Roman"/>
          <w:sz w:val="28"/>
          <w:szCs w:val="28"/>
          <w:lang w:eastAsia="es-ES"/>
        </w:rPr>
        <w:t>) del Reglamento MICA)</w:t>
      </w:r>
      <w:r w:rsidR="00D64A41">
        <w:rPr>
          <w:rFonts w:eastAsiaTheme="majorEastAsia" w:cs="Times New Roman"/>
          <w:sz w:val="28"/>
          <w:szCs w:val="28"/>
          <w:lang w:eastAsia="es-ES"/>
        </w:rPr>
        <w:t>;</w:t>
      </w:r>
      <w:r w:rsidR="007F0323">
        <w:rPr>
          <w:rFonts w:eastAsiaTheme="majorEastAsia" w:cs="Times New Roman"/>
          <w:sz w:val="28"/>
          <w:szCs w:val="28"/>
          <w:lang w:eastAsia="es-ES"/>
        </w:rPr>
        <w:t xml:space="preserve"> </w:t>
      </w:r>
      <w:r w:rsidR="00D64A41">
        <w:rPr>
          <w:rFonts w:eastAsiaTheme="majorEastAsia" w:cs="Times New Roman"/>
          <w:sz w:val="28"/>
          <w:szCs w:val="28"/>
          <w:lang w:eastAsia="es-ES"/>
        </w:rPr>
        <w:t>(v) un</w:t>
      </w:r>
      <w:r w:rsidR="007F0323">
        <w:rPr>
          <w:rFonts w:eastAsiaTheme="majorEastAsia" w:cs="Times New Roman"/>
          <w:sz w:val="28"/>
          <w:szCs w:val="28"/>
          <w:lang w:eastAsia="es-ES"/>
        </w:rPr>
        <w:t>a</w:t>
      </w:r>
      <w:r w:rsidR="00D64A41">
        <w:rPr>
          <w:rFonts w:eastAsiaTheme="majorEastAsia" w:cs="Times New Roman"/>
          <w:sz w:val="28"/>
          <w:szCs w:val="28"/>
          <w:lang w:eastAsia="es-ES"/>
        </w:rPr>
        <w:t xml:space="preserve"> descripción de la política de ejecución de órdenes por cuenta de sus clientes </w:t>
      </w:r>
      <w:r w:rsidR="00D64A41" w:rsidRPr="00D64A41">
        <w:rPr>
          <w:rFonts w:eastAsiaTheme="majorEastAsia" w:cs="Times New Roman"/>
          <w:sz w:val="28"/>
          <w:szCs w:val="28"/>
          <w:lang w:eastAsia="es-ES"/>
        </w:rPr>
        <w:t>(artículo 62.</w:t>
      </w:r>
      <w:r w:rsidR="007F0323">
        <w:rPr>
          <w:rFonts w:eastAsiaTheme="majorEastAsia" w:cs="Times New Roman"/>
          <w:sz w:val="28"/>
          <w:szCs w:val="28"/>
          <w:lang w:eastAsia="es-ES"/>
        </w:rPr>
        <w:t>2</w:t>
      </w:r>
      <w:r w:rsidR="00D64A41" w:rsidRPr="00D64A41">
        <w:rPr>
          <w:rFonts w:eastAsiaTheme="majorEastAsia" w:cs="Times New Roman"/>
          <w:sz w:val="28"/>
          <w:szCs w:val="28"/>
          <w:lang w:eastAsia="es-ES"/>
        </w:rPr>
        <w:t xml:space="preserve"> </w:t>
      </w:r>
      <w:r w:rsidR="00D64A41">
        <w:rPr>
          <w:rFonts w:eastAsiaTheme="majorEastAsia" w:cs="Times New Roman"/>
          <w:sz w:val="28"/>
          <w:szCs w:val="28"/>
          <w:lang w:eastAsia="es-ES"/>
        </w:rPr>
        <w:t>p</w:t>
      </w:r>
      <w:r w:rsidR="00D64A41" w:rsidRPr="00D64A41">
        <w:rPr>
          <w:rFonts w:eastAsiaTheme="majorEastAsia" w:cs="Times New Roman"/>
          <w:sz w:val="28"/>
          <w:szCs w:val="28"/>
          <w:lang w:eastAsia="es-ES"/>
        </w:rPr>
        <w:t>) del Reglamento MICA)</w:t>
      </w:r>
      <w:r w:rsidR="00D64A41">
        <w:rPr>
          <w:rFonts w:eastAsiaTheme="majorEastAsia" w:cs="Times New Roman"/>
          <w:sz w:val="28"/>
          <w:szCs w:val="28"/>
          <w:lang w:eastAsia="es-ES"/>
        </w:rPr>
        <w:t>; (vi) una prueba de que las personas físicas que</w:t>
      </w:r>
      <w:r w:rsidR="007F0323">
        <w:rPr>
          <w:rFonts w:eastAsiaTheme="majorEastAsia" w:cs="Times New Roman"/>
          <w:sz w:val="28"/>
          <w:szCs w:val="28"/>
          <w:lang w:eastAsia="es-ES"/>
        </w:rPr>
        <w:t xml:space="preserve"> </w:t>
      </w:r>
      <w:r w:rsidR="00D64A41">
        <w:rPr>
          <w:rFonts w:eastAsiaTheme="majorEastAsia" w:cs="Times New Roman"/>
          <w:sz w:val="28"/>
          <w:szCs w:val="28"/>
          <w:lang w:eastAsia="es-ES"/>
        </w:rPr>
        <w:t>proporcione</w:t>
      </w:r>
      <w:r w:rsidR="007F0323">
        <w:rPr>
          <w:rFonts w:eastAsiaTheme="majorEastAsia" w:cs="Times New Roman"/>
          <w:sz w:val="28"/>
          <w:szCs w:val="28"/>
          <w:lang w:eastAsia="es-ES"/>
        </w:rPr>
        <w:t>n</w:t>
      </w:r>
      <w:r w:rsidR="00D64A41">
        <w:rPr>
          <w:rFonts w:eastAsiaTheme="majorEastAsia" w:cs="Times New Roman"/>
          <w:sz w:val="28"/>
          <w:szCs w:val="28"/>
          <w:lang w:eastAsia="es-ES"/>
        </w:rPr>
        <w:t xml:space="preserve"> asesoramiento en nombre del PSC o que gestionen carteras en nombre del PSC poseen los conocimientos y la experie</w:t>
      </w:r>
      <w:r w:rsidR="007F0323">
        <w:rPr>
          <w:rFonts w:eastAsiaTheme="majorEastAsia" w:cs="Times New Roman"/>
          <w:sz w:val="28"/>
          <w:szCs w:val="28"/>
          <w:lang w:eastAsia="es-ES"/>
        </w:rPr>
        <w:t>n</w:t>
      </w:r>
      <w:r w:rsidR="00D64A41">
        <w:rPr>
          <w:rFonts w:eastAsiaTheme="majorEastAsia" w:cs="Times New Roman"/>
          <w:sz w:val="28"/>
          <w:szCs w:val="28"/>
          <w:lang w:eastAsia="es-ES"/>
        </w:rPr>
        <w:t xml:space="preserve">cia necesarios para cumplir sus obligaciones </w:t>
      </w:r>
      <w:r w:rsidR="00D64A41" w:rsidRPr="00D64A41">
        <w:rPr>
          <w:rFonts w:eastAsiaTheme="majorEastAsia" w:cs="Times New Roman"/>
          <w:sz w:val="28"/>
          <w:szCs w:val="28"/>
          <w:lang w:eastAsia="es-ES"/>
        </w:rPr>
        <w:t>(artículo 62.</w:t>
      </w:r>
      <w:r w:rsidR="00A54D4D">
        <w:rPr>
          <w:rFonts w:eastAsiaTheme="majorEastAsia" w:cs="Times New Roman"/>
          <w:sz w:val="28"/>
          <w:szCs w:val="28"/>
          <w:lang w:eastAsia="es-ES"/>
        </w:rPr>
        <w:t>2</w:t>
      </w:r>
      <w:r w:rsidR="00D64A41" w:rsidRPr="00D64A41">
        <w:rPr>
          <w:rFonts w:eastAsiaTheme="majorEastAsia" w:cs="Times New Roman"/>
          <w:sz w:val="28"/>
          <w:szCs w:val="28"/>
          <w:lang w:eastAsia="es-ES"/>
        </w:rPr>
        <w:t xml:space="preserve"> </w:t>
      </w:r>
      <w:r w:rsidR="00D64A41">
        <w:rPr>
          <w:rFonts w:eastAsiaTheme="majorEastAsia" w:cs="Times New Roman"/>
          <w:sz w:val="28"/>
          <w:szCs w:val="28"/>
          <w:lang w:eastAsia="es-ES"/>
        </w:rPr>
        <w:t>q</w:t>
      </w:r>
      <w:r w:rsidR="00D64A41" w:rsidRPr="00D64A41">
        <w:rPr>
          <w:rFonts w:eastAsiaTheme="majorEastAsia" w:cs="Times New Roman"/>
          <w:sz w:val="28"/>
          <w:szCs w:val="28"/>
          <w:lang w:eastAsia="es-ES"/>
        </w:rPr>
        <w:t>) del Reglamento MICA)</w:t>
      </w:r>
      <w:r w:rsidR="00D64A41">
        <w:rPr>
          <w:rFonts w:eastAsiaTheme="majorEastAsia" w:cs="Times New Roman"/>
          <w:sz w:val="28"/>
          <w:szCs w:val="28"/>
          <w:lang w:eastAsia="es-ES"/>
        </w:rPr>
        <w:t>;</w:t>
      </w:r>
      <w:r w:rsidR="00A54D4D">
        <w:rPr>
          <w:rFonts w:eastAsiaTheme="majorEastAsia" w:cs="Times New Roman"/>
          <w:sz w:val="28"/>
          <w:szCs w:val="28"/>
          <w:lang w:eastAsia="es-ES"/>
        </w:rPr>
        <w:t xml:space="preserve"> </w:t>
      </w:r>
      <w:r w:rsidR="00D64A41">
        <w:rPr>
          <w:rFonts w:eastAsiaTheme="majorEastAsia" w:cs="Times New Roman"/>
          <w:sz w:val="28"/>
          <w:szCs w:val="28"/>
          <w:lang w:eastAsia="es-ES"/>
        </w:rPr>
        <w:t xml:space="preserve">(vii) </w:t>
      </w:r>
      <w:r w:rsidR="00AA4E87">
        <w:rPr>
          <w:rFonts w:eastAsiaTheme="majorEastAsia" w:cs="Times New Roman"/>
          <w:sz w:val="28"/>
          <w:szCs w:val="28"/>
          <w:lang w:eastAsia="es-ES"/>
        </w:rPr>
        <w:t>información sobre el modo en que se prestará</w:t>
      </w:r>
      <w:r w:rsidR="00A54D4D">
        <w:rPr>
          <w:rFonts w:eastAsiaTheme="majorEastAsia" w:cs="Times New Roman"/>
          <w:sz w:val="28"/>
          <w:szCs w:val="28"/>
          <w:lang w:eastAsia="es-ES"/>
        </w:rPr>
        <w:t>n</w:t>
      </w:r>
      <w:r w:rsidR="00AA4E87">
        <w:rPr>
          <w:rFonts w:eastAsiaTheme="majorEastAsia" w:cs="Times New Roman"/>
          <w:sz w:val="28"/>
          <w:szCs w:val="28"/>
          <w:lang w:eastAsia="es-ES"/>
        </w:rPr>
        <w:t xml:space="preserve"> los servicios de transferencia de criptoactivos por cuenta de clientes </w:t>
      </w:r>
      <w:r w:rsidR="00AA4E87" w:rsidRPr="00AA4E87">
        <w:rPr>
          <w:rFonts w:eastAsiaTheme="majorEastAsia" w:cs="Times New Roman"/>
          <w:sz w:val="28"/>
          <w:szCs w:val="28"/>
          <w:lang w:eastAsia="es-ES"/>
        </w:rPr>
        <w:t>(artículo 62.</w:t>
      </w:r>
      <w:r w:rsidR="00A54D4D">
        <w:rPr>
          <w:rFonts w:eastAsiaTheme="majorEastAsia" w:cs="Times New Roman"/>
          <w:sz w:val="28"/>
          <w:szCs w:val="28"/>
          <w:lang w:eastAsia="es-ES"/>
        </w:rPr>
        <w:t>2</w:t>
      </w:r>
      <w:r w:rsidR="00AA4E87" w:rsidRPr="00AA4E87">
        <w:rPr>
          <w:rFonts w:eastAsiaTheme="majorEastAsia" w:cs="Times New Roman"/>
          <w:sz w:val="28"/>
          <w:szCs w:val="28"/>
          <w:lang w:eastAsia="es-ES"/>
        </w:rPr>
        <w:t xml:space="preserve"> </w:t>
      </w:r>
      <w:r w:rsidR="00AA4E87">
        <w:rPr>
          <w:rFonts w:eastAsiaTheme="majorEastAsia" w:cs="Times New Roman"/>
          <w:sz w:val="28"/>
          <w:szCs w:val="28"/>
          <w:lang w:eastAsia="es-ES"/>
        </w:rPr>
        <w:t>r</w:t>
      </w:r>
      <w:r w:rsidR="00AA4E87" w:rsidRPr="00AA4E87">
        <w:rPr>
          <w:rFonts w:eastAsiaTheme="majorEastAsia" w:cs="Times New Roman"/>
          <w:sz w:val="28"/>
          <w:szCs w:val="28"/>
          <w:lang w:eastAsia="es-ES"/>
        </w:rPr>
        <w:t>) del Reglamento MICA)</w:t>
      </w:r>
      <w:r w:rsidR="00A54D4D">
        <w:rPr>
          <w:rFonts w:eastAsiaTheme="majorEastAsia" w:cs="Times New Roman"/>
          <w:sz w:val="28"/>
          <w:szCs w:val="28"/>
          <w:lang w:eastAsia="es-ES"/>
        </w:rPr>
        <w:t xml:space="preserve"> y (viii)</w:t>
      </w:r>
      <w:r w:rsidR="00AA4E87" w:rsidRPr="00AA4E87">
        <w:rPr>
          <w:rFonts w:eastAsiaTheme="majorEastAsia" w:cs="Times New Roman"/>
          <w:sz w:val="28"/>
          <w:szCs w:val="28"/>
          <w:lang w:eastAsia="es-ES"/>
        </w:rPr>
        <w:t xml:space="preserve"> </w:t>
      </w:r>
      <w:r w:rsidR="00155BD7">
        <w:rPr>
          <w:rFonts w:eastAsiaTheme="majorEastAsia" w:cs="Times New Roman"/>
          <w:sz w:val="28"/>
          <w:szCs w:val="28"/>
          <w:lang w:eastAsia="es-ES"/>
        </w:rPr>
        <w:t>en el caso de pres</w:t>
      </w:r>
      <w:r w:rsidR="00A54D4D">
        <w:rPr>
          <w:rFonts w:eastAsiaTheme="majorEastAsia" w:cs="Times New Roman"/>
          <w:sz w:val="28"/>
          <w:szCs w:val="28"/>
          <w:lang w:eastAsia="es-ES"/>
        </w:rPr>
        <w:t>tar el servic</w:t>
      </w:r>
      <w:r w:rsidR="00155BD7">
        <w:rPr>
          <w:rFonts w:eastAsiaTheme="majorEastAsia" w:cs="Times New Roman"/>
          <w:sz w:val="28"/>
          <w:szCs w:val="28"/>
          <w:lang w:eastAsia="es-ES"/>
        </w:rPr>
        <w:t>i</w:t>
      </w:r>
      <w:r w:rsidR="00A54D4D">
        <w:rPr>
          <w:rFonts w:eastAsiaTheme="majorEastAsia" w:cs="Times New Roman"/>
          <w:sz w:val="28"/>
          <w:szCs w:val="28"/>
          <w:lang w:eastAsia="es-ES"/>
        </w:rPr>
        <w:t>o de recepció</w:t>
      </w:r>
      <w:r w:rsidR="00155BD7">
        <w:rPr>
          <w:rFonts w:eastAsiaTheme="majorEastAsia" w:cs="Times New Roman"/>
          <w:sz w:val="28"/>
          <w:szCs w:val="28"/>
          <w:lang w:eastAsia="es-ES"/>
        </w:rPr>
        <w:t>n</w:t>
      </w:r>
      <w:r w:rsidR="00A54D4D">
        <w:rPr>
          <w:rFonts w:eastAsiaTheme="majorEastAsia" w:cs="Times New Roman"/>
          <w:sz w:val="28"/>
          <w:szCs w:val="28"/>
          <w:lang w:eastAsia="es-ES"/>
        </w:rPr>
        <w:t xml:space="preserve"> y transmisión de órdenes relacionadas con criptoactivos por cue</w:t>
      </w:r>
      <w:r w:rsidR="00155BD7">
        <w:rPr>
          <w:rFonts w:eastAsiaTheme="majorEastAsia" w:cs="Times New Roman"/>
          <w:sz w:val="28"/>
          <w:szCs w:val="28"/>
          <w:lang w:eastAsia="es-ES"/>
        </w:rPr>
        <w:t>n</w:t>
      </w:r>
      <w:r w:rsidR="00A54D4D">
        <w:rPr>
          <w:rFonts w:eastAsiaTheme="majorEastAsia" w:cs="Times New Roman"/>
          <w:sz w:val="28"/>
          <w:szCs w:val="28"/>
          <w:lang w:eastAsia="es-ES"/>
        </w:rPr>
        <w:t>ta de lo</w:t>
      </w:r>
      <w:r w:rsidR="00155BD7">
        <w:rPr>
          <w:rFonts w:eastAsiaTheme="majorEastAsia" w:cs="Times New Roman"/>
          <w:sz w:val="28"/>
          <w:szCs w:val="28"/>
          <w:lang w:eastAsia="es-ES"/>
        </w:rPr>
        <w:t>s clientes, una copia de las políticas y procedimient</w:t>
      </w:r>
      <w:r w:rsidR="00A54D4D">
        <w:rPr>
          <w:rFonts w:eastAsiaTheme="majorEastAsia" w:cs="Times New Roman"/>
          <w:sz w:val="28"/>
          <w:szCs w:val="28"/>
          <w:lang w:eastAsia="es-ES"/>
        </w:rPr>
        <w:t>os y una descripción de los acuerdos que aseguren el cumplim</w:t>
      </w:r>
      <w:r w:rsidR="00155BD7">
        <w:rPr>
          <w:rFonts w:eastAsiaTheme="majorEastAsia" w:cs="Times New Roman"/>
          <w:sz w:val="28"/>
          <w:szCs w:val="28"/>
          <w:lang w:eastAsia="es-ES"/>
        </w:rPr>
        <w:t>i</w:t>
      </w:r>
      <w:r w:rsidR="00A54D4D">
        <w:rPr>
          <w:rFonts w:eastAsiaTheme="majorEastAsia" w:cs="Times New Roman"/>
          <w:sz w:val="28"/>
          <w:szCs w:val="28"/>
          <w:lang w:eastAsia="es-ES"/>
        </w:rPr>
        <w:t>e</w:t>
      </w:r>
      <w:r w:rsidR="00155BD7">
        <w:rPr>
          <w:rFonts w:eastAsiaTheme="majorEastAsia" w:cs="Times New Roman"/>
          <w:sz w:val="28"/>
          <w:szCs w:val="28"/>
          <w:lang w:eastAsia="es-ES"/>
        </w:rPr>
        <w:t>n</w:t>
      </w:r>
      <w:r w:rsidR="00A54D4D">
        <w:rPr>
          <w:rFonts w:eastAsiaTheme="majorEastAsia" w:cs="Times New Roman"/>
          <w:sz w:val="28"/>
          <w:szCs w:val="28"/>
          <w:lang w:eastAsia="es-ES"/>
        </w:rPr>
        <w:t xml:space="preserve">to del artículo 80 del Reglamento MICA </w:t>
      </w:r>
      <w:r w:rsidR="00A54D4D" w:rsidRPr="00A54D4D">
        <w:rPr>
          <w:rFonts w:eastAsiaTheme="majorEastAsia" w:cs="Times New Roman"/>
          <w:sz w:val="28"/>
          <w:szCs w:val="28"/>
          <w:lang w:eastAsia="es-ES"/>
        </w:rPr>
        <w:t xml:space="preserve">(artículo </w:t>
      </w:r>
      <w:r w:rsidR="00A54D4D">
        <w:rPr>
          <w:rFonts w:eastAsiaTheme="majorEastAsia" w:cs="Times New Roman"/>
          <w:sz w:val="28"/>
          <w:szCs w:val="28"/>
          <w:lang w:eastAsia="es-ES"/>
        </w:rPr>
        <w:t>2.2 RTS de autorización</w:t>
      </w:r>
      <w:r w:rsidR="00A54D4D" w:rsidRPr="00A54D4D">
        <w:rPr>
          <w:rFonts w:eastAsiaTheme="majorEastAsia" w:cs="Times New Roman"/>
          <w:sz w:val="28"/>
          <w:szCs w:val="28"/>
          <w:lang w:eastAsia="es-ES"/>
        </w:rPr>
        <w:t>)</w:t>
      </w:r>
      <w:r w:rsidR="00A54D4D">
        <w:rPr>
          <w:rFonts w:eastAsiaTheme="majorEastAsia" w:cs="Times New Roman"/>
          <w:sz w:val="28"/>
          <w:szCs w:val="28"/>
          <w:lang w:eastAsia="es-ES"/>
        </w:rPr>
        <w:t>.</w:t>
      </w:r>
      <w:r w:rsidR="00D64A41">
        <w:rPr>
          <w:rFonts w:eastAsiaTheme="majorEastAsia" w:cs="Times New Roman"/>
          <w:sz w:val="28"/>
          <w:szCs w:val="28"/>
          <w:lang w:eastAsia="es-ES"/>
        </w:rPr>
        <w:t xml:space="preserve"> </w:t>
      </w:r>
      <w:r w:rsidR="00F27210">
        <w:rPr>
          <w:rFonts w:eastAsiaTheme="majorEastAsia" w:cs="Times New Roman"/>
          <w:iCs/>
          <w:sz w:val="28"/>
          <w:szCs w:val="28"/>
          <w:lang w:eastAsia="es-ES"/>
        </w:rPr>
        <w:t>Dichos servicios se desarrollan con mayor detalle en el Capítulo 3 del Título V del Reglamento MICA</w:t>
      </w:r>
      <w:r w:rsidR="00A54D4D">
        <w:rPr>
          <w:rFonts w:eastAsiaTheme="majorEastAsia" w:cs="Times New Roman"/>
          <w:iCs/>
          <w:sz w:val="28"/>
          <w:szCs w:val="28"/>
          <w:lang w:eastAsia="es-ES"/>
        </w:rPr>
        <w:t xml:space="preserve">.   </w:t>
      </w:r>
      <w:r w:rsidR="0096796C" w:rsidRPr="0096796C">
        <w:rPr>
          <w:rFonts w:eastAsiaTheme="majorEastAsia" w:cs="Times New Roman"/>
          <w:i/>
          <w:color w:val="AD2144" w:themeColor="accent1"/>
          <w:sz w:val="28"/>
          <w:szCs w:val="28"/>
          <w:lang w:val="en-US" w:eastAsia="es-ES"/>
        </w:rPr>
        <w:fldChar w:fldCharType="end"/>
      </w:r>
    </w:p>
    <w:p w14:paraId="7144B573" w14:textId="4BEAB743" w:rsidR="00FF0934" w:rsidRDefault="00FF0934" w:rsidP="00A43BE5">
      <w:pPr>
        <w:pBdr>
          <w:top w:val="single" w:sz="4" w:space="2" w:color="auto"/>
          <w:left w:val="single" w:sz="4" w:space="0" w:color="auto"/>
          <w:bottom w:val="single" w:sz="4" w:space="2" w:color="auto"/>
          <w:right w:val="single" w:sz="4" w:space="1" w:color="auto"/>
        </w:pBdr>
        <w:spacing w:before="120" w:line="240" w:lineRule="auto"/>
        <w:ind w:left="57" w:right="57"/>
        <w:rPr>
          <w:rFonts w:eastAsiaTheme="majorEastAsia" w:cs="Times New Roman"/>
          <w:sz w:val="28"/>
          <w:szCs w:val="28"/>
          <w:lang w:eastAsia="es-ES"/>
        </w:rPr>
      </w:pPr>
      <w:r>
        <w:rPr>
          <w:rFonts w:eastAsiaTheme="majorEastAsia" w:cs="Times New Roman"/>
          <w:sz w:val="28"/>
          <w:szCs w:val="28"/>
          <w:lang w:eastAsia="es-ES"/>
        </w:rPr>
        <w:t>El ar</w:t>
      </w:r>
      <w:r w:rsidRPr="00FF0934">
        <w:rPr>
          <w:rFonts w:eastAsiaTheme="majorEastAsia" w:cs="Times New Roman"/>
          <w:sz w:val="28"/>
          <w:szCs w:val="28"/>
          <w:lang w:eastAsia="es-ES"/>
        </w:rPr>
        <w:t xml:space="preserve">tículo 62.2 </w:t>
      </w:r>
      <w:r>
        <w:rPr>
          <w:rFonts w:eastAsiaTheme="majorEastAsia" w:cs="Times New Roman"/>
          <w:sz w:val="28"/>
          <w:szCs w:val="28"/>
          <w:lang w:eastAsia="es-ES"/>
        </w:rPr>
        <w:t xml:space="preserve">i) </w:t>
      </w:r>
      <w:r w:rsidRPr="00FF0934">
        <w:rPr>
          <w:rFonts w:eastAsiaTheme="majorEastAsia" w:cs="Times New Roman"/>
          <w:sz w:val="28"/>
          <w:szCs w:val="28"/>
          <w:lang w:eastAsia="es-ES"/>
        </w:rPr>
        <w:t>del Reglamento MICA</w:t>
      </w:r>
      <w:r>
        <w:rPr>
          <w:rFonts w:eastAsiaTheme="majorEastAsia" w:cs="Times New Roman"/>
          <w:sz w:val="28"/>
          <w:szCs w:val="28"/>
          <w:lang w:eastAsia="es-ES"/>
        </w:rPr>
        <w:t xml:space="preserve"> </w:t>
      </w:r>
      <w:r w:rsidRPr="00FF0934">
        <w:rPr>
          <w:rFonts w:eastAsiaTheme="majorEastAsia" w:cs="Times New Roman"/>
          <w:sz w:val="28"/>
          <w:szCs w:val="28"/>
          <w:lang w:eastAsia="es-ES"/>
        </w:rPr>
        <w:t>dispone que la solicitud de autorización como PSC debe incluir</w:t>
      </w:r>
      <w:r>
        <w:rPr>
          <w:rFonts w:eastAsiaTheme="majorEastAsia" w:cs="Times New Roman"/>
          <w:sz w:val="28"/>
          <w:szCs w:val="28"/>
          <w:lang w:eastAsia="es-ES"/>
        </w:rPr>
        <w:t xml:space="preserve"> la estrategia de continuidad de la actividad del PSC, el cuál deberá ser aprobado y revisado periódicamente por el órgano de dirección del PSC.</w:t>
      </w:r>
    </w:p>
    <w:p w14:paraId="10E0C4B2" w14:textId="0524D67A" w:rsidR="0096796C" w:rsidRPr="00775BF8" w:rsidRDefault="0096796C" w:rsidP="00A43BE5">
      <w:pPr>
        <w:pBdr>
          <w:top w:val="single" w:sz="4" w:space="2" w:color="auto"/>
          <w:left w:val="single" w:sz="4" w:space="0" w:color="auto"/>
          <w:bottom w:val="single" w:sz="4" w:space="2" w:color="auto"/>
          <w:right w:val="single" w:sz="4" w:space="1" w:color="auto"/>
        </w:pBdr>
        <w:spacing w:before="120" w:line="240" w:lineRule="auto"/>
        <w:ind w:left="57" w:right="57"/>
        <w:rPr>
          <w:rFonts w:eastAsia="Times New Roman" w:cs="Times New Roman"/>
          <w:sz w:val="28"/>
          <w:szCs w:val="28"/>
          <w:lang w:eastAsia="es-ES"/>
        </w:rPr>
      </w:pPr>
      <w:r w:rsidRPr="0096796C">
        <w:rPr>
          <w:rFonts w:eastAsiaTheme="majorEastAsia" w:cs="Times New Roman"/>
          <w:sz w:val="28"/>
          <w:szCs w:val="28"/>
          <w:lang w:eastAsia="es-ES"/>
        </w:rPr>
        <w:t>El</w:t>
      </w:r>
      <w:r w:rsidRPr="0096796C">
        <w:rPr>
          <w:rFonts w:eastAsia="Times New Roman" w:cs="Times New Roman"/>
          <w:sz w:val="28"/>
          <w:szCs w:val="28"/>
          <w:lang w:eastAsia="es-ES"/>
        </w:rPr>
        <w:t xml:space="preserve"> </w:t>
      </w:r>
      <w:r w:rsidR="00A54D4D">
        <w:rPr>
          <w:rFonts w:eastAsia="Times New Roman" w:cs="Times New Roman"/>
          <w:sz w:val="28"/>
          <w:szCs w:val="28"/>
          <w:lang w:eastAsia="es-ES"/>
        </w:rPr>
        <w:t xml:space="preserve">artículo 62.2 e) Reglamento MICA </w:t>
      </w:r>
      <w:r w:rsidRPr="0096796C">
        <w:rPr>
          <w:rFonts w:eastAsia="Times New Roman" w:cs="Times New Roman"/>
          <w:sz w:val="28"/>
          <w:szCs w:val="28"/>
          <w:lang w:eastAsia="es-ES"/>
        </w:rPr>
        <w:t xml:space="preserve">indica que </w:t>
      </w:r>
      <w:r w:rsidR="00A54D4D">
        <w:rPr>
          <w:rFonts w:eastAsia="Times New Roman" w:cs="Times New Roman"/>
          <w:sz w:val="28"/>
          <w:szCs w:val="28"/>
          <w:lang w:eastAsia="es-ES"/>
        </w:rPr>
        <w:t>la solicitud de autorización de un PSC incluirá p</w:t>
      </w:r>
      <w:r w:rsidR="00775BF8">
        <w:rPr>
          <w:rFonts w:eastAsia="Times New Roman" w:cs="Times New Roman"/>
          <w:sz w:val="28"/>
          <w:szCs w:val="28"/>
          <w:lang w:eastAsia="es-ES"/>
        </w:rPr>
        <w:t>r</w:t>
      </w:r>
      <w:r w:rsidR="00A54D4D">
        <w:rPr>
          <w:rFonts w:eastAsia="Times New Roman" w:cs="Times New Roman"/>
          <w:sz w:val="28"/>
          <w:szCs w:val="28"/>
          <w:lang w:eastAsia="es-ES"/>
        </w:rPr>
        <w:t xml:space="preserve">ueba de que </w:t>
      </w:r>
      <w:r w:rsidR="00775BF8">
        <w:rPr>
          <w:rFonts w:eastAsia="Times New Roman" w:cs="Times New Roman"/>
          <w:sz w:val="28"/>
          <w:szCs w:val="28"/>
          <w:lang w:eastAsia="es-ES"/>
        </w:rPr>
        <w:t xml:space="preserve">el PSC cumple los requisitos relativos a las salvaguardias prudenciales establecidas en el artículo 67 de dicho Reglamento, mientras que el artículo </w:t>
      </w:r>
      <w:r w:rsidR="00B743B4">
        <w:rPr>
          <w:rFonts w:eastAsia="Times New Roman" w:cs="Times New Roman"/>
          <w:sz w:val="28"/>
          <w:szCs w:val="28"/>
          <w:lang w:eastAsia="es-ES"/>
        </w:rPr>
        <w:t xml:space="preserve">2.1 f) del RTS de autorización y el artículo </w:t>
      </w:r>
      <w:r w:rsidR="00775BF8">
        <w:rPr>
          <w:rFonts w:eastAsia="Times New Roman" w:cs="Times New Roman"/>
          <w:sz w:val="28"/>
          <w:szCs w:val="28"/>
          <w:lang w:eastAsia="es-ES"/>
        </w:rPr>
        <w:t>65 Reglamento MICA</w:t>
      </w:r>
      <w:r w:rsidR="00B743B4">
        <w:rPr>
          <w:rFonts w:eastAsia="Times New Roman" w:cs="Times New Roman"/>
          <w:sz w:val="28"/>
          <w:szCs w:val="28"/>
          <w:lang w:eastAsia="es-ES"/>
        </w:rPr>
        <w:t xml:space="preserve"> </w:t>
      </w:r>
      <w:r w:rsidR="00775BF8">
        <w:rPr>
          <w:rFonts w:eastAsia="Times New Roman" w:cs="Times New Roman"/>
          <w:sz w:val="28"/>
          <w:szCs w:val="28"/>
          <w:lang w:eastAsia="es-ES"/>
        </w:rPr>
        <w:t>describe</w:t>
      </w:r>
      <w:r w:rsidR="00155BD7">
        <w:rPr>
          <w:rFonts w:eastAsia="Times New Roman" w:cs="Times New Roman"/>
          <w:sz w:val="28"/>
          <w:szCs w:val="28"/>
          <w:lang w:eastAsia="es-ES"/>
        </w:rPr>
        <w:t>n</w:t>
      </w:r>
      <w:r w:rsidR="00775BF8">
        <w:rPr>
          <w:rFonts w:eastAsia="Times New Roman" w:cs="Times New Roman"/>
          <w:sz w:val="28"/>
          <w:szCs w:val="28"/>
          <w:lang w:eastAsia="es-ES"/>
        </w:rPr>
        <w:t xml:space="preserve"> la información que el solicitante deberá comunicar a la CNMV si está previsto que </w:t>
      </w:r>
      <w:r w:rsidR="00B743B4">
        <w:rPr>
          <w:rFonts w:eastAsia="Times New Roman" w:cs="Times New Roman"/>
          <w:sz w:val="28"/>
          <w:szCs w:val="28"/>
          <w:lang w:eastAsia="es-ES"/>
        </w:rPr>
        <w:t>dicho PSC</w:t>
      </w:r>
      <w:r w:rsidR="00775BF8">
        <w:rPr>
          <w:rFonts w:eastAsia="Times New Roman" w:cs="Times New Roman"/>
          <w:sz w:val="28"/>
          <w:szCs w:val="28"/>
          <w:lang w:eastAsia="es-ES"/>
        </w:rPr>
        <w:t xml:space="preserve">  preste sus servicio</w:t>
      </w:r>
      <w:r w:rsidR="00B743B4">
        <w:rPr>
          <w:rFonts w:eastAsia="Times New Roman" w:cs="Times New Roman"/>
          <w:sz w:val="28"/>
          <w:szCs w:val="28"/>
          <w:lang w:eastAsia="es-ES"/>
        </w:rPr>
        <w:t>s</w:t>
      </w:r>
      <w:r w:rsidR="00775BF8">
        <w:rPr>
          <w:rFonts w:eastAsia="Times New Roman" w:cs="Times New Roman"/>
          <w:sz w:val="28"/>
          <w:szCs w:val="28"/>
          <w:lang w:eastAsia="es-ES"/>
        </w:rPr>
        <w:t xml:space="preserve"> en otro Estado miembro de la Unión Europea.</w:t>
      </w:r>
    </w:p>
    <w:p w14:paraId="19E69677" w14:textId="42672E86" w:rsidR="001007D9" w:rsidRDefault="0096796C" w:rsidP="0096796C">
      <w:pPr>
        <w:spacing w:before="120" w:line="240" w:lineRule="auto"/>
        <w:ind w:right="57"/>
        <w:rPr>
          <w:rFonts w:eastAsiaTheme="majorEastAsia" w:cs="Times New Roman"/>
          <w:sz w:val="28"/>
          <w:szCs w:val="28"/>
          <w:lang w:eastAsia="es-ES"/>
        </w:rPr>
      </w:pPr>
      <w:r w:rsidRPr="0096796C">
        <w:rPr>
          <w:rFonts w:eastAsiaTheme="majorEastAsia" w:cs="Times New Roman"/>
          <w:sz w:val="28"/>
          <w:szCs w:val="28"/>
          <w:lang w:eastAsia="es-ES"/>
        </w:rPr>
        <w:t xml:space="preserve"> </w:t>
      </w:r>
      <w:r w:rsidR="001007D9">
        <w:rPr>
          <w:rFonts w:eastAsiaTheme="majorEastAsia" w:cs="Times New Roman"/>
          <w:sz w:val="28"/>
          <w:szCs w:val="28"/>
          <w:lang w:eastAsia="es-ES"/>
        </w:rPr>
        <w:br w:type="page"/>
      </w:r>
    </w:p>
    <w:p w14:paraId="3E2716BE" w14:textId="0FECB904" w:rsidR="0096796C" w:rsidRPr="0096796C" w:rsidRDefault="0096796C" w:rsidP="0096796C">
      <w:pPr>
        <w:pStyle w:val="Ttulo2"/>
        <w:rPr>
          <w:rFonts w:eastAsia="Times New Roman" w:cs="Times New Roman"/>
          <w:i/>
          <w:color w:val="AD2144" w:themeColor="accent1"/>
          <w:szCs w:val="28"/>
          <w:lang w:eastAsia="es-ES"/>
        </w:rPr>
      </w:pPr>
      <w:r w:rsidRPr="0096796C">
        <w:t>Programa de actividades</w:t>
      </w:r>
      <w:r w:rsidR="00155BD7">
        <w:rPr>
          <w:color w:val="F2F2F2" w:themeColor="accent6"/>
        </w:rPr>
        <w:t xml:space="preserve"> </w:t>
      </w:r>
    </w:p>
    <w:p w14:paraId="457A844E" w14:textId="23F6A784" w:rsidR="0068290E" w:rsidRPr="00155BD7" w:rsidRDefault="00155BD7" w:rsidP="0096796C">
      <w:pPr>
        <w:spacing w:before="120" w:after="0" w:line="240" w:lineRule="auto"/>
        <w:rPr>
          <w:rFonts w:eastAsia="Times New Roman" w:cs="Times New Roman"/>
          <w:szCs w:val="24"/>
          <w:lang w:eastAsia="es-ES"/>
        </w:rPr>
      </w:pPr>
      <w:r>
        <w:rPr>
          <w:rFonts w:eastAsia="Times New Roman" w:cs="Times New Roman"/>
          <w:szCs w:val="24"/>
          <w:lang w:eastAsia="es-ES"/>
        </w:rPr>
        <w:t>C</w:t>
      </w:r>
      <w:r w:rsidR="0096796C" w:rsidRPr="0096796C">
        <w:rPr>
          <w:rFonts w:eastAsia="Times New Roman" w:cs="Times New Roman"/>
          <w:szCs w:val="24"/>
          <w:lang w:eastAsia="es-ES"/>
        </w:rPr>
        <w:t>umplimente</w:t>
      </w:r>
      <w:r>
        <w:rPr>
          <w:rFonts w:eastAsia="Times New Roman" w:cs="Times New Roman"/>
          <w:szCs w:val="24"/>
          <w:lang w:eastAsia="es-ES"/>
        </w:rPr>
        <w:t>, i</w:t>
      </w:r>
      <w:r w:rsidR="0096796C" w:rsidRPr="0096796C">
        <w:rPr>
          <w:rFonts w:eastAsia="Times New Roman" w:cs="Times New Roman"/>
          <w:szCs w:val="24"/>
          <w:lang w:eastAsia="es-ES"/>
        </w:rPr>
        <w:t xml:space="preserve">ndicando el nombre de la entidad, el modelo de </w:t>
      </w:r>
      <w:r w:rsidR="0096796C" w:rsidRPr="003631B8">
        <w:rPr>
          <w:rFonts w:eastAsia="Times New Roman" w:cs="Times New Roman"/>
          <w:szCs w:val="24"/>
          <w:lang w:eastAsia="es-ES"/>
        </w:rPr>
        <w:t>P</w:t>
      </w:r>
      <w:r w:rsidR="003631B8">
        <w:rPr>
          <w:rFonts w:eastAsia="Times New Roman" w:cs="Times New Roman"/>
          <w:szCs w:val="24"/>
          <w:lang w:eastAsia="es-ES"/>
        </w:rPr>
        <w:t>rograma de Actividades</w:t>
      </w:r>
      <w:r w:rsidR="0096796C" w:rsidRPr="0096796C">
        <w:rPr>
          <w:rFonts w:eastAsia="Times New Roman" w:cs="Times New Roman"/>
          <w:szCs w:val="24"/>
          <w:lang w:eastAsia="es-ES"/>
        </w:rPr>
        <w:t xml:space="preserve"> que figu</w:t>
      </w:r>
      <w:r>
        <w:rPr>
          <w:rFonts w:eastAsia="Times New Roman" w:cs="Times New Roman"/>
          <w:szCs w:val="24"/>
          <w:lang w:eastAsia="es-ES"/>
        </w:rPr>
        <w:t xml:space="preserve">ra como </w:t>
      </w:r>
      <w:r w:rsidRPr="003631B8">
        <w:rPr>
          <w:rFonts w:eastAsia="Times New Roman" w:cs="Times New Roman"/>
          <w:b/>
          <w:bCs/>
          <w:szCs w:val="24"/>
          <w:lang w:eastAsia="es-ES"/>
        </w:rPr>
        <w:t xml:space="preserve">ANEXO </w:t>
      </w:r>
      <w:r w:rsidR="003631B8" w:rsidRPr="003631B8">
        <w:rPr>
          <w:rFonts w:eastAsia="Times New Roman" w:cs="Times New Roman"/>
          <w:b/>
          <w:bCs/>
          <w:szCs w:val="24"/>
          <w:lang w:eastAsia="es-ES"/>
        </w:rPr>
        <w:t>III</w:t>
      </w:r>
      <w:r>
        <w:rPr>
          <w:rFonts w:eastAsia="Times New Roman" w:cs="Times New Roman"/>
          <w:szCs w:val="24"/>
          <w:lang w:eastAsia="es-ES"/>
        </w:rPr>
        <w:t>.</w:t>
      </w:r>
    </w:p>
    <w:p w14:paraId="08326E72" w14:textId="359F9248" w:rsidR="0096796C" w:rsidRPr="00772E81" w:rsidRDefault="00A06E95" w:rsidP="0096796C">
      <w:pPr>
        <w:spacing w:before="120" w:after="0" w:line="240" w:lineRule="auto"/>
        <w:rPr>
          <w:rFonts w:eastAsia="Times New Roman" w:cs="Times New Roman"/>
          <w:szCs w:val="24"/>
          <w:lang w:eastAsia="es-ES"/>
        </w:rPr>
      </w:pPr>
      <w:r w:rsidRPr="00772E81">
        <w:rPr>
          <w:rFonts w:eastAsia="Times New Roman" w:cs="Times New Roman"/>
          <w:szCs w:val="24"/>
          <w:lang w:eastAsia="es-ES"/>
        </w:rPr>
        <w:t>Indique l</w:t>
      </w:r>
      <w:r w:rsidR="00B743B4">
        <w:rPr>
          <w:rFonts w:eastAsia="Times New Roman" w:cs="Times New Roman"/>
          <w:szCs w:val="24"/>
          <w:lang w:eastAsia="es-ES"/>
        </w:rPr>
        <w:t xml:space="preserve">os servicios de criptoactivos </w:t>
      </w:r>
      <w:r w:rsidRPr="00772E81">
        <w:rPr>
          <w:rFonts w:eastAsia="Times New Roman" w:cs="Times New Roman"/>
          <w:szCs w:val="24"/>
          <w:lang w:eastAsia="es-ES"/>
        </w:rPr>
        <w:t>que tiene previsto realizar</w:t>
      </w:r>
      <w:r w:rsidR="0096796C" w:rsidRPr="00772E81">
        <w:rPr>
          <w:rFonts w:eastAsia="Times New Roman" w:cs="Times New Roman"/>
          <w:szCs w:val="24"/>
          <w:lang w:eastAsia="es-ES"/>
        </w:rPr>
        <w:t>:</w:t>
      </w:r>
    </w:p>
    <w:p w14:paraId="11C3B12E" w14:textId="77777777" w:rsidR="0096796C" w:rsidRPr="0096796C" w:rsidRDefault="0096796C" w:rsidP="0096796C"/>
    <w:p w14:paraId="1B70FA2B" w14:textId="4051D1D7" w:rsidR="0096796C" w:rsidRPr="0096796C" w:rsidRDefault="001E62AD" w:rsidP="00811186">
      <w:pPr>
        <w:numPr>
          <w:ilvl w:val="0"/>
          <w:numId w:val="3"/>
        </w:numPr>
        <w:spacing w:before="120" w:line="240" w:lineRule="auto"/>
        <w:ind w:right="57"/>
        <w:rPr>
          <w:rFonts w:eastAsia="Times New Roman" w:cs="Times New Roman"/>
          <w:b/>
          <w:lang w:eastAsia="es-ES"/>
        </w:rPr>
      </w:pPr>
      <w:bookmarkStart w:id="10" w:name="_Hlk124263086"/>
      <w:r>
        <w:rPr>
          <w:rFonts w:eastAsia="Times New Roman" w:cs="Times New Roman"/>
          <w:b/>
          <w:lang w:eastAsia="es-ES"/>
        </w:rPr>
        <w:t>¿Está previsto que el PSC preste el servicio de c</w:t>
      </w:r>
      <w:r w:rsidR="00B743B4">
        <w:rPr>
          <w:rFonts w:eastAsia="Times New Roman" w:cs="Times New Roman"/>
          <w:b/>
          <w:lang w:eastAsia="es-ES"/>
        </w:rPr>
        <w:t>ustodia y administración de criptoactivos por cuenta de clientes</w:t>
      </w:r>
      <w:r w:rsidR="00155BD7">
        <w:rPr>
          <w:rFonts w:eastAsia="Times New Roman" w:cs="Times New Roman"/>
          <w:b/>
          <w:lang w:eastAsia="es-ES"/>
        </w:rPr>
        <w:t>?</w:t>
      </w:r>
      <w:r w:rsidR="00B743B4">
        <w:rPr>
          <w:rFonts w:eastAsia="Times New Roman" w:cs="Times New Roman"/>
          <w:b/>
          <w:lang w:eastAsia="es-ES"/>
        </w:rPr>
        <w:t xml:space="preserve"> (</w:t>
      </w:r>
      <w:r w:rsidR="00B743B4" w:rsidRPr="00586B64">
        <w:rPr>
          <w:rFonts w:eastAsia="Times New Roman" w:cs="Times New Roman"/>
          <w:b/>
          <w:lang w:eastAsia="es-ES"/>
        </w:rPr>
        <w:t>artículo</w:t>
      </w:r>
      <w:r w:rsidR="006427F8" w:rsidRPr="00586B64">
        <w:rPr>
          <w:rFonts w:eastAsia="Times New Roman" w:cs="Times New Roman"/>
          <w:b/>
          <w:lang w:eastAsia="es-ES"/>
        </w:rPr>
        <w:t xml:space="preserve"> 3.1</w:t>
      </w:r>
      <w:r w:rsidR="00586B64" w:rsidRPr="00586B64">
        <w:rPr>
          <w:rFonts w:eastAsia="Times New Roman" w:cs="Times New Roman"/>
          <w:b/>
          <w:lang w:eastAsia="es-ES"/>
        </w:rPr>
        <w:t>. 16</w:t>
      </w:r>
      <w:r w:rsidR="006427F8" w:rsidRPr="00586B64">
        <w:rPr>
          <w:rFonts w:eastAsia="Times New Roman" w:cs="Times New Roman"/>
          <w:b/>
          <w:lang w:eastAsia="es-ES"/>
        </w:rPr>
        <w:t xml:space="preserve">.a) </w:t>
      </w:r>
      <w:r w:rsidR="006427F8">
        <w:rPr>
          <w:rFonts w:eastAsia="Times New Roman" w:cs="Times New Roman"/>
          <w:b/>
          <w:lang w:eastAsia="es-ES"/>
        </w:rPr>
        <w:t>y</w:t>
      </w:r>
      <w:r w:rsidR="00B743B4">
        <w:rPr>
          <w:rFonts w:eastAsia="Times New Roman" w:cs="Times New Roman"/>
          <w:b/>
          <w:lang w:eastAsia="es-ES"/>
        </w:rPr>
        <w:t xml:space="preserve"> 62.2 m)</w:t>
      </w:r>
      <w:r w:rsidR="00B75680">
        <w:rPr>
          <w:rFonts w:eastAsia="Times New Roman" w:cs="Times New Roman"/>
          <w:b/>
          <w:lang w:eastAsia="es-ES"/>
        </w:rPr>
        <w:t xml:space="preserve"> Reglamento MICA</w:t>
      </w:r>
      <w:r w:rsidR="00814628">
        <w:rPr>
          <w:rFonts w:eastAsia="Times New Roman" w:cs="Times New Roman"/>
          <w:b/>
          <w:lang w:eastAsia="es-ES"/>
        </w:rPr>
        <w:t xml:space="preserve"> </w:t>
      </w:r>
      <w:r w:rsidR="00814628" w:rsidRPr="00586B64">
        <w:rPr>
          <w:rFonts w:eastAsia="Times New Roman" w:cs="Times New Roman"/>
          <w:b/>
          <w:lang w:eastAsia="es-ES"/>
        </w:rPr>
        <w:t xml:space="preserve">y </w:t>
      </w:r>
      <w:r w:rsidR="008E4BBD">
        <w:rPr>
          <w:rFonts w:eastAsia="Times New Roman" w:cs="Times New Roman"/>
          <w:b/>
          <w:lang w:eastAsia="es-ES"/>
        </w:rPr>
        <w:t xml:space="preserve">artículo 12 del </w:t>
      </w:r>
      <w:r w:rsidR="00814628" w:rsidRPr="00586B64">
        <w:rPr>
          <w:rFonts w:eastAsia="Times New Roman" w:cs="Times New Roman"/>
          <w:b/>
          <w:lang w:eastAsia="es-ES"/>
        </w:rPr>
        <w:t xml:space="preserve">RTS </w:t>
      </w:r>
      <w:r w:rsidR="008E4BBD">
        <w:rPr>
          <w:rFonts w:eastAsia="Times New Roman" w:cs="Times New Roman"/>
          <w:b/>
          <w:lang w:eastAsia="es-ES"/>
        </w:rPr>
        <w:t>de autorización</w:t>
      </w:r>
      <w:r w:rsidR="00E670A8">
        <w:rPr>
          <w:rFonts w:eastAsia="Times New Roman" w:cs="Times New Roman"/>
          <w:b/>
          <w:lang w:eastAsia="es-ES"/>
        </w:rPr>
        <w:t>)</w:t>
      </w:r>
      <w:r w:rsidR="00155BD7">
        <w:rPr>
          <w:rFonts w:eastAsia="Times New Roman" w:cs="Times New Roman"/>
          <w:b/>
          <w:lang w:eastAsia="es-ES"/>
        </w:rPr>
        <w:t>:</w:t>
      </w:r>
      <w:r w:rsidR="00B743B4">
        <w:rPr>
          <w:rFonts w:eastAsia="Times New Roman" w:cs="Times New Roman"/>
          <w:b/>
          <w:lang w:eastAsia="es-ES"/>
        </w:rPr>
        <w:t xml:space="preserve">  </w:t>
      </w:r>
    </w:p>
    <w:bookmarkEnd w:id="10"/>
    <w:p w14:paraId="583A0FE6" w14:textId="77777777" w:rsidR="0096796C" w:rsidRPr="0096796C" w:rsidRDefault="0096796C" w:rsidP="0096796C">
      <w:pPr>
        <w:keepLines/>
        <w:tabs>
          <w:tab w:val="center" w:pos="1800"/>
          <w:tab w:val="left" w:pos="2160"/>
          <w:tab w:val="left" w:pos="2700"/>
        </w:tabs>
        <w:spacing w:after="0"/>
        <w:ind w:left="1077"/>
        <w:rPr>
          <w:b/>
          <w:bCs/>
        </w:rPr>
      </w:pPr>
      <w:r w:rsidRPr="0096796C">
        <w:rPr>
          <w:rFonts w:cs="Arial"/>
          <w:sz w:val="20"/>
        </w:rPr>
        <w:t>NO</w:t>
      </w:r>
      <w:r w:rsidRPr="0096796C">
        <w:rPr>
          <w:b/>
          <w:bCs/>
        </w:rPr>
        <w:tab/>
      </w:r>
      <w:r w:rsidRPr="0096796C">
        <w:rPr>
          <w:rFonts w:cs="Arial"/>
          <w:b/>
          <w:bCs/>
          <w:sz w:val="36"/>
        </w:rPr>
        <w:t>□</w:t>
      </w:r>
    </w:p>
    <w:p w14:paraId="4680C0F2" w14:textId="002FFEF3" w:rsidR="0096796C" w:rsidRPr="00586B64" w:rsidRDefault="0096796C" w:rsidP="00814628">
      <w:pPr>
        <w:keepLines/>
        <w:tabs>
          <w:tab w:val="center" w:pos="1800"/>
          <w:tab w:val="left" w:pos="2160"/>
          <w:tab w:val="left" w:pos="2700"/>
        </w:tabs>
        <w:spacing w:before="20" w:line="240" w:lineRule="exact"/>
        <w:ind w:left="2700" w:hanging="1623"/>
      </w:pPr>
      <w:r w:rsidRPr="0096796C">
        <w:rPr>
          <w:sz w:val="20"/>
        </w:rPr>
        <w:t>SI</w:t>
      </w:r>
      <w:r w:rsidRPr="0096796C">
        <w:rPr>
          <w:b/>
          <w:bCs/>
        </w:rPr>
        <w:tab/>
      </w:r>
      <w:r w:rsidRPr="0096796C">
        <w:rPr>
          <w:rFonts w:cs="Arial"/>
          <w:b/>
          <w:bCs/>
          <w:sz w:val="36"/>
        </w:rPr>
        <w:t>□</w:t>
      </w:r>
      <w:r w:rsidRPr="0096796C">
        <w:rPr>
          <w:b/>
          <w:bCs/>
          <w:sz w:val="18"/>
        </w:rPr>
        <w:tab/>
      </w:r>
      <w:r w:rsidRPr="0096796C">
        <w:rPr>
          <w:rFonts w:ascii="Wingdings 3" w:hAnsi="Wingdings 3"/>
          <w:b/>
          <w:bCs/>
          <w:color w:val="808080" w:themeColor="background2" w:themeShade="80"/>
          <w:sz w:val="18"/>
          <w:szCs w:val="18"/>
        </w:rPr>
        <w:t></w:t>
      </w:r>
      <w:r w:rsidRPr="0096796C">
        <w:rPr>
          <w:rFonts w:ascii="Wingdings 3" w:hAnsi="Wingdings 3"/>
          <w:b/>
          <w:bCs/>
          <w:color w:val="FF9900"/>
          <w:sz w:val="18"/>
          <w:szCs w:val="18"/>
        </w:rPr>
        <w:tab/>
      </w:r>
      <w:r w:rsidRPr="0096796C">
        <w:t>Detalle</w:t>
      </w:r>
      <w:r w:rsidR="00155BD7">
        <w:t xml:space="preserve"> </w:t>
      </w:r>
      <w:r w:rsidR="001E62AD">
        <w:t>cómo se prestará el servicio</w:t>
      </w:r>
      <w:r w:rsidR="00155BD7">
        <w:t xml:space="preserve"> (características del registro de </w:t>
      </w:r>
      <w:r w:rsidR="00155BD7" w:rsidRPr="00586B64">
        <w:t>posiciones abiertas y de los derechos en nombre de cada cliente, características principales de la política de custodia, tipos de criptoactivos custodiados</w:t>
      </w:r>
      <w:r w:rsidR="00155BD7">
        <w:t>, custodia de las claves privadas de los wallets de los clientes…)</w:t>
      </w:r>
      <w:r w:rsidR="00585A77">
        <w:t>,</w:t>
      </w:r>
      <w:r w:rsidR="001E62AD">
        <w:t xml:space="preserve"> </w:t>
      </w:r>
      <w:r w:rsidR="00CC23F6">
        <w:t>de acuerdo con lo señalado en el artículo 75 del Reglamento MICA y el artículo 12 del RTS de autorización</w:t>
      </w:r>
      <w:r w:rsidR="00814628">
        <w:t xml:space="preserve"> (</w:t>
      </w:r>
      <w:r w:rsidR="00814628" w:rsidRPr="00586B64">
        <w:t>descripción de las fuentes identificadas de riesgos operativos y de TIC para la custodia y el control de los criptoactivos o los medios de acceso a los criptoactivos de los clientes, forma de garantizar la devolución de los criptoactivos o los medios de acceso a los clientes…)</w:t>
      </w:r>
      <w:r w:rsidR="00CC23F6">
        <w:t>:</w:t>
      </w:r>
      <w:r w:rsidRPr="0096796C">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96796C" w:rsidRPr="0096796C" w14:paraId="53A8903F" w14:textId="77777777" w:rsidTr="004250AA">
        <w:trPr>
          <w:trHeight w:val="1794"/>
        </w:trPr>
        <w:tc>
          <w:tcPr>
            <w:tcW w:w="5000" w:type="pct"/>
            <w:tcMar>
              <w:top w:w="57" w:type="dxa"/>
              <w:bottom w:w="57" w:type="dxa"/>
            </w:tcMar>
          </w:tcPr>
          <w:p w14:paraId="71A14A34" w14:textId="77777777" w:rsidR="0096796C" w:rsidRPr="0096796C" w:rsidRDefault="0096796C" w:rsidP="0096796C">
            <w:pPr>
              <w:tabs>
                <w:tab w:val="left" w:pos="2482"/>
              </w:tabs>
              <w:spacing w:after="0" w:line="240" w:lineRule="auto"/>
              <w:jc w:val="left"/>
              <w:rPr>
                <w:rFonts w:ascii="Arial" w:eastAsia="Times New Roman" w:hAnsi="Arial" w:cs="Arial"/>
                <w:color w:val="FF0000"/>
                <w:sz w:val="20"/>
                <w:szCs w:val="18"/>
                <w:lang w:eastAsia="es-ES"/>
              </w:rPr>
            </w:pPr>
            <w:bookmarkStart w:id="11" w:name="_Hlk167198989"/>
          </w:p>
        </w:tc>
      </w:tr>
    </w:tbl>
    <w:p w14:paraId="5C989372" w14:textId="503E1652" w:rsidR="00F8561C" w:rsidRPr="00135090" w:rsidRDefault="00F8561C" w:rsidP="00C14AB2">
      <w:pPr>
        <w:spacing w:before="120" w:line="240" w:lineRule="auto"/>
        <w:ind w:left="720" w:right="57"/>
      </w:pPr>
      <w:bookmarkStart w:id="12" w:name="_Hlk124263192"/>
      <w:bookmarkEnd w:id="11"/>
      <w:r w:rsidRPr="00135090">
        <w:t xml:space="preserve">¿Está previsto que el PSC externalice el servicio de custodia y administración de criptoactivos por cuenta de clientes? (artículo 62.2 m) Reglamento MICA y </w:t>
      </w:r>
      <w:r w:rsidR="008E4BBD">
        <w:t xml:space="preserve">artículo 12 del </w:t>
      </w:r>
      <w:r w:rsidRPr="00135090">
        <w:t xml:space="preserve">RTS </w:t>
      </w:r>
      <w:r w:rsidR="008E4BBD">
        <w:t>de autorización</w:t>
      </w:r>
      <w:r w:rsidRPr="00135090">
        <w:t xml:space="preserve">):  </w:t>
      </w:r>
    </w:p>
    <w:p w14:paraId="3C2DB0B1" w14:textId="320DF5B9" w:rsidR="00F8561C" w:rsidRPr="00135090" w:rsidRDefault="00F8561C" w:rsidP="00F8561C">
      <w:pPr>
        <w:spacing w:before="120" w:line="240" w:lineRule="auto"/>
        <w:ind w:left="720" w:right="57" w:firstLine="720"/>
      </w:pPr>
      <w:r w:rsidRPr="00135090">
        <w:t>NO</w:t>
      </w:r>
      <w:r w:rsidRPr="00135090">
        <w:tab/>
        <w:t>□</w:t>
      </w:r>
    </w:p>
    <w:p w14:paraId="7F387C3C" w14:textId="1708482E" w:rsidR="00F8561C" w:rsidRPr="00135090" w:rsidRDefault="00F8561C" w:rsidP="00F8561C">
      <w:pPr>
        <w:spacing w:before="120" w:line="240" w:lineRule="auto"/>
        <w:ind w:left="2127" w:right="57" w:hanging="687"/>
      </w:pPr>
      <w:r w:rsidRPr="00135090">
        <w:t>SI</w:t>
      </w:r>
      <w:r w:rsidRPr="00135090">
        <w:tab/>
        <w:t>□</w:t>
      </w:r>
      <w:r w:rsidR="008F36A1">
        <w:t xml:space="preserve">  </w:t>
      </w:r>
      <w:r w:rsidRPr="00135090">
        <w:t>Detalle las funciones relacionadas con la custodia y administración de criptoactivos delegadas, la lista de delegados y subdelegados, cualquier conflicto de intereses que pueda derivarse de dicha delegación, manera en que va a supervisar las delegaciones o subdelegaciones.</w:t>
      </w:r>
    </w:p>
    <w:tbl>
      <w:tblPr>
        <w:tblStyle w:val="Tablaconcuadrcula"/>
        <w:tblW w:w="0" w:type="auto"/>
        <w:tblLook w:val="04A0" w:firstRow="1" w:lastRow="0" w:firstColumn="1" w:lastColumn="0" w:noHBand="0" w:noVBand="1"/>
      </w:tblPr>
      <w:tblGrid>
        <w:gridCol w:w="8426"/>
      </w:tblGrid>
      <w:tr w:rsidR="00F8561C" w14:paraId="29EF364A" w14:textId="77777777" w:rsidTr="00F8561C">
        <w:tc>
          <w:tcPr>
            <w:tcW w:w="8572" w:type="dxa"/>
          </w:tcPr>
          <w:p w14:paraId="16E4A913" w14:textId="77777777" w:rsidR="00F8561C" w:rsidRDefault="00F8561C" w:rsidP="00F8561C">
            <w:pPr>
              <w:spacing w:before="120"/>
              <w:ind w:right="57"/>
              <w:rPr>
                <w:bCs/>
              </w:rPr>
            </w:pPr>
          </w:p>
          <w:p w14:paraId="23D639DF" w14:textId="77777777" w:rsidR="00F8561C" w:rsidRDefault="00F8561C" w:rsidP="00F8561C">
            <w:pPr>
              <w:spacing w:before="120"/>
              <w:ind w:right="57"/>
              <w:rPr>
                <w:bCs/>
              </w:rPr>
            </w:pPr>
          </w:p>
          <w:p w14:paraId="29E642AE" w14:textId="77777777" w:rsidR="00F8561C" w:rsidRDefault="00F8561C" w:rsidP="00F8561C">
            <w:pPr>
              <w:spacing w:before="120"/>
              <w:ind w:right="57"/>
              <w:rPr>
                <w:bCs/>
              </w:rPr>
            </w:pPr>
          </w:p>
          <w:p w14:paraId="6C30DF30" w14:textId="77777777" w:rsidR="00F8561C" w:rsidRDefault="00F8561C" w:rsidP="00F8561C">
            <w:pPr>
              <w:spacing w:before="120"/>
              <w:ind w:right="57"/>
              <w:rPr>
                <w:bCs/>
              </w:rPr>
            </w:pPr>
          </w:p>
        </w:tc>
      </w:tr>
    </w:tbl>
    <w:p w14:paraId="39AB4002" w14:textId="77777777" w:rsidR="00F8561C" w:rsidRDefault="00F8561C" w:rsidP="00F8561C">
      <w:pPr>
        <w:spacing w:before="120" w:line="240" w:lineRule="auto"/>
        <w:ind w:left="720" w:right="57" w:firstLine="720"/>
        <w:rPr>
          <w:rFonts w:eastAsia="Times New Roman" w:cs="Times New Roman"/>
          <w:bCs/>
          <w:lang w:eastAsia="es-ES"/>
        </w:rPr>
      </w:pPr>
    </w:p>
    <w:p w14:paraId="5A0E85A7" w14:textId="77777777" w:rsidR="00F8561C" w:rsidRDefault="00F8561C" w:rsidP="00F8561C">
      <w:pPr>
        <w:spacing w:before="120" w:line="240" w:lineRule="auto"/>
        <w:ind w:left="720" w:right="57" w:firstLine="720"/>
        <w:rPr>
          <w:rFonts w:eastAsia="Times New Roman" w:cs="Times New Roman"/>
          <w:bCs/>
          <w:lang w:eastAsia="es-ES"/>
        </w:rPr>
      </w:pPr>
    </w:p>
    <w:p w14:paraId="4C3D9A99" w14:textId="3D6A46AF" w:rsidR="00135090" w:rsidRPr="00F931F0" w:rsidRDefault="00135090" w:rsidP="00135090">
      <w:pPr>
        <w:keepLines/>
        <w:tabs>
          <w:tab w:val="center" w:pos="1800"/>
          <w:tab w:val="left" w:pos="2160"/>
          <w:tab w:val="left" w:pos="2700"/>
        </w:tabs>
        <w:ind w:left="720"/>
        <w:rPr>
          <w:rFonts w:cs="Calibri"/>
          <w:bCs/>
        </w:rPr>
      </w:pPr>
      <w:r w:rsidRPr="00F931F0">
        <w:rPr>
          <w:rFonts w:eastAsia="Times New Roman" w:cs="Times New Roman"/>
          <w:bCs/>
          <w:lang w:eastAsia="es-ES"/>
        </w:rPr>
        <w:t>¿Está previsto que el PSC</w:t>
      </w:r>
      <w:r>
        <w:rPr>
          <w:rFonts w:eastAsia="Times New Roman" w:cs="Times New Roman"/>
          <w:bCs/>
          <w:lang w:eastAsia="es-ES"/>
        </w:rPr>
        <w:t xml:space="preserve"> </w:t>
      </w:r>
      <w:r w:rsidRPr="00E670A8">
        <w:rPr>
          <w:rFonts w:eastAsia="Times New Roman" w:cs="Times New Roman"/>
          <w:bCs/>
          <w:lang w:eastAsia="es-ES"/>
        </w:rPr>
        <w:t xml:space="preserve">vaya a tener en su poder criptoactivos pertenecientes a </w:t>
      </w:r>
      <w:r>
        <w:rPr>
          <w:rFonts w:eastAsia="Times New Roman" w:cs="Times New Roman"/>
          <w:bCs/>
          <w:lang w:eastAsia="es-ES"/>
        </w:rPr>
        <w:t xml:space="preserve">los </w:t>
      </w:r>
      <w:r w:rsidRPr="00E670A8">
        <w:rPr>
          <w:rFonts w:eastAsia="Times New Roman" w:cs="Times New Roman"/>
          <w:bCs/>
          <w:lang w:eastAsia="es-ES"/>
        </w:rPr>
        <w:t>clientes o los medios de acceso a dichos criptoactivos</w:t>
      </w:r>
      <w:r w:rsidRPr="00F931F0">
        <w:rPr>
          <w:rFonts w:eastAsia="Times New Roman" w:cs="Times New Roman"/>
          <w:bCs/>
          <w:lang w:eastAsia="es-ES"/>
        </w:rPr>
        <w:t>?</w:t>
      </w:r>
      <w:r w:rsidRPr="00F931F0">
        <w:rPr>
          <w:rFonts w:cs="Calibri"/>
          <w:bCs/>
        </w:rPr>
        <w:t>:</w:t>
      </w:r>
    </w:p>
    <w:p w14:paraId="7260CBA0" w14:textId="77777777" w:rsidR="00135090" w:rsidRPr="0096796C" w:rsidRDefault="00135090" w:rsidP="00135090">
      <w:pPr>
        <w:keepLines/>
        <w:tabs>
          <w:tab w:val="center" w:pos="1800"/>
          <w:tab w:val="left" w:pos="2160"/>
          <w:tab w:val="left" w:pos="2700"/>
        </w:tabs>
        <w:ind w:left="1077"/>
        <w:rPr>
          <w:rFonts w:cs="Calibri"/>
          <w:b/>
          <w:bCs/>
        </w:rPr>
      </w:pPr>
      <w:r w:rsidRPr="0096796C">
        <w:rPr>
          <w:rFonts w:cs="Calibri"/>
        </w:rPr>
        <w:t>NO</w:t>
      </w:r>
      <w:r w:rsidRPr="0096796C">
        <w:rPr>
          <w:rFonts w:cs="Calibri"/>
          <w:b/>
          <w:bCs/>
        </w:rPr>
        <w:tab/>
        <w:t>□</w:t>
      </w:r>
    </w:p>
    <w:p w14:paraId="0670B67C" w14:textId="25613E03" w:rsidR="00135090" w:rsidRPr="008F36A1" w:rsidRDefault="00135090" w:rsidP="008F36A1">
      <w:pPr>
        <w:keepLines/>
        <w:tabs>
          <w:tab w:val="center" w:pos="1800"/>
          <w:tab w:val="left" w:pos="2160"/>
          <w:tab w:val="left" w:pos="2977"/>
          <w:tab w:val="left" w:pos="5245"/>
        </w:tabs>
        <w:spacing w:before="20" w:line="240" w:lineRule="exact"/>
        <w:ind w:left="2700" w:hanging="1623"/>
        <w:rPr>
          <w:rFonts w:cs="Calibri"/>
        </w:rPr>
      </w:pPr>
      <w:r w:rsidRPr="0096796C">
        <w:rPr>
          <w:rFonts w:cs="Calibri"/>
        </w:rPr>
        <w:t>SI</w:t>
      </w:r>
      <w:r w:rsidRPr="0096796C">
        <w:rPr>
          <w:rFonts w:cs="Calibri"/>
          <w:b/>
          <w:bCs/>
        </w:rPr>
        <w:tab/>
        <w:t>□</w:t>
      </w:r>
      <w:r w:rsidRPr="0096796C">
        <w:rPr>
          <w:rFonts w:cs="Calibri"/>
          <w:b/>
          <w:bCs/>
        </w:rPr>
        <w:tab/>
      </w:r>
      <w:r w:rsidRPr="0096796C">
        <w:rPr>
          <w:rFonts w:ascii="Wingdings 3" w:hAnsi="Wingdings 3"/>
          <w:b/>
          <w:bCs/>
          <w:color w:val="808080" w:themeColor="background2" w:themeShade="80"/>
          <w:sz w:val="18"/>
          <w:szCs w:val="18"/>
        </w:rPr>
        <w:t></w:t>
      </w:r>
      <w:r w:rsidRPr="0096796C">
        <w:rPr>
          <w:rFonts w:cs="Calibri"/>
          <w:b/>
          <w:bCs/>
          <w:color w:val="FF9900"/>
        </w:rPr>
        <w:tab/>
      </w:r>
      <w:r w:rsidR="008F36A1">
        <w:rPr>
          <w:rFonts w:cs="Calibri"/>
        </w:rPr>
        <w:t>D</w:t>
      </w:r>
      <w:r w:rsidRPr="0096796C">
        <w:rPr>
          <w:rFonts w:cs="Calibri"/>
        </w:rPr>
        <w:t xml:space="preserve">escriba </w:t>
      </w:r>
      <w:r>
        <w:rPr>
          <w:rFonts w:cs="Calibri"/>
        </w:rPr>
        <w:t>los mecanismos adecuados para salvaguardar los derechos de propiedad de los clientes</w:t>
      </w:r>
      <w:r w:rsidRPr="00E670A8">
        <w:rPr>
          <w:rFonts w:eastAsia="Times New Roman" w:cs="Times New Roman"/>
          <w:bCs/>
          <w:lang w:eastAsia="es-ES"/>
        </w:rPr>
        <w:t xml:space="preserve">, especialmente en caso de insolvencia del PSC y para impedir el uso de criptoactivos </w:t>
      </w:r>
      <w:r>
        <w:rPr>
          <w:rFonts w:eastAsia="Times New Roman" w:cs="Times New Roman"/>
          <w:bCs/>
          <w:lang w:eastAsia="es-ES"/>
        </w:rPr>
        <w:t xml:space="preserve">propiedad </w:t>
      </w:r>
      <w:r w:rsidRPr="00E670A8">
        <w:rPr>
          <w:rFonts w:eastAsia="Times New Roman" w:cs="Times New Roman"/>
          <w:bCs/>
          <w:lang w:eastAsia="es-ES"/>
        </w:rPr>
        <w:t>de un cliente por cuenta propia</w:t>
      </w:r>
      <w:r>
        <w:rPr>
          <w:rFonts w:cs="Calibri"/>
        </w:rPr>
        <w:t xml:space="preserve"> (artículo 70 del Reglamento MICA</w:t>
      </w:r>
      <w:r w:rsidRPr="00155BD7">
        <w:rPr>
          <w:rFonts w:cs="Calibri"/>
        </w:rPr>
        <w:t>)</w:t>
      </w:r>
      <w:r w:rsidRPr="00155BD7">
        <w:rPr>
          <w:rFonts w:eastAsia="Times New Roman" w:cs="Times New Roman"/>
          <w:lang w:eastAsia="es-ES"/>
        </w:rPr>
        <w:t xml:space="preserve"> y artículo 10.1 </w:t>
      </w:r>
      <w:r w:rsidR="00950EF3">
        <w:rPr>
          <w:rFonts w:eastAsia="Times New Roman" w:cs="Times New Roman"/>
          <w:lang w:eastAsia="es-ES"/>
        </w:rPr>
        <w:t>(</w:t>
      </w:r>
      <w:r w:rsidRPr="00155BD7">
        <w:rPr>
          <w:rFonts w:eastAsia="Times New Roman" w:cs="Times New Roman"/>
          <w:lang w:eastAsia="es-ES"/>
        </w:rPr>
        <w:t xml:space="preserve">a) (ii) y (iii), </w:t>
      </w:r>
      <w:r w:rsidR="00950EF3">
        <w:rPr>
          <w:rFonts w:eastAsia="Times New Roman" w:cs="Times New Roman"/>
          <w:lang w:eastAsia="es-ES"/>
        </w:rPr>
        <w:t>(</w:t>
      </w:r>
      <w:r w:rsidRPr="00155BD7">
        <w:rPr>
          <w:rFonts w:eastAsia="Times New Roman" w:cs="Times New Roman"/>
          <w:lang w:eastAsia="es-ES"/>
        </w:rPr>
        <w:t xml:space="preserve">b), </w:t>
      </w:r>
      <w:r w:rsidR="00950EF3">
        <w:rPr>
          <w:rFonts w:eastAsia="Times New Roman" w:cs="Times New Roman"/>
          <w:lang w:eastAsia="es-ES"/>
        </w:rPr>
        <w:t>(</w:t>
      </w:r>
      <w:r w:rsidRPr="00155BD7">
        <w:rPr>
          <w:rFonts w:eastAsia="Times New Roman" w:cs="Times New Roman"/>
          <w:lang w:eastAsia="es-ES"/>
        </w:rPr>
        <w:t>c) y (f) del RTS de autorización)</w:t>
      </w:r>
      <w:r w:rsidRPr="0096796C">
        <w:rPr>
          <w:rFonts w:cs="Calibri"/>
        </w:rPr>
        <w:t xml:space="preserve">: </w:t>
      </w:r>
    </w:p>
    <w:p w14:paraId="30BD741D" w14:textId="7A859531" w:rsidR="001E62AD" w:rsidRPr="00E670A8" w:rsidRDefault="001E62AD" w:rsidP="00F8561C">
      <w:pPr>
        <w:spacing w:before="120" w:line="240" w:lineRule="auto"/>
        <w:ind w:left="720" w:right="57"/>
        <w:rPr>
          <w:rFonts w:eastAsia="Times New Roman" w:cs="Times New Roman"/>
          <w:bCs/>
          <w:lang w:eastAsia="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47527" w:rsidRPr="0096796C" w14:paraId="1621F62C" w14:textId="77777777" w:rsidTr="00807302">
        <w:trPr>
          <w:trHeight w:val="1794"/>
        </w:trPr>
        <w:tc>
          <w:tcPr>
            <w:tcW w:w="5000" w:type="pct"/>
            <w:tcMar>
              <w:top w:w="57" w:type="dxa"/>
              <w:bottom w:w="57" w:type="dxa"/>
            </w:tcMar>
          </w:tcPr>
          <w:p w14:paraId="4C45357E" w14:textId="77777777" w:rsidR="00B47527" w:rsidRPr="0096796C" w:rsidRDefault="00B47527" w:rsidP="00807302">
            <w:pPr>
              <w:tabs>
                <w:tab w:val="left" w:pos="2482"/>
              </w:tabs>
              <w:spacing w:after="0" w:line="240" w:lineRule="auto"/>
              <w:jc w:val="left"/>
              <w:rPr>
                <w:rFonts w:ascii="Arial" w:eastAsia="Times New Roman" w:hAnsi="Arial" w:cs="Arial"/>
                <w:color w:val="FF0000"/>
                <w:sz w:val="20"/>
                <w:szCs w:val="18"/>
                <w:lang w:eastAsia="es-ES"/>
              </w:rPr>
            </w:pPr>
          </w:p>
        </w:tc>
      </w:tr>
    </w:tbl>
    <w:p w14:paraId="4098BDA2" w14:textId="77777777" w:rsidR="00135090" w:rsidRDefault="00135090" w:rsidP="00155BD7">
      <w:pPr>
        <w:keepLines/>
        <w:tabs>
          <w:tab w:val="center" w:pos="1800"/>
          <w:tab w:val="left" w:pos="2160"/>
          <w:tab w:val="left" w:pos="2700"/>
        </w:tabs>
        <w:ind w:left="720"/>
        <w:rPr>
          <w:rFonts w:eastAsia="Times New Roman" w:cs="Times New Roman"/>
          <w:bCs/>
          <w:lang w:eastAsia="es-ES"/>
        </w:rPr>
      </w:pPr>
    </w:p>
    <w:p w14:paraId="659ACDA1" w14:textId="206793AB" w:rsidR="00B47527" w:rsidRPr="00F931F0" w:rsidRDefault="00B47527" w:rsidP="00155BD7">
      <w:pPr>
        <w:keepLines/>
        <w:tabs>
          <w:tab w:val="center" w:pos="1800"/>
          <w:tab w:val="left" w:pos="2160"/>
          <w:tab w:val="left" w:pos="2700"/>
        </w:tabs>
        <w:ind w:left="720"/>
        <w:rPr>
          <w:rFonts w:cs="Calibri"/>
          <w:bCs/>
        </w:rPr>
      </w:pPr>
      <w:r w:rsidRPr="00F931F0">
        <w:rPr>
          <w:rFonts w:eastAsia="Times New Roman" w:cs="Times New Roman"/>
          <w:bCs/>
          <w:lang w:eastAsia="es-ES"/>
        </w:rPr>
        <w:t>¿Está previsto que el PSC mantenga fondos de clientes distintos de fichas de dinero electrónico?</w:t>
      </w:r>
      <w:r w:rsidR="00CA3B3B" w:rsidRPr="00F931F0">
        <w:rPr>
          <w:rFonts w:cs="Calibri"/>
          <w:bCs/>
        </w:rPr>
        <w:t>:</w:t>
      </w:r>
    </w:p>
    <w:p w14:paraId="050AD77E" w14:textId="1398BD17" w:rsidR="00B47527" w:rsidRPr="0096796C" w:rsidRDefault="00B47527" w:rsidP="00B47527">
      <w:pPr>
        <w:keepLines/>
        <w:tabs>
          <w:tab w:val="center" w:pos="1800"/>
          <w:tab w:val="left" w:pos="2160"/>
          <w:tab w:val="left" w:pos="2700"/>
        </w:tabs>
        <w:ind w:left="1077"/>
        <w:rPr>
          <w:rFonts w:cs="Calibri"/>
          <w:b/>
          <w:bCs/>
        </w:rPr>
      </w:pPr>
      <w:r w:rsidRPr="0096796C">
        <w:rPr>
          <w:rFonts w:cs="Calibri"/>
        </w:rPr>
        <w:t>NO</w:t>
      </w:r>
      <w:r w:rsidRPr="0096796C">
        <w:rPr>
          <w:rFonts w:cs="Calibri"/>
          <w:b/>
          <w:bCs/>
        </w:rPr>
        <w:tab/>
        <w:t>□</w:t>
      </w:r>
    </w:p>
    <w:p w14:paraId="0BF9B798" w14:textId="52003086" w:rsidR="00B47527" w:rsidRPr="0096796C" w:rsidRDefault="00B47527" w:rsidP="00B47527">
      <w:pPr>
        <w:keepLines/>
        <w:tabs>
          <w:tab w:val="center" w:pos="1800"/>
          <w:tab w:val="left" w:pos="2160"/>
          <w:tab w:val="left" w:pos="2977"/>
          <w:tab w:val="left" w:pos="5245"/>
        </w:tabs>
        <w:spacing w:before="20" w:line="240" w:lineRule="exact"/>
        <w:ind w:left="2700" w:hanging="1623"/>
        <w:rPr>
          <w:rFonts w:cs="Calibri"/>
          <w:b/>
          <w:bCs/>
        </w:rPr>
      </w:pPr>
      <w:r w:rsidRPr="0096796C">
        <w:rPr>
          <w:rFonts w:cs="Calibri"/>
        </w:rPr>
        <w:t>SI</w:t>
      </w:r>
      <w:r w:rsidRPr="0096796C">
        <w:rPr>
          <w:rFonts w:cs="Calibri"/>
          <w:b/>
          <w:bCs/>
        </w:rPr>
        <w:tab/>
        <w:t>□</w:t>
      </w:r>
      <w:r w:rsidRPr="0096796C">
        <w:rPr>
          <w:rFonts w:cs="Calibri"/>
          <w:b/>
          <w:bCs/>
        </w:rPr>
        <w:tab/>
      </w:r>
      <w:r w:rsidRPr="0096796C">
        <w:rPr>
          <w:rFonts w:ascii="Wingdings 3" w:hAnsi="Wingdings 3"/>
          <w:b/>
          <w:bCs/>
          <w:color w:val="808080" w:themeColor="background2" w:themeShade="80"/>
          <w:sz w:val="18"/>
          <w:szCs w:val="18"/>
        </w:rPr>
        <w:t></w:t>
      </w:r>
      <w:r w:rsidRPr="0096796C">
        <w:rPr>
          <w:rFonts w:cs="Calibri"/>
          <w:b/>
          <w:bCs/>
          <w:color w:val="FF9900"/>
        </w:rPr>
        <w:tab/>
      </w:r>
      <w:r w:rsidR="00CC23F6" w:rsidRPr="00CC23F6">
        <w:rPr>
          <w:rFonts w:cs="Calibri"/>
        </w:rPr>
        <w:t>En caso de que el solicitante sea distinto de una entidad de</w:t>
      </w:r>
      <w:r w:rsidR="00CC3C9E">
        <w:rPr>
          <w:rFonts w:cs="Calibri"/>
        </w:rPr>
        <w:t xml:space="preserve"> crédito, de </w:t>
      </w:r>
      <w:r w:rsidR="00CC23F6" w:rsidRPr="00CC23F6">
        <w:rPr>
          <w:rFonts w:cs="Calibri"/>
        </w:rPr>
        <w:t xml:space="preserve">dinero electrónico o una entidad de pagos, </w:t>
      </w:r>
      <w:r w:rsidR="00155BD7">
        <w:rPr>
          <w:rFonts w:cs="Calibri"/>
        </w:rPr>
        <w:t>d</w:t>
      </w:r>
      <w:r w:rsidRPr="0096796C">
        <w:rPr>
          <w:rFonts w:cs="Calibri"/>
        </w:rPr>
        <w:t xml:space="preserve">escriba </w:t>
      </w:r>
      <w:r w:rsidR="00155BD7">
        <w:rPr>
          <w:rFonts w:cs="Calibri"/>
        </w:rPr>
        <w:t>lo</w:t>
      </w:r>
      <w:r>
        <w:rPr>
          <w:rFonts w:cs="Calibri"/>
        </w:rPr>
        <w:t>s mecanismos para salvaguardar los derechos de propiedad de los clientes (artículo 70.2 y 3 Reglamento MICA</w:t>
      </w:r>
      <w:r w:rsidR="00155BD7" w:rsidRPr="00155BD7">
        <w:rPr>
          <w:rFonts w:cs="Calibri"/>
        </w:rPr>
        <w:t>)</w:t>
      </w:r>
      <w:r w:rsidR="006706BB" w:rsidRPr="00155BD7">
        <w:rPr>
          <w:rFonts w:eastAsia="Times New Roman" w:cs="Times New Roman"/>
          <w:lang w:eastAsia="es-ES"/>
        </w:rPr>
        <w:t xml:space="preserve"> y artículo 10.1 </w:t>
      </w:r>
      <w:r w:rsidR="00950EF3">
        <w:rPr>
          <w:rFonts w:eastAsia="Times New Roman" w:cs="Times New Roman"/>
          <w:lang w:eastAsia="es-ES"/>
        </w:rPr>
        <w:t>(</w:t>
      </w:r>
      <w:r w:rsidR="006706BB" w:rsidRPr="00155BD7">
        <w:rPr>
          <w:rFonts w:eastAsia="Times New Roman" w:cs="Times New Roman"/>
          <w:lang w:eastAsia="es-ES"/>
        </w:rPr>
        <w:t xml:space="preserve">a) (ii) y (iii), </w:t>
      </w:r>
      <w:r w:rsidR="00950EF3">
        <w:rPr>
          <w:rFonts w:eastAsia="Times New Roman" w:cs="Times New Roman"/>
          <w:lang w:eastAsia="es-ES"/>
        </w:rPr>
        <w:t>(</w:t>
      </w:r>
      <w:r w:rsidR="006706BB" w:rsidRPr="00155BD7">
        <w:rPr>
          <w:rFonts w:eastAsia="Times New Roman" w:cs="Times New Roman"/>
          <w:lang w:eastAsia="es-ES"/>
        </w:rPr>
        <w:t xml:space="preserve">b), </w:t>
      </w:r>
      <w:r w:rsidR="00950EF3">
        <w:rPr>
          <w:rFonts w:eastAsia="Times New Roman" w:cs="Times New Roman"/>
          <w:lang w:eastAsia="es-ES"/>
        </w:rPr>
        <w:t>(</w:t>
      </w:r>
      <w:r w:rsidR="006706BB" w:rsidRPr="00155BD7">
        <w:rPr>
          <w:rFonts w:eastAsia="Times New Roman" w:cs="Times New Roman"/>
          <w:lang w:eastAsia="es-ES"/>
        </w:rPr>
        <w:t>c) y (f) del RTS de autorización</w:t>
      </w:r>
      <w:r w:rsidR="00CC23F6" w:rsidRPr="00155BD7">
        <w:rPr>
          <w:rFonts w:eastAsia="Times New Roman" w:cs="Times New Roman"/>
          <w:lang w:eastAsia="es-ES"/>
        </w:rPr>
        <w:t>)</w:t>
      </w:r>
      <w:r w:rsidRPr="0096796C">
        <w:rPr>
          <w:rFonts w:cs="Calibri"/>
        </w:rPr>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47527" w:rsidRPr="0096796C" w14:paraId="0AB3B86A" w14:textId="77777777" w:rsidTr="00807302">
        <w:trPr>
          <w:trHeight w:val="1984"/>
        </w:trPr>
        <w:tc>
          <w:tcPr>
            <w:tcW w:w="5000" w:type="pct"/>
            <w:tcMar>
              <w:top w:w="57" w:type="dxa"/>
              <w:bottom w:w="57" w:type="dxa"/>
            </w:tcMar>
          </w:tcPr>
          <w:p w14:paraId="06050C40" w14:textId="77777777" w:rsidR="00B47527" w:rsidRPr="0096796C" w:rsidRDefault="00B47527" w:rsidP="00807302">
            <w:pPr>
              <w:tabs>
                <w:tab w:val="left" w:pos="2482"/>
              </w:tabs>
              <w:spacing w:after="0" w:line="240" w:lineRule="auto"/>
              <w:jc w:val="left"/>
              <w:rPr>
                <w:rFonts w:ascii="Arial" w:eastAsia="Times New Roman" w:hAnsi="Arial" w:cs="Arial"/>
                <w:color w:val="000000"/>
                <w:sz w:val="20"/>
                <w:szCs w:val="18"/>
                <w:lang w:eastAsia="es-ES"/>
              </w:rPr>
            </w:pPr>
          </w:p>
        </w:tc>
      </w:tr>
    </w:tbl>
    <w:p w14:paraId="5E122999" w14:textId="77777777" w:rsidR="00135090" w:rsidRDefault="00135090" w:rsidP="008F36A1">
      <w:pPr>
        <w:keepLines/>
        <w:tabs>
          <w:tab w:val="center" w:pos="1800"/>
          <w:tab w:val="left" w:pos="2160"/>
          <w:tab w:val="left" w:pos="2700"/>
        </w:tabs>
        <w:rPr>
          <w:rFonts w:eastAsia="Times New Roman" w:cs="Times New Roman"/>
          <w:b/>
          <w:lang w:eastAsia="es-ES"/>
        </w:rPr>
      </w:pPr>
    </w:p>
    <w:p w14:paraId="17997CA4" w14:textId="12E5AB18" w:rsidR="00B47527" w:rsidRPr="00135090" w:rsidRDefault="00B47527" w:rsidP="00B47527">
      <w:pPr>
        <w:keepLines/>
        <w:tabs>
          <w:tab w:val="center" w:pos="1800"/>
          <w:tab w:val="left" w:pos="2160"/>
          <w:tab w:val="left" w:pos="2700"/>
        </w:tabs>
        <w:ind w:left="1077"/>
        <w:rPr>
          <w:rFonts w:cs="Calibri"/>
          <w:bCs/>
        </w:rPr>
      </w:pPr>
      <w:r w:rsidRPr="00135090">
        <w:rPr>
          <w:rFonts w:eastAsia="Times New Roman" w:cs="Times New Roman"/>
          <w:bCs/>
          <w:lang w:eastAsia="es-ES"/>
        </w:rPr>
        <w:t>¿Está previsto que el PSC preste directamente (previa autorización como entidad de pago) o a través de un tercero habilitado servicios de pago relacionados con los servicios de criptoactivos?</w:t>
      </w:r>
      <w:r w:rsidR="00CA3B3B" w:rsidRPr="00135090">
        <w:rPr>
          <w:rFonts w:cs="Calibri"/>
          <w:bCs/>
        </w:rPr>
        <w:t>:</w:t>
      </w:r>
    </w:p>
    <w:p w14:paraId="764F542D" w14:textId="77777777" w:rsidR="00B47527" w:rsidRPr="0096796C" w:rsidRDefault="00B47527" w:rsidP="00B47527">
      <w:pPr>
        <w:keepLines/>
        <w:tabs>
          <w:tab w:val="center" w:pos="1800"/>
          <w:tab w:val="left" w:pos="2160"/>
          <w:tab w:val="left" w:pos="2700"/>
        </w:tabs>
        <w:ind w:left="1077"/>
        <w:rPr>
          <w:rFonts w:cs="Calibri"/>
          <w:b/>
          <w:bCs/>
        </w:rPr>
      </w:pPr>
      <w:r w:rsidRPr="0096796C">
        <w:rPr>
          <w:rFonts w:cs="Calibri"/>
        </w:rPr>
        <w:t>NO</w:t>
      </w:r>
      <w:r w:rsidRPr="0096796C">
        <w:rPr>
          <w:rFonts w:cs="Calibri"/>
          <w:b/>
          <w:bCs/>
        </w:rPr>
        <w:tab/>
        <w:t>□</w:t>
      </w:r>
    </w:p>
    <w:p w14:paraId="5C5D2FD1" w14:textId="46D34861" w:rsidR="00B47527" w:rsidRPr="0096796C" w:rsidRDefault="00B47527" w:rsidP="00B47527">
      <w:pPr>
        <w:keepLines/>
        <w:tabs>
          <w:tab w:val="center" w:pos="1800"/>
          <w:tab w:val="left" w:pos="2160"/>
          <w:tab w:val="left" w:pos="2977"/>
          <w:tab w:val="left" w:pos="5245"/>
        </w:tabs>
        <w:spacing w:before="20" w:line="240" w:lineRule="exact"/>
        <w:ind w:left="2700" w:hanging="1623"/>
        <w:rPr>
          <w:rFonts w:cs="Calibri"/>
          <w:b/>
          <w:bCs/>
        </w:rPr>
      </w:pPr>
      <w:r w:rsidRPr="0096796C">
        <w:rPr>
          <w:rFonts w:cs="Calibri"/>
        </w:rPr>
        <w:t>SI</w:t>
      </w:r>
      <w:r w:rsidRPr="0096796C">
        <w:rPr>
          <w:rFonts w:cs="Calibri"/>
          <w:b/>
          <w:bCs/>
        </w:rPr>
        <w:tab/>
        <w:t>□</w:t>
      </w:r>
      <w:r w:rsidRPr="0096796C">
        <w:rPr>
          <w:rFonts w:cs="Calibri"/>
          <w:b/>
          <w:bCs/>
        </w:rPr>
        <w:tab/>
      </w:r>
      <w:r w:rsidRPr="0096796C">
        <w:rPr>
          <w:rFonts w:ascii="Wingdings 3" w:hAnsi="Wingdings 3"/>
          <w:b/>
          <w:bCs/>
          <w:color w:val="808080" w:themeColor="background2" w:themeShade="80"/>
          <w:sz w:val="18"/>
          <w:szCs w:val="18"/>
        </w:rPr>
        <w:t></w:t>
      </w:r>
      <w:r w:rsidRPr="0096796C">
        <w:rPr>
          <w:rFonts w:cs="Calibri"/>
          <w:b/>
          <w:bCs/>
          <w:color w:val="FF9900"/>
        </w:rPr>
        <w:tab/>
      </w:r>
      <w:r w:rsidRPr="0096796C">
        <w:rPr>
          <w:rFonts w:cs="Calibri"/>
        </w:rPr>
        <w:t xml:space="preserve">Describa </w:t>
      </w:r>
      <w:r>
        <w:rPr>
          <w:rFonts w:cs="Calibri"/>
        </w:rPr>
        <w:t>el servicio a prestar (artículo 70.4 Reglamento MICA)</w:t>
      </w:r>
      <w:r w:rsidRPr="0096796C">
        <w:rPr>
          <w:rFonts w:cs="Calibri"/>
        </w:rPr>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47527" w:rsidRPr="0096796C" w14:paraId="6CA25DC9" w14:textId="77777777" w:rsidTr="00807302">
        <w:trPr>
          <w:trHeight w:val="1984"/>
        </w:trPr>
        <w:tc>
          <w:tcPr>
            <w:tcW w:w="5000" w:type="pct"/>
            <w:tcMar>
              <w:top w:w="57" w:type="dxa"/>
              <w:bottom w:w="57" w:type="dxa"/>
            </w:tcMar>
          </w:tcPr>
          <w:p w14:paraId="7E004D4C" w14:textId="77777777" w:rsidR="00B47527" w:rsidRPr="0096796C" w:rsidRDefault="00B47527" w:rsidP="00807302">
            <w:pPr>
              <w:tabs>
                <w:tab w:val="left" w:pos="2482"/>
              </w:tabs>
              <w:spacing w:after="0" w:line="240" w:lineRule="auto"/>
              <w:jc w:val="left"/>
              <w:rPr>
                <w:rFonts w:ascii="Arial" w:eastAsia="Times New Roman" w:hAnsi="Arial" w:cs="Arial"/>
                <w:color w:val="000000"/>
                <w:sz w:val="20"/>
                <w:szCs w:val="18"/>
                <w:lang w:eastAsia="es-ES"/>
              </w:rPr>
            </w:pPr>
            <w:bookmarkStart w:id="13" w:name="_Hlk167200838"/>
          </w:p>
        </w:tc>
      </w:tr>
    </w:tbl>
    <w:bookmarkEnd w:id="13"/>
    <w:p w14:paraId="1968E3FC" w14:textId="467BB23A" w:rsidR="0096796C" w:rsidRPr="00B75680" w:rsidRDefault="00155BD7" w:rsidP="00B75680">
      <w:pPr>
        <w:numPr>
          <w:ilvl w:val="0"/>
          <w:numId w:val="3"/>
        </w:numPr>
        <w:spacing w:before="120" w:line="240" w:lineRule="auto"/>
        <w:ind w:right="57"/>
        <w:rPr>
          <w:rFonts w:eastAsia="Times New Roman" w:cs="Times New Roman"/>
          <w:b/>
          <w:lang w:eastAsia="es-ES"/>
        </w:rPr>
      </w:pPr>
      <w:r>
        <w:rPr>
          <w:rFonts w:eastAsia="Times New Roman" w:cs="Times New Roman"/>
          <w:b/>
          <w:lang w:eastAsia="es-ES"/>
        </w:rPr>
        <w:t xml:space="preserve">¿Está previsto que el PSC preste el servicio de </w:t>
      </w:r>
      <w:r>
        <w:rPr>
          <w:rFonts w:eastAsia="Times New Roman" w:cs="Calibri"/>
          <w:b/>
          <w:lang w:eastAsia="es-ES"/>
        </w:rPr>
        <w:t>g</w:t>
      </w:r>
      <w:r w:rsidR="00B75680">
        <w:rPr>
          <w:rFonts w:eastAsia="Times New Roman" w:cs="Calibri"/>
          <w:b/>
          <w:lang w:eastAsia="es-ES"/>
        </w:rPr>
        <w:t>estión de una plataforma de negociación de criptoactivos</w:t>
      </w:r>
      <w:r>
        <w:rPr>
          <w:rFonts w:eastAsia="Times New Roman" w:cs="Calibri"/>
          <w:b/>
          <w:lang w:eastAsia="es-ES"/>
        </w:rPr>
        <w:t>?</w:t>
      </w:r>
      <w:r w:rsidR="00B75680">
        <w:rPr>
          <w:rFonts w:eastAsia="Times New Roman" w:cs="Calibri"/>
          <w:b/>
          <w:lang w:eastAsia="es-ES"/>
        </w:rPr>
        <w:t xml:space="preserve"> </w:t>
      </w:r>
      <w:r w:rsidR="00B75680">
        <w:rPr>
          <w:rFonts w:eastAsia="Times New Roman" w:cs="Times New Roman"/>
          <w:b/>
          <w:lang w:eastAsia="es-ES"/>
        </w:rPr>
        <w:t>(a</w:t>
      </w:r>
      <w:r>
        <w:rPr>
          <w:rFonts w:eastAsia="Times New Roman" w:cs="Times New Roman"/>
          <w:b/>
          <w:lang w:eastAsia="es-ES"/>
        </w:rPr>
        <w:t xml:space="preserve">rtículo </w:t>
      </w:r>
      <w:r w:rsidR="006427F8" w:rsidRPr="008F36A1">
        <w:rPr>
          <w:rFonts w:eastAsia="Times New Roman" w:cs="Times New Roman"/>
          <w:b/>
          <w:lang w:eastAsia="es-ES"/>
        </w:rPr>
        <w:t>3.1</w:t>
      </w:r>
      <w:r w:rsidR="008F36A1">
        <w:rPr>
          <w:rFonts w:eastAsia="Times New Roman" w:cs="Times New Roman"/>
          <w:b/>
          <w:lang w:eastAsia="es-ES"/>
        </w:rPr>
        <w:t xml:space="preserve">. 16 </w:t>
      </w:r>
      <w:r w:rsidR="006427F8" w:rsidRPr="008F36A1">
        <w:rPr>
          <w:rFonts w:eastAsia="Times New Roman" w:cs="Times New Roman"/>
          <w:b/>
          <w:lang w:eastAsia="es-ES"/>
        </w:rPr>
        <w:t>b</w:t>
      </w:r>
      <w:r w:rsidR="008F36A1">
        <w:rPr>
          <w:rFonts w:eastAsia="Times New Roman" w:cs="Times New Roman"/>
          <w:b/>
          <w:lang w:eastAsia="es-ES"/>
        </w:rPr>
        <w:t>)</w:t>
      </w:r>
      <w:r w:rsidR="006427F8" w:rsidRPr="006427F8">
        <w:rPr>
          <w:rFonts w:eastAsia="Times New Roman" w:cs="Times New Roman"/>
          <w:b/>
          <w:color w:val="FF0000"/>
          <w:lang w:eastAsia="es-ES"/>
        </w:rPr>
        <w:t xml:space="preserve"> </w:t>
      </w:r>
      <w:r w:rsidR="006427F8">
        <w:rPr>
          <w:rFonts w:eastAsia="Times New Roman" w:cs="Times New Roman"/>
          <w:b/>
          <w:lang w:eastAsia="es-ES"/>
        </w:rPr>
        <w:t xml:space="preserve">y </w:t>
      </w:r>
      <w:r>
        <w:rPr>
          <w:rFonts w:eastAsia="Times New Roman" w:cs="Times New Roman"/>
          <w:b/>
          <w:lang w:eastAsia="es-ES"/>
        </w:rPr>
        <w:t>62.2 n) Reglamento MICA</w:t>
      </w:r>
      <w:r w:rsidR="00AA3BFD">
        <w:rPr>
          <w:rFonts w:eastAsia="Times New Roman" w:cs="Times New Roman"/>
          <w:b/>
          <w:lang w:eastAsia="es-ES"/>
        </w:rPr>
        <w:t xml:space="preserve"> y </w:t>
      </w:r>
      <w:r w:rsidR="008E4BBD">
        <w:rPr>
          <w:rFonts w:eastAsia="Times New Roman" w:cs="Times New Roman"/>
          <w:b/>
          <w:lang w:eastAsia="es-ES"/>
        </w:rPr>
        <w:t xml:space="preserve">artículo 13 del </w:t>
      </w:r>
      <w:r w:rsidR="00AA3BFD">
        <w:rPr>
          <w:rFonts w:eastAsia="Times New Roman" w:cs="Times New Roman"/>
          <w:b/>
          <w:lang w:eastAsia="es-ES"/>
        </w:rPr>
        <w:t xml:space="preserve">RTS </w:t>
      </w:r>
      <w:r w:rsidR="008E4BBD">
        <w:rPr>
          <w:rFonts w:eastAsia="Times New Roman" w:cs="Times New Roman"/>
          <w:b/>
          <w:lang w:eastAsia="es-ES"/>
        </w:rPr>
        <w:t>de autorización</w:t>
      </w:r>
      <w:r>
        <w:rPr>
          <w:rFonts w:eastAsia="Times New Roman" w:cs="Times New Roman"/>
          <w:b/>
          <w:lang w:eastAsia="es-ES"/>
        </w:rPr>
        <w:t>)</w:t>
      </w:r>
      <w:r w:rsidR="00CA3B3B">
        <w:rPr>
          <w:rFonts w:eastAsia="Times New Roman" w:cs="Times New Roman"/>
          <w:b/>
          <w:lang w:eastAsia="es-ES"/>
        </w:rPr>
        <w:t>:</w:t>
      </w:r>
    </w:p>
    <w:bookmarkEnd w:id="12"/>
    <w:p w14:paraId="139A1531" w14:textId="77777777" w:rsidR="00561D9E" w:rsidRPr="0096796C" w:rsidRDefault="00561D9E" w:rsidP="00561D9E">
      <w:pPr>
        <w:keepLines/>
        <w:tabs>
          <w:tab w:val="center" w:pos="1800"/>
          <w:tab w:val="left" w:pos="2160"/>
          <w:tab w:val="left" w:pos="2700"/>
        </w:tabs>
        <w:spacing w:after="0"/>
        <w:ind w:left="1077"/>
        <w:rPr>
          <w:b/>
          <w:bCs/>
        </w:rPr>
      </w:pPr>
      <w:r w:rsidRPr="0096796C">
        <w:rPr>
          <w:rFonts w:cs="Arial"/>
          <w:sz w:val="20"/>
        </w:rPr>
        <w:t>NO</w:t>
      </w:r>
      <w:r w:rsidRPr="0096796C">
        <w:rPr>
          <w:b/>
          <w:bCs/>
        </w:rPr>
        <w:tab/>
      </w:r>
      <w:r w:rsidRPr="0096796C">
        <w:rPr>
          <w:rFonts w:cs="Arial"/>
          <w:b/>
          <w:bCs/>
          <w:sz w:val="36"/>
        </w:rPr>
        <w:t>□</w:t>
      </w:r>
    </w:p>
    <w:p w14:paraId="64EDA233" w14:textId="2A8D797B" w:rsidR="0096796C" w:rsidRPr="0096796C" w:rsidRDefault="00561D9E" w:rsidP="00561D9E">
      <w:pPr>
        <w:keepLines/>
        <w:tabs>
          <w:tab w:val="center" w:pos="1800"/>
          <w:tab w:val="left" w:pos="2160"/>
          <w:tab w:val="left" w:pos="2700"/>
        </w:tabs>
        <w:spacing w:before="20" w:line="240" w:lineRule="exact"/>
        <w:ind w:left="2700" w:hanging="1566"/>
        <w:jc w:val="left"/>
        <w:rPr>
          <w:rFonts w:cs="Calibri"/>
          <w:b/>
          <w:bCs/>
        </w:rPr>
      </w:pPr>
      <w:r w:rsidRPr="0096796C">
        <w:rPr>
          <w:sz w:val="20"/>
        </w:rPr>
        <w:t>SI</w:t>
      </w:r>
      <w:r w:rsidRPr="0096796C">
        <w:rPr>
          <w:b/>
          <w:bCs/>
        </w:rPr>
        <w:tab/>
      </w:r>
      <w:r w:rsidRPr="0096796C">
        <w:rPr>
          <w:rFonts w:cs="Arial"/>
          <w:b/>
          <w:bCs/>
          <w:sz w:val="36"/>
        </w:rPr>
        <w:t>□</w:t>
      </w:r>
      <w:r w:rsidRPr="0096796C">
        <w:rPr>
          <w:b/>
          <w:bCs/>
          <w:sz w:val="18"/>
        </w:rPr>
        <w:tab/>
      </w:r>
      <w:r w:rsidRPr="0096796C">
        <w:rPr>
          <w:rFonts w:ascii="Wingdings 3" w:hAnsi="Wingdings 3"/>
          <w:b/>
          <w:bCs/>
          <w:color w:val="808080" w:themeColor="background2" w:themeShade="80"/>
          <w:sz w:val="18"/>
          <w:szCs w:val="18"/>
        </w:rPr>
        <w:t></w:t>
      </w:r>
      <w:r w:rsidR="0096796C" w:rsidRPr="0096796C">
        <w:rPr>
          <w:rFonts w:cs="Calibri"/>
          <w:b/>
          <w:bCs/>
          <w:color w:val="FF9900"/>
        </w:rPr>
        <w:tab/>
      </w:r>
      <w:r w:rsidR="00B75680" w:rsidRPr="0096796C">
        <w:t xml:space="preserve">Detalle </w:t>
      </w:r>
      <w:r w:rsidR="00B75680">
        <w:t>cómo se prestará el servicio, de acuerdo con lo señalado en el artículo 76 del Reglamento MICA y el artículo 13 del RTS de autorización.</w:t>
      </w:r>
      <w:r w:rsidR="0096796C" w:rsidRPr="0096796C">
        <w:rPr>
          <w:rFonts w:cs="Calibri"/>
        </w:rPr>
        <w:t xml:space="preserve"> </w:t>
      </w:r>
    </w:p>
    <w:p w14:paraId="0948768D" w14:textId="77777777" w:rsidR="00B75680" w:rsidRDefault="00B75680" w:rsidP="0096796C">
      <w:pPr>
        <w:keepLines/>
        <w:tabs>
          <w:tab w:val="center" w:pos="1800"/>
          <w:tab w:val="left" w:pos="2160"/>
          <w:tab w:val="left" w:pos="2977"/>
          <w:tab w:val="left" w:pos="5245"/>
        </w:tabs>
        <w:spacing w:before="20" w:line="240" w:lineRule="exact"/>
        <w:ind w:left="2700" w:hanging="1623"/>
        <w:rPr>
          <w:rFonts w:cs="Calibri"/>
          <w:b/>
          <w:bC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7514C" w:rsidRPr="0096796C" w14:paraId="78B5E10D" w14:textId="77777777" w:rsidTr="00807302">
        <w:trPr>
          <w:trHeight w:val="1984"/>
        </w:trPr>
        <w:tc>
          <w:tcPr>
            <w:tcW w:w="5000" w:type="pct"/>
            <w:tcMar>
              <w:top w:w="57" w:type="dxa"/>
              <w:bottom w:w="57" w:type="dxa"/>
            </w:tcMar>
          </w:tcPr>
          <w:p w14:paraId="00D7FA9C" w14:textId="77777777" w:rsidR="00A7514C" w:rsidRPr="0096796C" w:rsidRDefault="00A7514C" w:rsidP="00807302">
            <w:pPr>
              <w:tabs>
                <w:tab w:val="left" w:pos="2482"/>
              </w:tabs>
              <w:spacing w:after="0" w:line="240" w:lineRule="auto"/>
              <w:jc w:val="left"/>
              <w:rPr>
                <w:rFonts w:ascii="Arial" w:eastAsia="Times New Roman" w:hAnsi="Arial" w:cs="Arial"/>
                <w:color w:val="000000"/>
                <w:sz w:val="20"/>
                <w:szCs w:val="18"/>
                <w:lang w:eastAsia="es-ES"/>
              </w:rPr>
            </w:pPr>
          </w:p>
        </w:tc>
      </w:tr>
    </w:tbl>
    <w:p w14:paraId="518FD04F" w14:textId="77777777" w:rsidR="00B75680" w:rsidRPr="00A7514C" w:rsidRDefault="00B75680" w:rsidP="0096796C">
      <w:pPr>
        <w:keepLines/>
        <w:tabs>
          <w:tab w:val="center" w:pos="1800"/>
          <w:tab w:val="left" w:pos="2160"/>
          <w:tab w:val="left" w:pos="2977"/>
          <w:tab w:val="left" w:pos="5245"/>
        </w:tabs>
        <w:spacing w:before="20" w:line="240" w:lineRule="exact"/>
        <w:ind w:left="2700" w:hanging="1623"/>
        <w:rPr>
          <w:rFonts w:eastAsia="Times New Roman" w:cs="Times New Roman"/>
          <w:b/>
          <w:lang w:eastAsia="es-ES"/>
        </w:rPr>
      </w:pPr>
    </w:p>
    <w:p w14:paraId="56DB21C1" w14:textId="6CEE07EB" w:rsidR="00A7514C" w:rsidRPr="00F931F0" w:rsidRDefault="00A7514C" w:rsidP="000E12F0">
      <w:pPr>
        <w:pStyle w:val="Prrafodelista"/>
        <w:keepLines/>
        <w:numPr>
          <w:ilvl w:val="0"/>
          <w:numId w:val="10"/>
        </w:numPr>
        <w:tabs>
          <w:tab w:val="center" w:pos="1800"/>
          <w:tab w:val="left" w:pos="2160"/>
          <w:tab w:val="left" w:pos="2977"/>
          <w:tab w:val="left" w:pos="5245"/>
        </w:tabs>
        <w:spacing w:before="20" w:line="240" w:lineRule="exact"/>
        <w:rPr>
          <w:rFonts w:eastAsia="Times New Roman" w:cs="Times New Roman"/>
          <w:bCs/>
          <w:lang w:eastAsia="es-ES"/>
        </w:rPr>
      </w:pPr>
      <w:r w:rsidRPr="00F931F0">
        <w:rPr>
          <w:rFonts w:eastAsia="Times New Roman" w:cs="Times New Roman"/>
          <w:bCs/>
          <w:lang w:eastAsia="es-ES"/>
        </w:rPr>
        <w:t xml:space="preserve">Indique la forma en que se </w:t>
      </w:r>
      <w:r w:rsidR="0046008A" w:rsidRPr="00F931F0">
        <w:rPr>
          <w:rFonts w:eastAsia="Times New Roman" w:cs="Times New Roman"/>
          <w:bCs/>
          <w:lang w:eastAsia="es-ES"/>
        </w:rPr>
        <w:t xml:space="preserve">tiene previsto </w:t>
      </w:r>
      <w:r w:rsidRPr="00F931F0">
        <w:rPr>
          <w:rFonts w:eastAsia="Times New Roman" w:cs="Times New Roman"/>
          <w:bCs/>
          <w:lang w:eastAsia="es-ES"/>
        </w:rPr>
        <w:t xml:space="preserve">presentar los datos de transparencia, incluido el </w:t>
      </w:r>
      <w:r w:rsidR="00CA3B3B" w:rsidRPr="00F931F0">
        <w:rPr>
          <w:rFonts w:eastAsia="Times New Roman" w:cs="Times New Roman"/>
          <w:bCs/>
          <w:lang w:eastAsia="es-ES"/>
        </w:rPr>
        <w:t>nivel de desagreg</w:t>
      </w:r>
      <w:r w:rsidRPr="00F931F0">
        <w:rPr>
          <w:rFonts w:eastAsia="Times New Roman" w:cs="Times New Roman"/>
          <w:bCs/>
          <w:lang w:eastAsia="es-ES"/>
        </w:rPr>
        <w:t>ación de los datos que deben</w:t>
      </w:r>
      <w:r w:rsidR="00CA3B3B" w:rsidRPr="00F931F0">
        <w:rPr>
          <w:rFonts w:eastAsia="Times New Roman" w:cs="Times New Roman"/>
          <w:bCs/>
          <w:lang w:eastAsia="es-ES"/>
        </w:rPr>
        <w:t xml:space="preserve"> ponerse a disposición del públ</w:t>
      </w:r>
      <w:r w:rsidRPr="00F931F0">
        <w:rPr>
          <w:rFonts w:eastAsia="Times New Roman" w:cs="Times New Roman"/>
          <w:bCs/>
          <w:lang w:eastAsia="es-ES"/>
        </w:rPr>
        <w:t>i</w:t>
      </w:r>
      <w:r w:rsidR="00CA3B3B" w:rsidRPr="00F931F0">
        <w:rPr>
          <w:rFonts w:eastAsia="Times New Roman" w:cs="Times New Roman"/>
          <w:bCs/>
          <w:lang w:eastAsia="es-ES"/>
        </w:rPr>
        <w:t>c</w:t>
      </w:r>
      <w:r w:rsidRPr="00F931F0">
        <w:rPr>
          <w:rFonts w:eastAsia="Times New Roman" w:cs="Times New Roman"/>
          <w:bCs/>
          <w:lang w:eastAsia="es-ES"/>
        </w:rPr>
        <w:t>o</w:t>
      </w:r>
      <w:r w:rsidR="00CA3B3B" w:rsidRPr="00F931F0">
        <w:rPr>
          <w:rFonts w:eastAsia="Times New Roman" w:cs="Times New Roman"/>
          <w:bCs/>
          <w:lang w:eastAsia="es-ES"/>
        </w:rPr>
        <w:t>,</w:t>
      </w:r>
      <w:r w:rsidRPr="00F931F0">
        <w:rPr>
          <w:rFonts w:eastAsia="Times New Roman" w:cs="Times New Roman"/>
          <w:bCs/>
          <w:lang w:eastAsia="es-ES"/>
        </w:rPr>
        <w:t xml:space="preserve"> a que se refieren los apartados 1, 9 y 10 del artículo 76 Reglamento MICA, teniendo en cuenta lo señalado en el RTS </w:t>
      </w:r>
      <w:r w:rsidR="00CA3B3B" w:rsidRPr="00F931F0">
        <w:rPr>
          <w:rFonts w:eastAsia="Times New Roman" w:cs="Times New Roman"/>
          <w:bCs/>
          <w:lang w:eastAsia="es-ES"/>
        </w:rPr>
        <w:t>“</w:t>
      </w:r>
      <w:r w:rsidRPr="00F931F0">
        <w:rPr>
          <w:rFonts w:eastAsia="Times New Roman" w:cs="Times New Roman"/>
          <w:bCs/>
          <w:lang w:eastAsia="es-ES"/>
        </w:rPr>
        <w:t>specifyng the manners in which transparency data for cripto-assets service providers operating a trading platform for c</w:t>
      </w:r>
      <w:r w:rsidR="00CA3B3B" w:rsidRPr="00F931F0">
        <w:rPr>
          <w:rFonts w:eastAsia="Times New Roman" w:cs="Times New Roman"/>
          <w:bCs/>
          <w:lang w:eastAsia="es-ES"/>
        </w:rPr>
        <w:t>ripto-assets is to be presented”</w:t>
      </w:r>
      <w:r w:rsidR="00CA3B3B" w:rsidRPr="00F931F0">
        <w:rPr>
          <w:rFonts w:eastAsia="Times New Roman" w:cs="Times New Roman"/>
          <w:bCs/>
          <w:color w:val="FF0000"/>
          <w:lang w:eastAsia="es-ES"/>
        </w:rPr>
        <w:t xml:space="preserve"> </w:t>
      </w:r>
      <w:r w:rsidR="00CA3B3B" w:rsidRPr="00F931F0">
        <w:rPr>
          <w:rFonts w:eastAsia="Times New Roman" w:cs="Times New Roman"/>
          <w:bCs/>
          <w:lang w:eastAsia="es-ES"/>
        </w:rPr>
        <w:t xml:space="preserve">y </w:t>
      </w:r>
      <w:r w:rsidRPr="00F931F0">
        <w:rPr>
          <w:rFonts w:eastAsia="Times New Roman" w:cs="Times New Roman"/>
          <w:bCs/>
          <w:lang w:eastAsia="es-ES"/>
        </w:rPr>
        <w:t xml:space="preserve"> el RTS </w:t>
      </w:r>
      <w:r w:rsidR="00CA3B3B" w:rsidRPr="00F931F0">
        <w:rPr>
          <w:rFonts w:eastAsia="Times New Roman" w:cs="Times New Roman"/>
          <w:bCs/>
          <w:lang w:eastAsia="es-ES"/>
        </w:rPr>
        <w:t>“</w:t>
      </w:r>
      <w:r w:rsidRPr="00F931F0">
        <w:rPr>
          <w:rFonts w:eastAsia="Times New Roman" w:cs="Times New Roman"/>
          <w:bCs/>
          <w:lang w:eastAsia="es-ES"/>
        </w:rPr>
        <w:t>spec</w:t>
      </w:r>
      <w:r w:rsidR="00CA3B3B" w:rsidRPr="00F931F0">
        <w:rPr>
          <w:rFonts w:eastAsia="Times New Roman" w:cs="Times New Roman"/>
          <w:bCs/>
          <w:lang w:eastAsia="es-ES"/>
        </w:rPr>
        <w:t>ifyng the content and format of order book records for CASPs operating a trading platform for crypto-assets</w:t>
      </w:r>
      <w:r w:rsidR="00CC3C9E" w:rsidRPr="00CC3C9E">
        <w:rPr>
          <w:rFonts w:eastAsia="Times New Roman" w:cs="Times New Roman"/>
          <w:bCs/>
          <w:lang w:eastAsia="es-ES"/>
        </w:rPr>
        <w:t>”</w:t>
      </w:r>
      <w:r w:rsidR="00CA3B3B" w:rsidRPr="00F931F0">
        <w:rPr>
          <w:rFonts w:eastAsia="Times New Roman" w:cs="Times New Roman"/>
          <w:bCs/>
          <w:lang w:eastAsia="es-ES"/>
        </w:rPr>
        <w:t>:</w:t>
      </w:r>
    </w:p>
    <w:p w14:paraId="1EB76DDE" w14:textId="77777777" w:rsidR="00A7514C" w:rsidRDefault="00A7514C" w:rsidP="00A7514C">
      <w:pPr>
        <w:keepLines/>
        <w:tabs>
          <w:tab w:val="center" w:pos="1800"/>
          <w:tab w:val="left" w:pos="2160"/>
          <w:tab w:val="left" w:pos="2977"/>
          <w:tab w:val="left" w:pos="5245"/>
        </w:tabs>
        <w:spacing w:before="20" w:line="240" w:lineRule="exact"/>
        <w:ind w:left="2700" w:hanging="1623"/>
        <w:rPr>
          <w:rFonts w:cs="Calibri"/>
          <w:b/>
          <w:bC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7514C" w:rsidRPr="0096796C" w14:paraId="2D486550" w14:textId="77777777" w:rsidTr="00807302">
        <w:trPr>
          <w:trHeight w:val="1984"/>
        </w:trPr>
        <w:tc>
          <w:tcPr>
            <w:tcW w:w="5000" w:type="pct"/>
            <w:tcMar>
              <w:top w:w="57" w:type="dxa"/>
              <w:bottom w:w="57" w:type="dxa"/>
            </w:tcMar>
          </w:tcPr>
          <w:p w14:paraId="7DFEA68D" w14:textId="77777777" w:rsidR="00A7514C" w:rsidRPr="0096796C" w:rsidRDefault="00A7514C" w:rsidP="00807302">
            <w:pPr>
              <w:tabs>
                <w:tab w:val="left" w:pos="2482"/>
              </w:tabs>
              <w:spacing w:after="0" w:line="240" w:lineRule="auto"/>
              <w:jc w:val="left"/>
              <w:rPr>
                <w:rFonts w:ascii="Arial" w:eastAsia="Times New Roman" w:hAnsi="Arial" w:cs="Arial"/>
                <w:color w:val="000000"/>
                <w:sz w:val="20"/>
                <w:szCs w:val="18"/>
                <w:lang w:eastAsia="es-ES"/>
              </w:rPr>
            </w:pPr>
          </w:p>
        </w:tc>
      </w:tr>
    </w:tbl>
    <w:p w14:paraId="46E5E6B7" w14:textId="77777777" w:rsidR="00A7514C" w:rsidRDefault="00A7514C" w:rsidP="0096796C">
      <w:pPr>
        <w:keepLines/>
        <w:tabs>
          <w:tab w:val="center" w:pos="1800"/>
          <w:tab w:val="left" w:pos="2160"/>
          <w:tab w:val="left" w:pos="2977"/>
          <w:tab w:val="left" w:pos="5245"/>
        </w:tabs>
        <w:spacing w:before="20" w:line="240" w:lineRule="exact"/>
        <w:ind w:left="2700" w:hanging="1623"/>
        <w:rPr>
          <w:rFonts w:cs="Calibri"/>
          <w:b/>
          <w:bCs/>
        </w:rPr>
      </w:pPr>
    </w:p>
    <w:p w14:paraId="76BAC5AF" w14:textId="77A5AC43" w:rsidR="00B53B23" w:rsidRDefault="00B53B23" w:rsidP="000E12F0">
      <w:pPr>
        <w:pStyle w:val="Prrafodelista"/>
        <w:keepLines/>
        <w:numPr>
          <w:ilvl w:val="0"/>
          <w:numId w:val="10"/>
        </w:numPr>
        <w:tabs>
          <w:tab w:val="center" w:pos="1800"/>
          <w:tab w:val="left" w:pos="2160"/>
          <w:tab w:val="left" w:pos="2977"/>
          <w:tab w:val="left" w:pos="5245"/>
        </w:tabs>
        <w:spacing w:before="20" w:line="240" w:lineRule="exact"/>
        <w:rPr>
          <w:rFonts w:eastAsia="Times New Roman" w:cs="Times New Roman"/>
          <w:bCs/>
          <w:lang w:eastAsia="es-ES"/>
        </w:rPr>
      </w:pPr>
      <w:r>
        <w:rPr>
          <w:rFonts w:eastAsia="Times New Roman" w:cs="Times New Roman"/>
          <w:bCs/>
          <w:lang w:eastAsia="es-ES"/>
        </w:rPr>
        <w:t>Se adjunta c</w:t>
      </w:r>
      <w:r w:rsidR="0046008A" w:rsidRPr="00F931F0">
        <w:rPr>
          <w:rFonts w:eastAsia="Times New Roman" w:cs="Times New Roman"/>
          <w:bCs/>
          <w:lang w:eastAsia="es-ES"/>
        </w:rPr>
        <w:t>opia de las reglas de funcionamiento de la plataforma de negociación y de cualquier procedimiento para detec</w:t>
      </w:r>
      <w:r w:rsidR="00CA3B3B" w:rsidRPr="00F931F0">
        <w:rPr>
          <w:rFonts w:eastAsia="Times New Roman" w:cs="Times New Roman"/>
          <w:bCs/>
          <w:lang w:eastAsia="es-ES"/>
        </w:rPr>
        <w:t>tar y prevenir abuso de mercado</w:t>
      </w:r>
      <w:r w:rsidR="00AA3BFD">
        <w:rPr>
          <w:rFonts w:eastAsia="Times New Roman" w:cs="Times New Roman"/>
          <w:bCs/>
          <w:lang w:eastAsia="es-ES"/>
        </w:rPr>
        <w:t xml:space="preserve">, </w:t>
      </w:r>
      <w:r w:rsidR="00AA3BFD" w:rsidRPr="008F36A1">
        <w:rPr>
          <w:rFonts w:eastAsia="Times New Roman" w:cs="Times New Roman"/>
          <w:bCs/>
          <w:lang w:eastAsia="es-ES"/>
        </w:rPr>
        <w:t>que incluyen todos los puntos exigidos en el</w:t>
      </w:r>
      <w:r w:rsidR="008F36A1">
        <w:rPr>
          <w:rFonts w:eastAsia="Times New Roman" w:cs="Times New Roman"/>
          <w:bCs/>
          <w:lang w:eastAsia="es-ES"/>
        </w:rPr>
        <w:t xml:space="preserve"> artículo 13 del RTS de autorización </w:t>
      </w:r>
      <w:r w:rsidR="00AA3BFD" w:rsidRPr="008F36A1">
        <w:rPr>
          <w:rFonts w:eastAsia="Times New Roman" w:cs="Times New Roman"/>
          <w:bCs/>
          <w:lang w:eastAsia="es-ES"/>
        </w:rPr>
        <w:t xml:space="preserve">y </w:t>
      </w:r>
      <w:r w:rsidRPr="008F36A1">
        <w:rPr>
          <w:rFonts w:eastAsia="Times New Roman" w:cs="Times New Roman"/>
          <w:bCs/>
          <w:lang w:eastAsia="es-ES"/>
        </w:rPr>
        <w:t>manera de establecer el precio  utilizando servicios de terceros</w:t>
      </w:r>
      <w:r w:rsidR="00CA3B3B" w:rsidRPr="00F931F0">
        <w:rPr>
          <w:rFonts w:eastAsia="Times New Roman" w:cs="Times New Roman"/>
          <w:bCs/>
          <w:lang w:eastAsia="es-ES"/>
        </w:rPr>
        <w:t>:</w:t>
      </w:r>
      <w:r w:rsidR="0046008A" w:rsidRPr="00F931F0">
        <w:rPr>
          <w:rFonts w:eastAsia="Times New Roman" w:cs="Times New Roman"/>
          <w:bCs/>
          <w:lang w:eastAsia="es-ES"/>
        </w:rPr>
        <w:t xml:space="preserve">      </w:t>
      </w:r>
    </w:p>
    <w:p w14:paraId="60A54690" w14:textId="77777777" w:rsidR="00B53B23" w:rsidRDefault="00B53B23" w:rsidP="00B53B23">
      <w:pPr>
        <w:keepLines/>
        <w:tabs>
          <w:tab w:val="center" w:pos="1800"/>
          <w:tab w:val="left" w:pos="2160"/>
          <w:tab w:val="left" w:pos="2700"/>
        </w:tabs>
        <w:spacing w:after="0"/>
        <w:ind w:left="1077"/>
        <w:rPr>
          <w:rFonts w:cs="Arial"/>
          <w:b/>
          <w:bCs/>
          <w:sz w:val="36"/>
        </w:rPr>
      </w:pPr>
      <w:r w:rsidRPr="0096796C">
        <w:rPr>
          <w:rFonts w:cs="Arial"/>
          <w:sz w:val="20"/>
        </w:rPr>
        <w:t>NO</w:t>
      </w:r>
      <w:r w:rsidRPr="0096796C">
        <w:rPr>
          <w:b/>
          <w:bCs/>
        </w:rPr>
        <w:tab/>
      </w:r>
      <w:r w:rsidRPr="0096796C">
        <w:rPr>
          <w:rFonts w:cs="Arial"/>
          <w:b/>
          <w:bCs/>
          <w:sz w:val="36"/>
        </w:rPr>
        <w:t>□</w:t>
      </w:r>
    </w:p>
    <w:p w14:paraId="3EBCB6CF" w14:textId="72772A79" w:rsidR="0046008A" w:rsidRPr="00F931F0" w:rsidRDefault="00B53B23" w:rsidP="00B53B23">
      <w:pPr>
        <w:keepLines/>
        <w:tabs>
          <w:tab w:val="center" w:pos="1800"/>
          <w:tab w:val="left" w:pos="2160"/>
          <w:tab w:val="left" w:pos="2700"/>
        </w:tabs>
        <w:spacing w:after="0"/>
        <w:ind w:left="1077"/>
        <w:rPr>
          <w:rFonts w:eastAsia="Times New Roman" w:cs="Times New Roman"/>
          <w:bCs/>
          <w:lang w:eastAsia="es-ES"/>
        </w:rPr>
      </w:pPr>
      <w:r w:rsidRPr="0096796C">
        <w:rPr>
          <w:sz w:val="20"/>
        </w:rPr>
        <w:t>SI</w:t>
      </w:r>
      <w:r w:rsidRPr="0096796C">
        <w:rPr>
          <w:b/>
          <w:bCs/>
        </w:rPr>
        <w:tab/>
      </w:r>
      <w:r w:rsidRPr="0096796C">
        <w:rPr>
          <w:rFonts w:cs="Arial"/>
          <w:b/>
          <w:bCs/>
          <w:sz w:val="36"/>
        </w:rPr>
        <w:t>□</w:t>
      </w:r>
    </w:p>
    <w:p w14:paraId="2DAC0293" w14:textId="77777777" w:rsidR="0046008A" w:rsidRPr="00F931F0" w:rsidRDefault="0046008A" w:rsidP="00FA0431">
      <w:pPr>
        <w:spacing w:before="120" w:line="240" w:lineRule="auto"/>
        <w:ind w:left="720" w:right="57"/>
        <w:rPr>
          <w:rFonts w:eastAsia="Times New Roman" w:cs="Times New Roman"/>
          <w:bCs/>
          <w:lang w:eastAsia="es-ES"/>
        </w:rPr>
      </w:pPr>
    </w:p>
    <w:p w14:paraId="40D6D97C" w14:textId="1B69C01D" w:rsidR="0046008A" w:rsidRPr="00F931F0" w:rsidRDefault="0046008A" w:rsidP="000E12F0">
      <w:pPr>
        <w:pStyle w:val="Prrafodelista"/>
        <w:numPr>
          <w:ilvl w:val="0"/>
          <w:numId w:val="10"/>
        </w:numPr>
        <w:spacing w:before="120" w:line="240" w:lineRule="auto"/>
        <w:ind w:right="57"/>
        <w:rPr>
          <w:rFonts w:eastAsia="Times New Roman" w:cs="Times New Roman"/>
          <w:bCs/>
          <w:lang w:eastAsia="es-ES"/>
        </w:rPr>
      </w:pPr>
      <w:r w:rsidRPr="00F931F0">
        <w:rPr>
          <w:rFonts w:eastAsia="Times New Roman" w:cs="Times New Roman"/>
          <w:bCs/>
          <w:lang w:eastAsia="es-ES"/>
        </w:rPr>
        <w:t>Descripción de cualquier procedimiento para detectar y prevenir el abuso de mercado</w:t>
      </w:r>
      <w:r w:rsidR="00225E86" w:rsidRPr="00F931F0">
        <w:rPr>
          <w:rFonts w:eastAsia="Times New Roman" w:cs="Times New Roman"/>
          <w:bCs/>
          <w:lang w:eastAsia="es-ES"/>
        </w:rPr>
        <w:t xml:space="preserve"> en relación con criptoactivos</w:t>
      </w:r>
      <w:r w:rsidR="00CA3B3B" w:rsidRPr="00F931F0">
        <w:rPr>
          <w:rFonts w:eastAsia="Times New Roman" w:cs="Times New Roman"/>
          <w:bCs/>
          <w:lang w:eastAsia="es-ES"/>
        </w:rPr>
        <w:t xml:space="preserve">, de acuerdo con lo señalado en el </w:t>
      </w:r>
      <w:r w:rsidRPr="00F931F0">
        <w:rPr>
          <w:rFonts w:eastAsia="Times New Roman" w:cs="Times New Roman"/>
          <w:bCs/>
          <w:lang w:eastAsia="es-ES"/>
        </w:rPr>
        <w:t xml:space="preserve">Título VI Reglamento MICA, </w:t>
      </w:r>
      <w:r w:rsidR="00242D8C">
        <w:rPr>
          <w:rFonts w:eastAsia="Times New Roman" w:cs="Times New Roman"/>
          <w:bCs/>
          <w:lang w:eastAsia="es-ES"/>
        </w:rPr>
        <w:t>el artículo</w:t>
      </w:r>
      <w:r w:rsidR="00225E86" w:rsidRPr="00F931F0">
        <w:rPr>
          <w:rFonts w:eastAsia="Times New Roman" w:cs="Times New Roman"/>
          <w:bCs/>
          <w:lang w:eastAsia="es-ES"/>
        </w:rPr>
        <w:t xml:space="preserve"> 4.1 </w:t>
      </w:r>
      <w:r w:rsidR="00950EF3">
        <w:rPr>
          <w:rFonts w:eastAsia="Times New Roman" w:cs="Times New Roman"/>
          <w:bCs/>
          <w:lang w:eastAsia="es-ES"/>
        </w:rPr>
        <w:t>(</w:t>
      </w:r>
      <w:r w:rsidR="00225E86" w:rsidRPr="00F931F0">
        <w:rPr>
          <w:rFonts w:eastAsia="Times New Roman" w:cs="Times New Roman"/>
          <w:bCs/>
          <w:lang w:eastAsia="es-ES"/>
        </w:rPr>
        <w:t xml:space="preserve">g) </w:t>
      </w:r>
      <w:r w:rsidR="00242D8C">
        <w:rPr>
          <w:rFonts w:eastAsia="Times New Roman" w:cs="Times New Roman"/>
          <w:bCs/>
          <w:lang w:eastAsia="es-ES"/>
        </w:rPr>
        <w:t xml:space="preserve">del </w:t>
      </w:r>
      <w:r w:rsidR="00225E86" w:rsidRPr="00F931F0">
        <w:rPr>
          <w:rFonts w:eastAsia="Times New Roman" w:cs="Times New Roman"/>
          <w:bCs/>
          <w:lang w:eastAsia="es-ES"/>
        </w:rPr>
        <w:t>RTS</w:t>
      </w:r>
      <w:r w:rsidR="00242D8C">
        <w:rPr>
          <w:rFonts w:eastAsia="Times New Roman" w:cs="Times New Roman"/>
          <w:bCs/>
          <w:lang w:eastAsia="es-ES"/>
        </w:rPr>
        <w:t xml:space="preserve"> de</w:t>
      </w:r>
      <w:r w:rsidR="00225E86" w:rsidRPr="00F931F0">
        <w:rPr>
          <w:rFonts w:eastAsia="Times New Roman" w:cs="Times New Roman"/>
          <w:bCs/>
          <w:lang w:eastAsia="es-ES"/>
        </w:rPr>
        <w:t xml:space="preserve"> autorización, </w:t>
      </w:r>
      <w:r w:rsidR="00CA3B3B" w:rsidRPr="00F931F0">
        <w:rPr>
          <w:rFonts w:eastAsia="Times New Roman" w:cs="Times New Roman"/>
          <w:bCs/>
          <w:lang w:eastAsia="es-ES"/>
        </w:rPr>
        <w:t xml:space="preserve">el </w:t>
      </w:r>
      <w:r w:rsidR="00225E86" w:rsidRPr="00F931F0">
        <w:rPr>
          <w:rFonts w:eastAsia="Times New Roman" w:cs="Times New Roman"/>
          <w:bCs/>
          <w:lang w:eastAsia="es-ES"/>
        </w:rPr>
        <w:t xml:space="preserve">ITS </w:t>
      </w:r>
      <w:r w:rsidR="00CA3B3B" w:rsidRPr="00F931F0">
        <w:rPr>
          <w:rFonts w:eastAsia="Times New Roman" w:cs="Times New Roman"/>
          <w:bCs/>
          <w:lang w:eastAsia="es-ES"/>
        </w:rPr>
        <w:t>“</w:t>
      </w:r>
      <w:r w:rsidR="00225E86" w:rsidRPr="00F931F0">
        <w:rPr>
          <w:rFonts w:eastAsia="Times New Roman" w:cs="Times New Roman"/>
          <w:bCs/>
          <w:lang w:eastAsia="es-ES"/>
        </w:rPr>
        <w:t>with regard to the technical means for appropiate public disclosure of inside information and for del</w:t>
      </w:r>
      <w:r w:rsidR="00CA3B3B" w:rsidRPr="00F931F0">
        <w:rPr>
          <w:rFonts w:eastAsia="Times New Roman" w:cs="Times New Roman"/>
          <w:bCs/>
          <w:lang w:eastAsia="es-ES"/>
        </w:rPr>
        <w:t>aying the public dis</w:t>
      </w:r>
      <w:r w:rsidR="00225E86" w:rsidRPr="00F931F0">
        <w:rPr>
          <w:rFonts w:eastAsia="Times New Roman" w:cs="Times New Roman"/>
          <w:bCs/>
          <w:lang w:eastAsia="es-ES"/>
        </w:rPr>
        <w:t>closure of inside information</w:t>
      </w:r>
      <w:r w:rsidR="00CA3B3B" w:rsidRPr="00F931F0">
        <w:rPr>
          <w:rFonts w:eastAsia="Times New Roman" w:cs="Times New Roman"/>
          <w:bCs/>
          <w:lang w:eastAsia="es-ES"/>
        </w:rPr>
        <w:t xml:space="preserve">” </w:t>
      </w:r>
      <w:r w:rsidR="00225E86" w:rsidRPr="00F931F0">
        <w:rPr>
          <w:rFonts w:eastAsia="Times New Roman" w:cs="Times New Roman"/>
          <w:bCs/>
          <w:lang w:eastAsia="es-ES"/>
        </w:rPr>
        <w:t xml:space="preserve">y </w:t>
      </w:r>
      <w:r w:rsidR="00CA3B3B" w:rsidRPr="00F931F0">
        <w:rPr>
          <w:rFonts w:eastAsia="Times New Roman" w:cs="Times New Roman"/>
          <w:bCs/>
          <w:lang w:eastAsia="es-ES"/>
        </w:rPr>
        <w:t xml:space="preserve">el </w:t>
      </w:r>
      <w:r w:rsidR="00225E86" w:rsidRPr="00F931F0">
        <w:rPr>
          <w:rFonts w:eastAsia="Times New Roman" w:cs="Times New Roman"/>
          <w:bCs/>
          <w:lang w:eastAsia="es-ES"/>
        </w:rPr>
        <w:t xml:space="preserve">RTS </w:t>
      </w:r>
      <w:r w:rsidR="00CA3B3B" w:rsidRPr="00F931F0">
        <w:rPr>
          <w:rFonts w:eastAsia="Times New Roman" w:cs="Times New Roman"/>
          <w:bCs/>
          <w:lang w:eastAsia="es-ES"/>
        </w:rPr>
        <w:t>“</w:t>
      </w:r>
      <w:r w:rsidR="00225E86" w:rsidRPr="00F931F0">
        <w:rPr>
          <w:rFonts w:eastAsia="Times New Roman" w:cs="Times New Roman"/>
          <w:bCs/>
          <w:lang w:eastAsia="es-ES"/>
        </w:rPr>
        <w:t>on arrangements, systems and procedures for detecting and reporting suspected market abuse in cripto-assets</w:t>
      </w:r>
      <w:r w:rsidR="00CA3B3B" w:rsidRPr="00F931F0">
        <w:rPr>
          <w:rFonts w:eastAsia="Times New Roman" w:cs="Times New Roman"/>
          <w:bCs/>
          <w:lang w:eastAsia="es-ES"/>
        </w:rPr>
        <w:t>”</w:t>
      </w:r>
      <w:r w:rsidR="00225E86" w:rsidRPr="00F931F0">
        <w:rPr>
          <w:rFonts w:eastAsia="Times New Roman" w:cs="Times New Roman"/>
          <w:bCs/>
          <w:lang w:eastAsia="es-ES"/>
        </w:rPr>
        <w:t>:</w:t>
      </w:r>
      <w:r w:rsidRPr="00F931F0">
        <w:rPr>
          <w:rFonts w:eastAsia="Times New Roman" w:cs="Times New Roman"/>
          <w:bCs/>
          <w:lang w:eastAsia="es-ES"/>
        </w:rPr>
        <w:t xml:space="preserve">      </w:t>
      </w:r>
    </w:p>
    <w:p w14:paraId="4C0E007D" w14:textId="77777777" w:rsidR="0046008A" w:rsidRPr="00CA3B3B" w:rsidRDefault="0046008A" w:rsidP="00FA0431">
      <w:pPr>
        <w:keepLines/>
        <w:tabs>
          <w:tab w:val="center" w:pos="1800"/>
          <w:tab w:val="left" w:pos="2160"/>
          <w:tab w:val="left" w:pos="2977"/>
          <w:tab w:val="left" w:pos="5245"/>
        </w:tabs>
        <w:spacing w:before="20" w:line="240" w:lineRule="exact"/>
        <w:ind w:left="3420" w:hanging="1623"/>
        <w:rPr>
          <w:rFonts w:cs="Calibri"/>
          <w:b/>
          <w:bC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46008A" w:rsidRPr="00CA3B3B" w14:paraId="35C7C619" w14:textId="77777777" w:rsidTr="00807302">
        <w:trPr>
          <w:trHeight w:val="1984"/>
        </w:trPr>
        <w:tc>
          <w:tcPr>
            <w:tcW w:w="5000" w:type="pct"/>
            <w:tcMar>
              <w:top w:w="57" w:type="dxa"/>
              <w:bottom w:w="57" w:type="dxa"/>
            </w:tcMar>
          </w:tcPr>
          <w:p w14:paraId="5035AA01" w14:textId="77777777" w:rsidR="0046008A" w:rsidRPr="00CA3B3B" w:rsidRDefault="0046008A" w:rsidP="00807302">
            <w:pPr>
              <w:tabs>
                <w:tab w:val="left" w:pos="2482"/>
              </w:tabs>
              <w:spacing w:after="0" w:line="240" w:lineRule="auto"/>
              <w:jc w:val="left"/>
              <w:rPr>
                <w:rFonts w:ascii="Arial" w:eastAsia="Times New Roman" w:hAnsi="Arial" w:cs="Arial"/>
                <w:color w:val="000000"/>
                <w:sz w:val="20"/>
                <w:szCs w:val="18"/>
                <w:lang w:eastAsia="es-ES"/>
              </w:rPr>
            </w:pPr>
          </w:p>
        </w:tc>
      </w:tr>
    </w:tbl>
    <w:p w14:paraId="49414C92" w14:textId="77777777" w:rsidR="00A7514C" w:rsidRPr="00F931F0" w:rsidRDefault="00A7514C" w:rsidP="0096796C">
      <w:pPr>
        <w:keepLines/>
        <w:tabs>
          <w:tab w:val="center" w:pos="1800"/>
          <w:tab w:val="left" w:pos="2160"/>
          <w:tab w:val="left" w:pos="2977"/>
          <w:tab w:val="left" w:pos="5245"/>
        </w:tabs>
        <w:spacing w:before="20" w:line="240" w:lineRule="exact"/>
        <w:ind w:left="2700" w:hanging="1623"/>
        <w:rPr>
          <w:rFonts w:cs="Calibri"/>
        </w:rPr>
      </w:pPr>
    </w:p>
    <w:p w14:paraId="2FDCF0B7" w14:textId="5FC7536B" w:rsidR="00A7514C" w:rsidRPr="008F36A1" w:rsidRDefault="00A7514C" w:rsidP="00A7514C">
      <w:pPr>
        <w:numPr>
          <w:ilvl w:val="0"/>
          <w:numId w:val="3"/>
        </w:numPr>
        <w:spacing w:before="120" w:line="240" w:lineRule="auto"/>
        <w:ind w:right="57"/>
        <w:rPr>
          <w:rFonts w:eastAsia="Times New Roman" w:cs="Times New Roman"/>
          <w:b/>
          <w:bCs/>
          <w:lang w:eastAsia="es-ES"/>
        </w:rPr>
      </w:pPr>
      <w:r w:rsidRPr="009675D7">
        <w:rPr>
          <w:rFonts w:eastAsia="Times New Roman" w:cs="Times New Roman"/>
          <w:b/>
          <w:bCs/>
          <w:lang w:eastAsia="es-ES"/>
        </w:rPr>
        <w:t xml:space="preserve">¿Está previsto que el PSC preste el servicio de </w:t>
      </w:r>
      <w:r w:rsidR="00FA0431" w:rsidRPr="009675D7">
        <w:rPr>
          <w:rFonts w:eastAsia="Times New Roman" w:cs="Times New Roman"/>
          <w:b/>
          <w:bCs/>
          <w:lang w:eastAsia="es-ES"/>
        </w:rPr>
        <w:t xml:space="preserve">canje de </w:t>
      </w:r>
      <w:r w:rsidRPr="009675D7">
        <w:rPr>
          <w:rFonts w:eastAsia="Times New Roman" w:cs="Times New Roman"/>
          <w:b/>
          <w:bCs/>
          <w:lang w:eastAsia="es-ES"/>
        </w:rPr>
        <w:t>criptoactivos</w:t>
      </w:r>
      <w:r w:rsidR="00FA0431" w:rsidRPr="009675D7">
        <w:rPr>
          <w:rFonts w:eastAsia="Times New Roman" w:cs="Times New Roman"/>
          <w:b/>
          <w:bCs/>
          <w:lang w:eastAsia="es-ES"/>
        </w:rPr>
        <w:t xml:space="preserve"> o fondos o por otros criptoactivos</w:t>
      </w:r>
      <w:r w:rsidR="009510FB" w:rsidRPr="009675D7">
        <w:rPr>
          <w:rFonts w:eastAsia="Times New Roman" w:cs="Times New Roman"/>
          <w:b/>
          <w:bCs/>
          <w:lang w:eastAsia="es-ES"/>
        </w:rPr>
        <w:t>?</w:t>
      </w:r>
      <w:r w:rsidR="00FA0431" w:rsidRPr="009675D7">
        <w:rPr>
          <w:rFonts w:eastAsia="Times New Roman" w:cs="Times New Roman"/>
          <w:b/>
          <w:bCs/>
          <w:lang w:eastAsia="es-ES"/>
        </w:rPr>
        <w:t xml:space="preserve"> </w:t>
      </w:r>
      <w:r w:rsidRPr="008F36A1">
        <w:rPr>
          <w:rFonts w:eastAsia="Times New Roman" w:cs="Times New Roman"/>
          <w:b/>
          <w:bCs/>
          <w:lang w:eastAsia="es-ES"/>
        </w:rPr>
        <w:t xml:space="preserve">(artículo </w:t>
      </w:r>
      <w:r w:rsidR="006427F8" w:rsidRPr="008F36A1">
        <w:rPr>
          <w:rFonts w:eastAsia="Times New Roman" w:cs="Times New Roman"/>
          <w:b/>
          <w:bCs/>
          <w:lang w:eastAsia="es-ES"/>
        </w:rPr>
        <w:t>3.1</w:t>
      </w:r>
      <w:r w:rsidR="008F36A1" w:rsidRPr="008F36A1">
        <w:rPr>
          <w:rFonts w:eastAsia="Times New Roman" w:cs="Times New Roman"/>
          <w:b/>
          <w:bCs/>
          <w:lang w:eastAsia="es-ES"/>
        </w:rPr>
        <w:t xml:space="preserve">.16 </w:t>
      </w:r>
      <w:r w:rsidR="006427F8" w:rsidRPr="008F36A1">
        <w:rPr>
          <w:rFonts w:eastAsia="Times New Roman" w:cs="Times New Roman"/>
          <w:b/>
          <w:bCs/>
          <w:lang w:eastAsia="es-ES"/>
        </w:rPr>
        <w:t>c</w:t>
      </w:r>
      <w:r w:rsidR="008F36A1" w:rsidRPr="008F36A1">
        <w:rPr>
          <w:rFonts w:eastAsia="Times New Roman" w:cs="Times New Roman"/>
          <w:b/>
          <w:bCs/>
          <w:lang w:eastAsia="es-ES"/>
        </w:rPr>
        <w:t>)</w:t>
      </w:r>
      <w:r w:rsidR="006427F8" w:rsidRPr="008F36A1">
        <w:rPr>
          <w:rFonts w:eastAsia="Times New Roman" w:cs="Times New Roman"/>
          <w:b/>
          <w:bCs/>
          <w:lang w:eastAsia="es-ES"/>
        </w:rPr>
        <w:t xml:space="preserve"> y d</w:t>
      </w:r>
      <w:r w:rsidR="008F36A1" w:rsidRPr="008F36A1">
        <w:rPr>
          <w:rFonts w:eastAsia="Times New Roman" w:cs="Times New Roman"/>
          <w:b/>
          <w:bCs/>
          <w:lang w:eastAsia="es-ES"/>
        </w:rPr>
        <w:t>)</w:t>
      </w:r>
      <w:r w:rsidR="006427F8" w:rsidRPr="008F36A1">
        <w:rPr>
          <w:rFonts w:eastAsia="Times New Roman" w:cs="Times New Roman"/>
          <w:b/>
          <w:bCs/>
          <w:lang w:eastAsia="es-ES"/>
        </w:rPr>
        <w:t xml:space="preserve"> y </w:t>
      </w:r>
      <w:r w:rsidR="008E4BBD">
        <w:rPr>
          <w:rFonts w:eastAsia="Times New Roman" w:cs="Times New Roman"/>
          <w:b/>
          <w:bCs/>
          <w:lang w:eastAsia="es-ES"/>
        </w:rPr>
        <w:t>62.2 o) del</w:t>
      </w:r>
      <w:r w:rsidR="009510FB" w:rsidRPr="008F36A1">
        <w:rPr>
          <w:rFonts w:eastAsia="Times New Roman" w:cs="Times New Roman"/>
          <w:b/>
          <w:bCs/>
          <w:lang w:eastAsia="es-ES"/>
        </w:rPr>
        <w:t xml:space="preserve"> Reglamento MICA</w:t>
      </w:r>
      <w:r w:rsidR="00E03CB6" w:rsidRPr="008F36A1">
        <w:rPr>
          <w:rFonts w:eastAsia="Times New Roman" w:cs="Times New Roman"/>
          <w:b/>
          <w:bCs/>
          <w:lang w:eastAsia="es-ES"/>
        </w:rPr>
        <w:t xml:space="preserve"> y </w:t>
      </w:r>
      <w:r w:rsidR="008F36A1" w:rsidRPr="008F36A1">
        <w:rPr>
          <w:rFonts w:eastAsia="Times New Roman" w:cs="Times New Roman"/>
          <w:b/>
          <w:bCs/>
          <w:lang w:eastAsia="es-ES"/>
        </w:rPr>
        <w:t>artículo</w:t>
      </w:r>
      <w:r w:rsidR="00E14217">
        <w:rPr>
          <w:rFonts w:eastAsia="Times New Roman" w:cs="Times New Roman"/>
          <w:b/>
          <w:bCs/>
          <w:lang w:eastAsia="es-ES"/>
        </w:rPr>
        <w:t>s 2.1 n) y</w:t>
      </w:r>
      <w:r w:rsidR="008F36A1" w:rsidRPr="008F36A1">
        <w:rPr>
          <w:rFonts w:eastAsia="Times New Roman" w:cs="Times New Roman"/>
          <w:b/>
          <w:bCs/>
          <w:lang w:eastAsia="es-ES"/>
        </w:rPr>
        <w:t xml:space="preserve"> 14 del RTS de autorización</w:t>
      </w:r>
      <w:r w:rsidR="00E03CB6" w:rsidRPr="008F36A1">
        <w:rPr>
          <w:rFonts w:eastAsia="Times New Roman" w:cs="Times New Roman"/>
          <w:b/>
          <w:bCs/>
          <w:lang w:eastAsia="es-ES"/>
        </w:rPr>
        <w:t>)</w:t>
      </w:r>
      <w:r w:rsidR="009510FB" w:rsidRPr="008F36A1">
        <w:rPr>
          <w:rFonts w:eastAsia="Times New Roman" w:cs="Times New Roman"/>
          <w:b/>
          <w:bCs/>
          <w:lang w:eastAsia="es-ES"/>
        </w:rPr>
        <w:t>:</w:t>
      </w:r>
      <w:r w:rsidRPr="008F36A1">
        <w:rPr>
          <w:rFonts w:eastAsia="Times New Roman" w:cs="Times New Roman"/>
          <w:b/>
          <w:bCs/>
          <w:lang w:eastAsia="es-ES"/>
        </w:rPr>
        <w:t xml:space="preserve">  </w:t>
      </w:r>
    </w:p>
    <w:p w14:paraId="4A0B62C3" w14:textId="77777777" w:rsidR="00A7514C" w:rsidRPr="00F931F0" w:rsidRDefault="00A7514C" w:rsidP="00A7514C">
      <w:pPr>
        <w:keepLines/>
        <w:tabs>
          <w:tab w:val="center" w:pos="1800"/>
          <w:tab w:val="left" w:pos="2160"/>
          <w:tab w:val="left" w:pos="2700"/>
        </w:tabs>
        <w:spacing w:after="0"/>
        <w:ind w:left="1077"/>
      </w:pPr>
      <w:r w:rsidRPr="00F931F0">
        <w:rPr>
          <w:rFonts w:cs="Arial"/>
          <w:sz w:val="20"/>
        </w:rPr>
        <w:t>NO</w:t>
      </w:r>
      <w:r w:rsidRPr="00F931F0">
        <w:tab/>
      </w:r>
      <w:r w:rsidRPr="00F931F0">
        <w:rPr>
          <w:rFonts w:cs="Arial"/>
          <w:sz w:val="36"/>
        </w:rPr>
        <w:t>□</w:t>
      </w:r>
    </w:p>
    <w:p w14:paraId="31D8BB37" w14:textId="658473DB" w:rsidR="00A7514C" w:rsidRPr="008F36A1" w:rsidRDefault="00A7514C" w:rsidP="00A7514C">
      <w:pPr>
        <w:keepLines/>
        <w:tabs>
          <w:tab w:val="center" w:pos="1800"/>
          <w:tab w:val="left" w:pos="2160"/>
          <w:tab w:val="left" w:pos="2700"/>
        </w:tabs>
        <w:spacing w:before="20" w:line="240" w:lineRule="exact"/>
        <w:ind w:left="2700" w:hanging="1623"/>
      </w:pPr>
      <w:r w:rsidRPr="0096796C">
        <w:rPr>
          <w:sz w:val="20"/>
        </w:rPr>
        <w:t>SI</w:t>
      </w:r>
      <w:r w:rsidRPr="0096796C">
        <w:rPr>
          <w:b/>
          <w:bCs/>
        </w:rPr>
        <w:tab/>
      </w:r>
      <w:r w:rsidRPr="0096796C">
        <w:rPr>
          <w:rFonts w:cs="Arial"/>
          <w:b/>
          <w:bCs/>
          <w:sz w:val="36"/>
        </w:rPr>
        <w:t>□</w:t>
      </w:r>
      <w:r w:rsidRPr="0096796C">
        <w:rPr>
          <w:b/>
          <w:bCs/>
          <w:sz w:val="18"/>
        </w:rPr>
        <w:tab/>
      </w:r>
      <w:r w:rsidRPr="0096796C">
        <w:rPr>
          <w:rFonts w:ascii="Wingdings 3" w:hAnsi="Wingdings 3"/>
          <w:b/>
          <w:bCs/>
          <w:color w:val="808080" w:themeColor="background2" w:themeShade="80"/>
          <w:sz w:val="18"/>
          <w:szCs w:val="18"/>
        </w:rPr>
        <w:t></w:t>
      </w:r>
      <w:r w:rsidRPr="0096796C">
        <w:rPr>
          <w:rFonts w:ascii="Wingdings 3" w:hAnsi="Wingdings 3"/>
          <w:b/>
          <w:bCs/>
          <w:color w:val="FF9900"/>
          <w:sz w:val="18"/>
          <w:szCs w:val="18"/>
        </w:rPr>
        <w:tab/>
      </w:r>
      <w:r w:rsidR="00E14217" w:rsidRPr="00E14217">
        <w:t>Detalle cómo se prestará el servicio, de acuerdo con lo señalado en el artículo 77 del Reglamento MICA y los artículos 2.1 n) y 14 del RTS de autorización,</w:t>
      </w:r>
      <w:r w:rsidR="00E14217" w:rsidRPr="008F36A1">
        <w:t xml:space="preserve"> </w:t>
      </w:r>
      <w:r w:rsidR="00E14217" w:rsidRPr="00E14217">
        <w:t>incluso si el PSC  tiene intención de realizar cualquier intercambio de criptoactivos por fondos a través de cualquier aplicación financiera descentralizada con la que desee interactuar por cuenta propia y si tiene intención de hacer uso de servicios de terceros, como un oráculo de precios, para establecer el precio:</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7514C" w:rsidRPr="0096796C" w14:paraId="3D9ED648" w14:textId="77777777" w:rsidTr="00807302">
        <w:trPr>
          <w:trHeight w:val="1794"/>
        </w:trPr>
        <w:tc>
          <w:tcPr>
            <w:tcW w:w="5000" w:type="pct"/>
            <w:tcMar>
              <w:top w:w="57" w:type="dxa"/>
              <w:bottom w:w="57" w:type="dxa"/>
            </w:tcMar>
          </w:tcPr>
          <w:p w14:paraId="629307CB" w14:textId="77777777" w:rsidR="00A7514C" w:rsidRPr="0096796C" w:rsidRDefault="00A7514C" w:rsidP="00807302">
            <w:pPr>
              <w:tabs>
                <w:tab w:val="left" w:pos="2482"/>
              </w:tabs>
              <w:spacing w:after="0" w:line="240" w:lineRule="auto"/>
              <w:jc w:val="left"/>
              <w:rPr>
                <w:rFonts w:ascii="Arial" w:eastAsia="Times New Roman" w:hAnsi="Arial" w:cs="Arial"/>
                <w:color w:val="FF0000"/>
                <w:sz w:val="20"/>
                <w:szCs w:val="18"/>
                <w:lang w:eastAsia="es-ES"/>
              </w:rPr>
            </w:pPr>
          </w:p>
        </w:tc>
      </w:tr>
    </w:tbl>
    <w:p w14:paraId="645E43BC" w14:textId="77777777" w:rsidR="00B75680" w:rsidRDefault="00B75680" w:rsidP="0096796C">
      <w:pPr>
        <w:keepLines/>
        <w:tabs>
          <w:tab w:val="center" w:pos="1800"/>
          <w:tab w:val="left" w:pos="2160"/>
          <w:tab w:val="left" w:pos="2977"/>
          <w:tab w:val="left" w:pos="5245"/>
        </w:tabs>
        <w:spacing w:before="20" w:line="240" w:lineRule="exact"/>
        <w:ind w:left="2700" w:hanging="1623"/>
        <w:rPr>
          <w:rFonts w:cs="Calibri"/>
          <w:b/>
          <w:bCs/>
        </w:rPr>
      </w:pPr>
    </w:p>
    <w:p w14:paraId="6FB90C49" w14:textId="00DCFE14" w:rsidR="00662F19" w:rsidRPr="0096796C" w:rsidRDefault="00662F19" w:rsidP="00662F19">
      <w:pPr>
        <w:numPr>
          <w:ilvl w:val="0"/>
          <w:numId w:val="3"/>
        </w:numPr>
        <w:spacing w:before="120" w:line="240" w:lineRule="auto"/>
        <w:ind w:right="57"/>
        <w:rPr>
          <w:rFonts w:eastAsia="Times New Roman" w:cs="Times New Roman"/>
          <w:b/>
          <w:lang w:eastAsia="es-ES"/>
        </w:rPr>
      </w:pPr>
      <w:r>
        <w:rPr>
          <w:rFonts w:eastAsia="Times New Roman" w:cs="Times New Roman"/>
          <w:b/>
          <w:lang w:eastAsia="es-ES"/>
        </w:rPr>
        <w:t>¿Está previsto que el PSC preste el servicio de recepción y transmisión de órdenes relacionadas con criptoactivos por cuenta de los clientes</w:t>
      </w:r>
      <w:r w:rsidR="009510FB">
        <w:rPr>
          <w:rFonts w:eastAsia="Times New Roman" w:cs="Times New Roman"/>
          <w:b/>
          <w:lang w:eastAsia="es-ES"/>
        </w:rPr>
        <w:t>?</w:t>
      </w:r>
      <w:r>
        <w:rPr>
          <w:rFonts w:eastAsia="Times New Roman" w:cs="Times New Roman"/>
          <w:b/>
          <w:lang w:eastAsia="es-ES"/>
        </w:rPr>
        <w:t xml:space="preserve"> (artículo 3.1 16)</w:t>
      </w:r>
      <w:r w:rsidR="009510FB">
        <w:rPr>
          <w:rFonts w:eastAsia="Times New Roman" w:cs="Times New Roman"/>
          <w:b/>
          <w:lang w:eastAsia="es-ES"/>
        </w:rPr>
        <w:t xml:space="preserve"> letra g) </w:t>
      </w:r>
      <w:r w:rsidR="00242D8C">
        <w:rPr>
          <w:rFonts w:eastAsia="Times New Roman" w:cs="Times New Roman"/>
          <w:b/>
          <w:lang w:eastAsia="es-ES"/>
        </w:rPr>
        <w:t xml:space="preserve">y 80 del </w:t>
      </w:r>
      <w:r w:rsidR="009510FB">
        <w:rPr>
          <w:rFonts w:eastAsia="Times New Roman" w:cs="Times New Roman"/>
          <w:b/>
          <w:lang w:eastAsia="es-ES"/>
        </w:rPr>
        <w:t>Reglamento MICA</w:t>
      </w:r>
      <w:r w:rsidR="00242D8C">
        <w:rPr>
          <w:rFonts w:eastAsia="Times New Roman" w:cs="Times New Roman"/>
          <w:b/>
          <w:lang w:eastAsia="es-ES"/>
        </w:rPr>
        <w:t xml:space="preserve"> </w:t>
      </w:r>
      <w:r w:rsidR="00242D8C" w:rsidRPr="00242D8C">
        <w:rPr>
          <w:rFonts w:eastAsia="Times New Roman" w:cs="Times New Roman"/>
          <w:b/>
          <w:lang w:eastAsia="es-ES"/>
        </w:rPr>
        <w:t>y el artículo 2.2 del RTS de autorización</w:t>
      </w:r>
      <w:r w:rsidR="009510FB">
        <w:rPr>
          <w:rFonts w:eastAsia="Times New Roman" w:cs="Times New Roman"/>
          <w:b/>
          <w:lang w:eastAsia="es-ES"/>
        </w:rPr>
        <w:t>):</w:t>
      </w:r>
      <w:r>
        <w:rPr>
          <w:rFonts w:eastAsia="Times New Roman" w:cs="Times New Roman"/>
          <w:b/>
          <w:lang w:eastAsia="es-ES"/>
        </w:rPr>
        <w:t xml:space="preserve"> </w:t>
      </w:r>
    </w:p>
    <w:p w14:paraId="2919398B" w14:textId="77777777" w:rsidR="00662F19" w:rsidRPr="0096796C" w:rsidRDefault="00662F19" w:rsidP="00662F19">
      <w:pPr>
        <w:keepLines/>
        <w:tabs>
          <w:tab w:val="center" w:pos="1800"/>
          <w:tab w:val="left" w:pos="2160"/>
          <w:tab w:val="left" w:pos="2700"/>
        </w:tabs>
        <w:spacing w:after="0"/>
        <w:ind w:left="1077"/>
        <w:rPr>
          <w:b/>
          <w:bCs/>
        </w:rPr>
      </w:pPr>
      <w:r w:rsidRPr="0096796C">
        <w:rPr>
          <w:rFonts w:cs="Arial"/>
          <w:sz w:val="20"/>
        </w:rPr>
        <w:t>NO</w:t>
      </w:r>
      <w:r w:rsidRPr="0096796C">
        <w:rPr>
          <w:b/>
          <w:bCs/>
        </w:rPr>
        <w:tab/>
      </w:r>
      <w:r w:rsidRPr="0096796C">
        <w:rPr>
          <w:rFonts w:cs="Arial"/>
          <w:b/>
          <w:bCs/>
          <w:sz w:val="36"/>
        </w:rPr>
        <w:t>□</w:t>
      </w:r>
    </w:p>
    <w:p w14:paraId="47C14810" w14:textId="7CD81B8A" w:rsidR="00662F19" w:rsidRPr="0096796C" w:rsidRDefault="00662F19" w:rsidP="00662F19">
      <w:pPr>
        <w:keepLines/>
        <w:tabs>
          <w:tab w:val="center" w:pos="1800"/>
          <w:tab w:val="left" w:pos="2160"/>
          <w:tab w:val="left" w:pos="2700"/>
        </w:tabs>
        <w:spacing w:before="20" w:line="240" w:lineRule="exact"/>
        <w:ind w:left="2700" w:hanging="1623"/>
        <w:rPr>
          <w:sz w:val="18"/>
        </w:rPr>
      </w:pPr>
      <w:r w:rsidRPr="0096796C">
        <w:rPr>
          <w:sz w:val="20"/>
        </w:rPr>
        <w:t>SI</w:t>
      </w:r>
      <w:r w:rsidRPr="0096796C">
        <w:rPr>
          <w:b/>
          <w:bCs/>
        </w:rPr>
        <w:tab/>
      </w:r>
      <w:r w:rsidRPr="0096796C">
        <w:rPr>
          <w:rFonts w:cs="Arial"/>
          <w:b/>
          <w:bCs/>
          <w:sz w:val="36"/>
        </w:rPr>
        <w:t>□</w:t>
      </w:r>
      <w:r w:rsidRPr="0096796C">
        <w:rPr>
          <w:b/>
          <w:bCs/>
          <w:sz w:val="18"/>
        </w:rPr>
        <w:tab/>
      </w:r>
      <w:r w:rsidRPr="0096796C">
        <w:rPr>
          <w:rFonts w:ascii="Wingdings 3" w:hAnsi="Wingdings 3"/>
          <w:b/>
          <w:bCs/>
          <w:color w:val="808080" w:themeColor="background2" w:themeShade="80"/>
          <w:sz w:val="18"/>
          <w:szCs w:val="18"/>
        </w:rPr>
        <w:t></w:t>
      </w:r>
      <w:r w:rsidRPr="0096796C">
        <w:rPr>
          <w:rFonts w:ascii="Wingdings 3" w:hAnsi="Wingdings 3"/>
          <w:b/>
          <w:bCs/>
          <w:color w:val="FF9900"/>
          <w:sz w:val="18"/>
          <w:szCs w:val="18"/>
        </w:rPr>
        <w:tab/>
      </w:r>
      <w:r w:rsidRPr="0096796C">
        <w:t xml:space="preserve">Detalle </w:t>
      </w:r>
      <w:r>
        <w:t>cómo se prestará el servicio, de acuerdo con lo señalado en el artículo 80 del Reglamento MICA y el artículo 2.2 del RTS de autorización:</w:t>
      </w:r>
      <w:r w:rsidRPr="0096796C">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62F19" w:rsidRPr="0096796C" w14:paraId="720D7931" w14:textId="77777777" w:rsidTr="00807302">
        <w:trPr>
          <w:trHeight w:val="1794"/>
        </w:trPr>
        <w:tc>
          <w:tcPr>
            <w:tcW w:w="5000" w:type="pct"/>
            <w:tcMar>
              <w:top w:w="57" w:type="dxa"/>
              <w:bottom w:w="57" w:type="dxa"/>
            </w:tcMar>
          </w:tcPr>
          <w:p w14:paraId="5CF65AFD" w14:textId="77777777" w:rsidR="00662F19" w:rsidRPr="0096796C" w:rsidRDefault="00662F19" w:rsidP="00807302">
            <w:pPr>
              <w:tabs>
                <w:tab w:val="left" w:pos="2482"/>
              </w:tabs>
              <w:spacing w:after="0" w:line="240" w:lineRule="auto"/>
              <w:jc w:val="left"/>
              <w:rPr>
                <w:rFonts w:ascii="Arial" w:eastAsia="Times New Roman" w:hAnsi="Arial" w:cs="Arial"/>
                <w:color w:val="FF0000"/>
                <w:sz w:val="20"/>
                <w:szCs w:val="18"/>
                <w:lang w:eastAsia="es-ES"/>
              </w:rPr>
            </w:pPr>
          </w:p>
        </w:tc>
      </w:tr>
    </w:tbl>
    <w:p w14:paraId="7BB57C42" w14:textId="77777777" w:rsidR="00662F19" w:rsidRDefault="00662F19" w:rsidP="0096796C">
      <w:pPr>
        <w:keepLines/>
        <w:tabs>
          <w:tab w:val="center" w:pos="1800"/>
          <w:tab w:val="left" w:pos="2160"/>
          <w:tab w:val="left" w:pos="2977"/>
          <w:tab w:val="left" w:pos="5245"/>
        </w:tabs>
        <w:spacing w:before="20" w:line="240" w:lineRule="exact"/>
        <w:ind w:left="2700" w:hanging="1623"/>
        <w:rPr>
          <w:rFonts w:cs="Calibri"/>
          <w:b/>
          <w:bCs/>
        </w:rPr>
      </w:pPr>
    </w:p>
    <w:p w14:paraId="0F0FFC56" w14:textId="54AFF331" w:rsidR="00662F19" w:rsidRPr="0096796C" w:rsidRDefault="00662F19" w:rsidP="00662F19">
      <w:pPr>
        <w:numPr>
          <w:ilvl w:val="0"/>
          <w:numId w:val="3"/>
        </w:numPr>
        <w:spacing w:before="120" w:line="240" w:lineRule="auto"/>
        <w:ind w:right="57"/>
        <w:rPr>
          <w:rFonts w:eastAsia="Times New Roman" w:cs="Times New Roman"/>
          <w:b/>
          <w:lang w:eastAsia="es-ES"/>
        </w:rPr>
      </w:pPr>
      <w:r>
        <w:rPr>
          <w:rFonts w:eastAsia="Times New Roman" w:cs="Times New Roman"/>
          <w:b/>
          <w:lang w:eastAsia="es-ES"/>
        </w:rPr>
        <w:t>¿Está previsto que el PSC preste el servicio de ejecución de órdenes relacionadas con criptoactivos por cuenta de los clientes</w:t>
      </w:r>
      <w:r w:rsidR="009510FB">
        <w:rPr>
          <w:rFonts w:eastAsia="Times New Roman" w:cs="Times New Roman"/>
          <w:b/>
          <w:lang w:eastAsia="es-ES"/>
        </w:rPr>
        <w:t>?</w:t>
      </w:r>
      <w:r>
        <w:rPr>
          <w:rFonts w:eastAsia="Times New Roman" w:cs="Times New Roman"/>
          <w:b/>
          <w:lang w:eastAsia="es-ES"/>
        </w:rPr>
        <w:t xml:space="preserve"> (artículo</w:t>
      </w:r>
      <w:r w:rsidR="00E14217">
        <w:rPr>
          <w:rFonts w:eastAsia="Times New Roman" w:cs="Times New Roman"/>
          <w:b/>
          <w:lang w:eastAsia="es-ES"/>
        </w:rPr>
        <w:t>s</w:t>
      </w:r>
      <w:r w:rsidR="00E03CB6">
        <w:rPr>
          <w:rFonts w:eastAsia="Times New Roman" w:cs="Times New Roman"/>
          <w:b/>
          <w:lang w:eastAsia="es-ES"/>
        </w:rPr>
        <w:t xml:space="preserve"> </w:t>
      </w:r>
      <w:r>
        <w:rPr>
          <w:rFonts w:eastAsia="Times New Roman" w:cs="Times New Roman"/>
          <w:b/>
          <w:lang w:eastAsia="es-ES"/>
        </w:rPr>
        <w:t xml:space="preserve"> </w:t>
      </w:r>
      <w:r w:rsidRPr="00E14217">
        <w:rPr>
          <w:rFonts w:eastAsia="Times New Roman" w:cs="Times New Roman"/>
          <w:b/>
          <w:lang w:eastAsia="es-ES"/>
        </w:rPr>
        <w:t>3.1 16</w:t>
      </w:r>
      <w:r w:rsidR="00E14217">
        <w:rPr>
          <w:rFonts w:eastAsia="Times New Roman" w:cs="Times New Roman"/>
          <w:b/>
          <w:lang w:eastAsia="es-ES"/>
        </w:rPr>
        <w:t xml:space="preserve">. </w:t>
      </w:r>
      <w:r w:rsidR="009510FB" w:rsidRPr="00E14217">
        <w:rPr>
          <w:rFonts w:eastAsia="Times New Roman" w:cs="Times New Roman"/>
          <w:b/>
          <w:lang w:eastAsia="es-ES"/>
        </w:rPr>
        <w:t>e</w:t>
      </w:r>
      <w:r w:rsidR="009510FB">
        <w:rPr>
          <w:rFonts w:eastAsia="Times New Roman" w:cs="Times New Roman"/>
          <w:b/>
          <w:lang w:eastAsia="es-ES"/>
        </w:rPr>
        <w:t xml:space="preserve">) </w:t>
      </w:r>
      <w:r w:rsidR="00E14217">
        <w:rPr>
          <w:rFonts w:eastAsia="Times New Roman" w:cs="Times New Roman"/>
          <w:b/>
          <w:lang w:eastAsia="es-ES"/>
        </w:rPr>
        <w:t xml:space="preserve">y 78 del </w:t>
      </w:r>
      <w:r w:rsidR="009510FB">
        <w:rPr>
          <w:rFonts w:eastAsia="Times New Roman" w:cs="Times New Roman"/>
          <w:b/>
          <w:lang w:eastAsia="es-ES"/>
        </w:rPr>
        <w:t>Reglamento MICA</w:t>
      </w:r>
      <w:r w:rsidR="00E03CB6">
        <w:rPr>
          <w:rFonts w:eastAsia="Times New Roman" w:cs="Times New Roman"/>
          <w:b/>
          <w:lang w:eastAsia="es-ES"/>
        </w:rPr>
        <w:t xml:space="preserve"> y </w:t>
      </w:r>
      <w:r w:rsidR="00E14217">
        <w:rPr>
          <w:rFonts w:eastAsia="Times New Roman" w:cs="Times New Roman"/>
          <w:b/>
          <w:lang w:eastAsia="es-ES"/>
        </w:rPr>
        <w:t xml:space="preserve">artículo 15 del </w:t>
      </w:r>
      <w:r w:rsidR="00E03CB6" w:rsidRPr="00E14217">
        <w:rPr>
          <w:rFonts w:eastAsia="Times New Roman" w:cs="Times New Roman"/>
          <w:b/>
          <w:lang w:eastAsia="es-ES"/>
        </w:rPr>
        <w:t>RTS</w:t>
      </w:r>
      <w:r w:rsidR="00E14217">
        <w:rPr>
          <w:rFonts w:eastAsia="Times New Roman" w:cs="Times New Roman"/>
          <w:b/>
          <w:lang w:eastAsia="es-ES"/>
        </w:rPr>
        <w:t xml:space="preserve"> de autorización</w:t>
      </w:r>
      <w:r w:rsidR="009510FB">
        <w:rPr>
          <w:rFonts w:eastAsia="Times New Roman" w:cs="Times New Roman"/>
          <w:b/>
          <w:lang w:eastAsia="es-ES"/>
        </w:rPr>
        <w:t>):</w:t>
      </w:r>
      <w:r>
        <w:rPr>
          <w:rFonts w:eastAsia="Times New Roman" w:cs="Times New Roman"/>
          <w:b/>
          <w:lang w:eastAsia="es-ES"/>
        </w:rPr>
        <w:t xml:space="preserve"> </w:t>
      </w:r>
    </w:p>
    <w:p w14:paraId="644AFEC6" w14:textId="749899FF" w:rsidR="00662F19" w:rsidRPr="0096796C" w:rsidRDefault="00662F19" w:rsidP="00662F19">
      <w:pPr>
        <w:keepLines/>
        <w:tabs>
          <w:tab w:val="center" w:pos="1800"/>
          <w:tab w:val="left" w:pos="2160"/>
          <w:tab w:val="left" w:pos="2700"/>
        </w:tabs>
        <w:spacing w:before="20" w:line="240" w:lineRule="exact"/>
        <w:ind w:left="2700" w:hanging="1623"/>
        <w:rPr>
          <w:sz w:val="18"/>
        </w:rPr>
      </w:pPr>
      <w:r w:rsidRPr="0096796C">
        <w:rPr>
          <w:b/>
          <w:bCs/>
          <w:sz w:val="18"/>
        </w:rPr>
        <w:tab/>
      </w:r>
      <w:r w:rsidRPr="0096796C">
        <w:rPr>
          <w:rFonts w:ascii="Wingdings 3" w:hAnsi="Wingdings 3"/>
          <w:b/>
          <w:bCs/>
          <w:color w:val="808080" w:themeColor="background2" w:themeShade="80"/>
          <w:sz w:val="18"/>
          <w:szCs w:val="18"/>
        </w:rPr>
        <w:t></w:t>
      </w:r>
      <w:r w:rsidRPr="0096796C">
        <w:rPr>
          <w:rFonts w:ascii="Wingdings 3" w:hAnsi="Wingdings 3"/>
          <w:b/>
          <w:bCs/>
          <w:color w:val="FF9900"/>
          <w:sz w:val="18"/>
          <w:szCs w:val="18"/>
        </w:rPr>
        <w:tab/>
      </w:r>
      <w:r w:rsidR="00E14217">
        <w:rPr>
          <w:rFonts w:ascii="Wingdings 3" w:hAnsi="Wingdings 3"/>
          <w:b/>
          <w:bCs/>
          <w:color w:val="FF9900"/>
          <w:sz w:val="18"/>
          <w:szCs w:val="18"/>
        </w:rPr>
        <w:tab/>
      </w:r>
      <w:r w:rsidRPr="0096796C">
        <w:t xml:space="preserve">Detalle </w:t>
      </w:r>
      <w:r>
        <w:t>cómo se prestará el servicio, de acuerdo con lo señalado en el</w:t>
      </w:r>
      <w:r w:rsidR="00E14217">
        <w:t xml:space="preserve"> </w:t>
      </w:r>
      <w:r>
        <w:t>artículo 78 del Reglamento MICA y el artículo 15 del RTS de autorización:</w:t>
      </w:r>
      <w:r w:rsidRPr="0096796C">
        <w:t xml:space="preserve"> </w:t>
      </w:r>
      <w:r w:rsidR="00E03CB6">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62F19" w:rsidRPr="0096796C" w14:paraId="68ED08C9" w14:textId="77777777" w:rsidTr="00807302">
        <w:trPr>
          <w:trHeight w:val="1794"/>
        </w:trPr>
        <w:tc>
          <w:tcPr>
            <w:tcW w:w="5000" w:type="pct"/>
            <w:tcMar>
              <w:top w:w="57" w:type="dxa"/>
              <w:bottom w:w="57" w:type="dxa"/>
            </w:tcMar>
          </w:tcPr>
          <w:p w14:paraId="2C1CD390" w14:textId="77777777" w:rsidR="00662F19" w:rsidRPr="0096796C" w:rsidRDefault="00662F19" w:rsidP="00807302">
            <w:pPr>
              <w:tabs>
                <w:tab w:val="left" w:pos="2482"/>
              </w:tabs>
              <w:spacing w:after="0" w:line="240" w:lineRule="auto"/>
              <w:jc w:val="left"/>
              <w:rPr>
                <w:rFonts w:ascii="Arial" w:eastAsia="Times New Roman" w:hAnsi="Arial" w:cs="Arial"/>
                <w:color w:val="FF0000"/>
                <w:sz w:val="20"/>
                <w:szCs w:val="18"/>
                <w:lang w:eastAsia="es-ES"/>
              </w:rPr>
            </w:pPr>
          </w:p>
        </w:tc>
      </w:tr>
    </w:tbl>
    <w:p w14:paraId="6877002D" w14:textId="77777777" w:rsidR="00662F19" w:rsidRDefault="00662F19" w:rsidP="00662F19">
      <w:pPr>
        <w:keepLines/>
        <w:tabs>
          <w:tab w:val="center" w:pos="1800"/>
          <w:tab w:val="left" w:pos="2160"/>
          <w:tab w:val="left" w:pos="2977"/>
          <w:tab w:val="left" w:pos="5245"/>
        </w:tabs>
        <w:spacing w:before="20" w:line="240" w:lineRule="exact"/>
        <w:ind w:left="2700" w:hanging="1623"/>
        <w:rPr>
          <w:rFonts w:cs="Calibri"/>
          <w:b/>
          <w:bCs/>
        </w:rPr>
      </w:pPr>
    </w:p>
    <w:p w14:paraId="72FF714C" w14:textId="7DBA3331" w:rsidR="004C6E9D" w:rsidRPr="00A521B4" w:rsidRDefault="00A521B4" w:rsidP="00A521B4">
      <w:pPr>
        <w:keepLines/>
        <w:tabs>
          <w:tab w:val="center" w:pos="1800"/>
          <w:tab w:val="left" w:pos="2160"/>
          <w:tab w:val="left" w:pos="2700"/>
        </w:tabs>
        <w:spacing w:after="0"/>
        <w:ind w:left="720"/>
      </w:pPr>
      <w:r>
        <w:t>¿Está en disposición de aportar, a requerimiento de la CNMV, una c</w:t>
      </w:r>
      <w:r w:rsidR="004C6E9D" w:rsidRPr="00A521B4">
        <w:t>ertificación de cumplimiento</w:t>
      </w:r>
      <w:r>
        <w:t xml:space="preserve"> del  PSC con el artículo 78 del Reglamento MICA?:</w:t>
      </w:r>
      <w:r w:rsidR="004C6E9D" w:rsidRPr="00A521B4">
        <w:t xml:space="preserve"> </w:t>
      </w:r>
    </w:p>
    <w:p w14:paraId="60FCB7D6" w14:textId="3FBFA3DE" w:rsidR="004C6E9D" w:rsidRPr="00A521B4" w:rsidRDefault="004C6E9D" w:rsidP="00A521B4">
      <w:pPr>
        <w:keepLines/>
        <w:tabs>
          <w:tab w:val="center" w:pos="1800"/>
          <w:tab w:val="left" w:pos="2160"/>
          <w:tab w:val="left" w:pos="2700"/>
        </w:tabs>
        <w:spacing w:after="0"/>
        <w:ind w:left="1797"/>
      </w:pPr>
      <w:r w:rsidRPr="00A521B4">
        <w:tab/>
        <w:t>NO</w:t>
      </w:r>
      <w:r w:rsidRPr="00A521B4">
        <w:tab/>
        <w:t>□</w:t>
      </w:r>
    </w:p>
    <w:p w14:paraId="495A5969" w14:textId="4ABE13C5" w:rsidR="004C6E9D" w:rsidRPr="00A521B4" w:rsidRDefault="004C6E9D" w:rsidP="00A521B4">
      <w:pPr>
        <w:keepLines/>
        <w:tabs>
          <w:tab w:val="center" w:pos="1800"/>
          <w:tab w:val="left" w:pos="2160"/>
          <w:tab w:val="left" w:pos="2977"/>
          <w:tab w:val="left" w:pos="5245"/>
        </w:tabs>
        <w:spacing w:before="20" w:line="240" w:lineRule="exact"/>
        <w:ind w:left="2343" w:hanging="1623"/>
      </w:pPr>
      <w:r w:rsidRPr="00A521B4">
        <w:tab/>
      </w:r>
      <w:r w:rsidR="008E4BBD">
        <w:t xml:space="preserve">     </w:t>
      </w:r>
      <w:r w:rsidRPr="00A521B4">
        <w:t>SI</w:t>
      </w:r>
      <w:r w:rsidRPr="00A521B4">
        <w:tab/>
        <w:t>□</w:t>
      </w:r>
    </w:p>
    <w:p w14:paraId="535766A7" w14:textId="4215EF88" w:rsidR="00662F19" w:rsidRPr="0096796C" w:rsidRDefault="00662F19" w:rsidP="00662F19">
      <w:pPr>
        <w:numPr>
          <w:ilvl w:val="0"/>
          <w:numId w:val="3"/>
        </w:numPr>
        <w:spacing w:before="120" w:line="240" w:lineRule="auto"/>
        <w:ind w:right="57"/>
        <w:rPr>
          <w:rFonts w:eastAsia="Times New Roman" w:cs="Times New Roman"/>
          <w:b/>
          <w:lang w:eastAsia="es-ES"/>
        </w:rPr>
      </w:pPr>
      <w:r>
        <w:rPr>
          <w:rFonts w:eastAsia="Times New Roman" w:cs="Times New Roman"/>
          <w:b/>
          <w:lang w:eastAsia="es-ES"/>
        </w:rPr>
        <w:t xml:space="preserve">¿Está previsto que el PSC preste el servicio de colocación </w:t>
      </w:r>
      <w:r w:rsidR="00F448E8">
        <w:rPr>
          <w:rFonts w:eastAsia="Times New Roman" w:cs="Times New Roman"/>
          <w:b/>
          <w:lang w:eastAsia="es-ES"/>
        </w:rPr>
        <w:t>de criptoactivos</w:t>
      </w:r>
      <w:r w:rsidR="009510FB">
        <w:rPr>
          <w:rFonts w:eastAsia="Times New Roman" w:cs="Times New Roman"/>
          <w:b/>
          <w:lang w:eastAsia="es-ES"/>
        </w:rPr>
        <w:t>?</w:t>
      </w:r>
      <w:r w:rsidR="00F448E8">
        <w:rPr>
          <w:rFonts w:eastAsia="Times New Roman" w:cs="Times New Roman"/>
          <w:b/>
          <w:lang w:eastAsia="es-ES"/>
        </w:rPr>
        <w:t xml:space="preserve"> </w:t>
      </w:r>
      <w:r>
        <w:rPr>
          <w:rFonts w:eastAsia="Times New Roman" w:cs="Times New Roman"/>
          <w:b/>
          <w:lang w:eastAsia="es-ES"/>
        </w:rPr>
        <w:t>(artículo 3.1 16</w:t>
      </w:r>
      <w:r w:rsidR="009510FB">
        <w:rPr>
          <w:rFonts w:eastAsia="Times New Roman" w:cs="Times New Roman"/>
          <w:b/>
          <w:lang w:eastAsia="es-ES"/>
        </w:rPr>
        <w:t xml:space="preserve">) letra </w:t>
      </w:r>
      <w:r w:rsidR="00F448E8">
        <w:rPr>
          <w:rFonts w:eastAsia="Times New Roman" w:cs="Times New Roman"/>
          <w:b/>
          <w:lang w:eastAsia="es-ES"/>
        </w:rPr>
        <w:t>f</w:t>
      </w:r>
      <w:r w:rsidR="009510FB">
        <w:rPr>
          <w:rFonts w:eastAsia="Times New Roman" w:cs="Times New Roman"/>
          <w:b/>
          <w:lang w:eastAsia="es-ES"/>
        </w:rPr>
        <w:t xml:space="preserve">) </w:t>
      </w:r>
      <w:r w:rsidR="00242D8C">
        <w:rPr>
          <w:rFonts w:eastAsia="Times New Roman" w:cs="Times New Roman"/>
          <w:b/>
          <w:lang w:eastAsia="es-ES"/>
        </w:rPr>
        <w:t xml:space="preserve">y 79 del </w:t>
      </w:r>
      <w:r w:rsidR="009510FB">
        <w:rPr>
          <w:rFonts w:eastAsia="Times New Roman" w:cs="Times New Roman"/>
          <w:b/>
          <w:lang w:eastAsia="es-ES"/>
        </w:rPr>
        <w:t>Reglamento MICA):</w:t>
      </w:r>
    </w:p>
    <w:p w14:paraId="5B09F33A" w14:textId="77777777" w:rsidR="00662F19" w:rsidRPr="0096796C" w:rsidRDefault="00662F19" w:rsidP="00662F19">
      <w:pPr>
        <w:keepLines/>
        <w:tabs>
          <w:tab w:val="center" w:pos="1800"/>
          <w:tab w:val="left" w:pos="2160"/>
          <w:tab w:val="left" w:pos="2700"/>
        </w:tabs>
        <w:spacing w:after="0"/>
        <w:ind w:left="1077"/>
        <w:rPr>
          <w:b/>
          <w:bCs/>
        </w:rPr>
      </w:pPr>
      <w:r w:rsidRPr="0096796C">
        <w:rPr>
          <w:rFonts w:cs="Arial"/>
          <w:sz w:val="20"/>
        </w:rPr>
        <w:t>NO</w:t>
      </w:r>
      <w:r w:rsidRPr="0096796C">
        <w:rPr>
          <w:b/>
          <w:bCs/>
        </w:rPr>
        <w:tab/>
      </w:r>
      <w:r w:rsidRPr="0096796C">
        <w:rPr>
          <w:rFonts w:cs="Arial"/>
          <w:b/>
          <w:bCs/>
          <w:sz w:val="36"/>
        </w:rPr>
        <w:t>□</w:t>
      </w:r>
    </w:p>
    <w:p w14:paraId="27C4DAC1" w14:textId="6B4AE7C4" w:rsidR="00662F19" w:rsidRPr="0096796C" w:rsidRDefault="00662F19" w:rsidP="00662F19">
      <w:pPr>
        <w:keepLines/>
        <w:tabs>
          <w:tab w:val="center" w:pos="1800"/>
          <w:tab w:val="left" w:pos="2160"/>
          <w:tab w:val="left" w:pos="2700"/>
        </w:tabs>
        <w:spacing w:before="20" w:line="240" w:lineRule="exact"/>
        <w:ind w:left="2700" w:hanging="1623"/>
        <w:rPr>
          <w:sz w:val="18"/>
        </w:rPr>
      </w:pPr>
      <w:r w:rsidRPr="0096796C">
        <w:rPr>
          <w:sz w:val="20"/>
        </w:rPr>
        <w:t>SI</w:t>
      </w:r>
      <w:r w:rsidRPr="0096796C">
        <w:rPr>
          <w:b/>
          <w:bCs/>
        </w:rPr>
        <w:tab/>
      </w:r>
      <w:r w:rsidRPr="0096796C">
        <w:rPr>
          <w:rFonts w:cs="Arial"/>
          <w:b/>
          <w:bCs/>
          <w:sz w:val="36"/>
        </w:rPr>
        <w:t>□</w:t>
      </w:r>
      <w:r w:rsidRPr="0096796C">
        <w:rPr>
          <w:b/>
          <w:bCs/>
          <w:sz w:val="18"/>
        </w:rPr>
        <w:tab/>
      </w:r>
      <w:r w:rsidRPr="0096796C">
        <w:rPr>
          <w:rFonts w:ascii="Wingdings 3" w:hAnsi="Wingdings 3"/>
          <w:b/>
          <w:bCs/>
          <w:color w:val="808080" w:themeColor="background2" w:themeShade="80"/>
          <w:sz w:val="18"/>
          <w:szCs w:val="18"/>
        </w:rPr>
        <w:t></w:t>
      </w:r>
      <w:r w:rsidRPr="0096796C">
        <w:rPr>
          <w:rFonts w:ascii="Wingdings 3" w:hAnsi="Wingdings 3"/>
          <w:b/>
          <w:bCs/>
          <w:color w:val="FF9900"/>
          <w:sz w:val="18"/>
          <w:szCs w:val="18"/>
        </w:rPr>
        <w:tab/>
      </w:r>
      <w:r w:rsidRPr="0096796C">
        <w:t xml:space="preserve">Detalle </w:t>
      </w:r>
      <w:r>
        <w:t xml:space="preserve">cómo se prestará el servicio, </w:t>
      </w:r>
      <w:r w:rsidR="00F448E8">
        <w:t xml:space="preserve">precisando si la colocación se hará o no en firme, </w:t>
      </w:r>
      <w:r>
        <w:t>de acuerdo con lo señalado en el artículo 7</w:t>
      </w:r>
      <w:r w:rsidR="00F448E8">
        <w:t>9</w:t>
      </w:r>
      <w:r>
        <w:t xml:space="preserve"> del Reglamento MICA y l</w:t>
      </w:r>
      <w:r w:rsidR="00F448E8">
        <w:t>os</w:t>
      </w:r>
      <w:r>
        <w:t xml:space="preserve"> artículo</w:t>
      </w:r>
      <w:r w:rsidR="00F448E8">
        <w:t xml:space="preserve">s 2.1 e) y 2.3 </w:t>
      </w:r>
      <w:r>
        <w:t>del RTS de autorización</w:t>
      </w:r>
      <w:r w:rsidR="00F448E8">
        <w:t xml:space="preserve"> y, por remisión del artículo 79.2 Reglamento MICA al </w:t>
      </w:r>
      <w:r w:rsidR="009510FB">
        <w:t>artículo 72.1 del mismo Reglamento, así como</w:t>
      </w:r>
      <w:r w:rsidR="00F448E8">
        <w:t xml:space="preserve"> al artículo 9 de la RTS de </w:t>
      </w:r>
      <w:r w:rsidR="009510FB">
        <w:t>“</w:t>
      </w:r>
      <w:r w:rsidR="00F448E8">
        <w:t>requirements for the policies and procedures of cripto-asset service providers to identify, prevent, manage and disclosure conflicts of interest as well as on the the details and methodology for the con</w:t>
      </w:r>
      <w:r w:rsidR="009510FB">
        <w:t>tent of disclosures of conflict of interests”</w:t>
      </w:r>
      <w:r>
        <w:t>:</w:t>
      </w:r>
      <w:r w:rsidRPr="0096796C">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62F19" w:rsidRPr="0096796C" w14:paraId="5CA230E9" w14:textId="77777777" w:rsidTr="00807302">
        <w:trPr>
          <w:trHeight w:val="1794"/>
        </w:trPr>
        <w:tc>
          <w:tcPr>
            <w:tcW w:w="5000" w:type="pct"/>
            <w:tcMar>
              <w:top w:w="57" w:type="dxa"/>
              <w:bottom w:w="57" w:type="dxa"/>
            </w:tcMar>
          </w:tcPr>
          <w:p w14:paraId="4608DA0E" w14:textId="77777777" w:rsidR="00662F19" w:rsidRPr="0096796C" w:rsidRDefault="00662F19" w:rsidP="00807302">
            <w:pPr>
              <w:tabs>
                <w:tab w:val="left" w:pos="2482"/>
              </w:tabs>
              <w:spacing w:after="0" w:line="240" w:lineRule="auto"/>
              <w:jc w:val="left"/>
              <w:rPr>
                <w:rFonts w:ascii="Arial" w:eastAsia="Times New Roman" w:hAnsi="Arial" w:cs="Arial"/>
                <w:color w:val="FF0000"/>
                <w:sz w:val="20"/>
                <w:szCs w:val="18"/>
                <w:lang w:eastAsia="es-ES"/>
              </w:rPr>
            </w:pPr>
          </w:p>
        </w:tc>
      </w:tr>
    </w:tbl>
    <w:p w14:paraId="46EADAA8" w14:textId="77777777" w:rsidR="006642D4" w:rsidRDefault="006642D4" w:rsidP="00662F19">
      <w:pPr>
        <w:keepLines/>
        <w:tabs>
          <w:tab w:val="center" w:pos="1800"/>
          <w:tab w:val="left" w:pos="2160"/>
          <w:tab w:val="left" w:pos="2977"/>
          <w:tab w:val="left" w:pos="5245"/>
        </w:tabs>
        <w:spacing w:before="20" w:line="240" w:lineRule="exact"/>
        <w:ind w:left="2700" w:hanging="1623"/>
        <w:rPr>
          <w:rFonts w:cs="Calibri"/>
          <w:b/>
          <w:bCs/>
        </w:rPr>
      </w:pPr>
    </w:p>
    <w:p w14:paraId="55B7F9DC" w14:textId="6D0E8DEA" w:rsidR="00386E26" w:rsidRPr="0096796C" w:rsidRDefault="00386E26" w:rsidP="00386E26">
      <w:pPr>
        <w:numPr>
          <w:ilvl w:val="0"/>
          <w:numId w:val="3"/>
        </w:numPr>
        <w:spacing w:before="120" w:line="240" w:lineRule="auto"/>
        <w:ind w:right="57"/>
        <w:rPr>
          <w:rFonts w:eastAsia="Times New Roman" w:cs="Times New Roman"/>
          <w:b/>
          <w:lang w:eastAsia="es-ES"/>
        </w:rPr>
      </w:pPr>
      <w:r>
        <w:rPr>
          <w:rFonts w:eastAsia="Times New Roman" w:cs="Times New Roman"/>
          <w:b/>
          <w:lang w:eastAsia="es-ES"/>
        </w:rPr>
        <w:t>¿Está previsto que el PSC preste el servicio de asesoramiento en materia de</w:t>
      </w:r>
      <w:r w:rsidR="004D019C">
        <w:rPr>
          <w:rFonts w:eastAsia="Times New Roman" w:cs="Times New Roman"/>
          <w:b/>
          <w:lang w:eastAsia="es-ES"/>
        </w:rPr>
        <w:t xml:space="preserve"> </w:t>
      </w:r>
      <w:r>
        <w:rPr>
          <w:rFonts w:eastAsia="Times New Roman" w:cs="Times New Roman"/>
          <w:b/>
          <w:lang w:eastAsia="es-ES"/>
        </w:rPr>
        <w:t>criptoactivos o gestión de carteras de criptoactivos</w:t>
      </w:r>
      <w:r w:rsidR="009510FB">
        <w:rPr>
          <w:rFonts w:eastAsia="Times New Roman" w:cs="Times New Roman"/>
          <w:b/>
          <w:lang w:eastAsia="es-ES"/>
        </w:rPr>
        <w:t>?</w:t>
      </w:r>
      <w:r>
        <w:rPr>
          <w:rFonts w:eastAsia="Times New Roman" w:cs="Times New Roman"/>
          <w:b/>
          <w:lang w:eastAsia="es-ES"/>
        </w:rPr>
        <w:t xml:space="preserve"> (artí</w:t>
      </w:r>
      <w:r w:rsidR="009510FB">
        <w:rPr>
          <w:rFonts w:eastAsia="Times New Roman" w:cs="Times New Roman"/>
          <w:b/>
          <w:lang w:eastAsia="es-ES"/>
        </w:rPr>
        <w:t>culo</w:t>
      </w:r>
      <w:r w:rsidR="009340B5">
        <w:rPr>
          <w:rFonts w:eastAsia="Times New Roman" w:cs="Times New Roman"/>
          <w:b/>
          <w:lang w:eastAsia="es-ES"/>
        </w:rPr>
        <w:t>s</w:t>
      </w:r>
      <w:r w:rsidR="009510FB">
        <w:rPr>
          <w:rFonts w:eastAsia="Times New Roman" w:cs="Times New Roman"/>
          <w:b/>
          <w:lang w:eastAsia="es-ES"/>
        </w:rPr>
        <w:t xml:space="preserve"> </w:t>
      </w:r>
      <w:r w:rsidR="009340B5">
        <w:rPr>
          <w:rFonts w:eastAsia="Times New Roman" w:cs="Times New Roman"/>
          <w:b/>
          <w:lang w:eastAsia="es-ES"/>
        </w:rPr>
        <w:t xml:space="preserve">3.1 16) letra h), i) y </w:t>
      </w:r>
      <w:r w:rsidR="009510FB">
        <w:rPr>
          <w:rFonts w:eastAsia="Times New Roman" w:cs="Times New Roman"/>
          <w:b/>
          <w:lang w:eastAsia="es-ES"/>
        </w:rPr>
        <w:t xml:space="preserve">62.2. q) </w:t>
      </w:r>
      <w:r w:rsidR="009340B5">
        <w:rPr>
          <w:rFonts w:eastAsia="Times New Roman" w:cs="Times New Roman"/>
          <w:b/>
          <w:lang w:eastAsia="es-ES"/>
        </w:rPr>
        <w:t xml:space="preserve">del </w:t>
      </w:r>
      <w:r w:rsidR="009510FB">
        <w:rPr>
          <w:rFonts w:eastAsia="Times New Roman" w:cs="Times New Roman"/>
          <w:b/>
          <w:lang w:eastAsia="es-ES"/>
        </w:rPr>
        <w:t>Reglamento MICA):</w:t>
      </w:r>
      <w:r w:rsidR="003F5504">
        <w:rPr>
          <w:rFonts w:eastAsia="Times New Roman" w:cs="Times New Roman"/>
          <w:b/>
          <w:lang w:eastAsia="es-ES"/>
        </w:rPr>
        <w:t xml:space="preserve"> </w:t>
      </w:r>
    </w:p>
    <w:p w14:paraId="0DF94471" w14:textId="77777777" w:rsidR="00386E26" w:rsidRPr="0096796C" w:rsidRDefault="00386E26" w:rsidP="00386E26">
      <w:pPr>
        <w:keepLines/>
        <w:tabs>
          <w:tab w:val="center" w:pos="1800"/>
          <w:tab w:val="left" w:pos="2160"/>
          <w:tab w:val="left" w:pos="2700"/>
        </w:tabs>
        <w:spacing w:after="0"/>
        <w:ind w:left="1077"/>
        <w:rPr>
          <w:b/>
          <w:bCs/>
        </w:rPr>
      </w:pPr>
      <w:r w:rsidRPr="0096796C">
        <w:rPr>
          <w:rFonts w:cs="Arial"/>
          <w:sz w:val="20"/>
        </w:rPr>
        <w:t>NO</w:t>
      </w:r>
      <w:r w:rsidRPr="0096796C">
        <w:rPr>
          <w:b/>
          <w:bCs/>
        </w:rPr>
        <w:tab/>
      </w:r>
      <w:r w:rsidRPr="0096796C">
        <w:rPr>
          <w:rFonts w:cs="Arial"/>
          <w:b/>
          <w:bCs/>
          <w:sz w:val="36"/>
        </w:rPr>
        <w:t>□</w:t>
      </w:r>
    </w:p>
    <w:p w14:paraId="2EC35C86" w14:textId="3BF3C32B" w:rsidR="00386E26" w:rsidRPr="0096796C" w:rsidRDefault="00386E26" w:rsidP="00386E26">
      <w:pPr>
        <w:keepLines/>
        <w:tabs>
          <w:tab w:val="center" w:pos="1800"/>
          <w:tab w:val="left" w:pos="2160"/>
          <w:tab w:val="left" w:pos="2700"/>
        </w:tabs>
        <w:spacing w:before="20" w:line="240" w:lineRule="exact"/>
        <w:ind w:left="2700" w:hanging="1623"/>
        <w:rPr>
          <w:sz w:val="18"/>
        </w:rPr>
      </w:pPr>
      <w:r w:rsidRPr="0096796C">
        <w:rPr>
          <w:sz w:val="20"/>
        </w:rPr>
        <w:t>SI</w:t>
      </w:r>
      <w:r w:rsidRPr="0096796C">
        <w:rPr>
          <w:b/>
          <w:bCs/>
        </w:rPr>
        <w:tab/>
      </w:r>
      <w:r w:rsidRPr="0096796C">
        <w:rPr>
          <w:rFonts w:cs="Arial"/>
          <w:b/>
          <w:bCs/>
          <w:sz w:val="36"/>
        </w:rPr>
        <w:t>□</w:t>
      </w:r>
      <w:r w:rsidRPr="0096796C">
        <w:rPr>
          <w:b/>
          <w:bCs/>
          <w:sz w:val="18"/>
        </w:rPr>
        <w:tab/>
      </w:r>
      <w:r w:rsidRPr="0096796C">
        <w:rPr>
          <w:rFonts w:ascii="Wingdings 3" w:hAnsi="Wingdings 3"/>
          <w:b/>
          <w:bCs/>
          <w:color w:val="808080" w:themeColor="background2" w:themeShade="80"/>
          <w:sz w:val="18"/>
          <w:szCs w:val="18"/>
        </w:rPr>
        <w:t></w:t>
      </w:r>
      <w:r w:rsidRPr="0096796C">
        <w:rPr>
          <w:rFonts w:ascii="Wingdings 3" w:hAnsi="Wingdings 3"/>
          <w:b/>
          <w:bCs/>
          <w:color w:val="FF9900"/>
          <w:sz w:val="18"/>
          <w:szCs w:val="18"/>
        </w:rPr>
        <w:tab/>
      </w:r>
      <w:r w:rsidRPr="0096796C">
        <w:t xml:space="preserve">Detalle </w:t>
      </w:r>
      <w:r>
        <w:t>cómo se prestarán los servicios, de acuerdo con lo señalado e</w:t>
      </w:r>
      <w:r w:rsidR="00022943">
        <w:t xml:space="preserve">n el artículo 81 del Reglamento </w:t>
      </w:r>
      <w:r>
        <w:t>MICA y el artículo 16 del RTS de autorización y, por remisión del artículo 81.15 Reglamento MICA</w:t>
      </w:r>
      <w:r w:rsidR="00022943">
        <w:t>,</w:t>
      </w:r>
      <w:r>
        <w:t xml:space="preserve"> a las </w:t>
      </w:r>
      <w:r w:rsidR="00022943">
        <w:t xml:space="preserve">“ESMA </w:t>
      </w:r>
      <w:r>
        <w:t>Guidelines on certain aspects of the suitability requirements and format</w:t>
      </w:r>
      <w:r w:rsidR="00022943">
        <w:t xml:space="preserve"> o</w:t>
      </w:r>
      <w:r>
        <w:t>f the periodic statement for portfolio management activities under MICA</w:t>
      </w:r>
      <w:r w:rsidR="00022943">
        <w:t xml:space="preserve">”, que desarrolla a su vez los requisitos previstos en el artículo </w:t>
      </w:r>
      <w:r w:rsidR="00441243">
        <w:t>81.1, 7, 8, 10, 11,</w:t>
      </w:r>
      <w:r>
        <w:t xml:space="preserve"> 12 </w:t>
      </w:r>
      <w:r w:rsidR="00441243">
        <w:t xml:space="preserve">y 14 </w:t>
      </w:r>
      <w:r>
        <w:t>Reglamento MICA</w:t>
      </w:r>
      <w:r w:rsidR="00A521B4">
        <w:t>, en especial,</w:t>
      </w:r>
      <w:r w:rsidR="00A521B4" w:rsidRPr="00A521B4">
        <w:t xml:space="preserve"> </w:t>
      </w:r>
      <w:r w:rsidR="00A521B4">
        <w:t xml:space="preserve">detallando los </w:t>
      </w:r>
      <w:r w:rsidR="00A521B4" w:rsidRPr="00A521B4">
        <w:t>mecanismos para controlar, evaluar y mantener eficazmente el conocimiento y la competencia de las personas físicas que prestan asesoramiento o gestión de carteras sobre criptoactivos</w:t>
      </w:r>
      <w:r w:rsidR="00A521B4">
        <w:t>, así como la suficiencia del presupuesto anual adecuado para ello</w:t>
      </w:r>
      <w:r w:rsidR="00441243">
        <w:t>:</w:t>
      </w:r>
      <w:r w:rsidRPr="0096796C">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386E26" w:rsidRPr="0096796C" w14:paraId="6BCF3F1F" w14:textId="77777777" w:rsidTr="00807302">
        <w:trPr>
          <w:trHeight w:val="1794"/>
        </w:trPr>
        <w:tc>
          <w:tcPr>
            <w:tcW w:w="5000" w:type="pct"/>
            <w:tcMar>
              <w:top w:w="57" w:type="dxa"/>
              <w:bottom w:w="57" w:type="dxa"/>
            </w:tcMar>
          </w:tcPr>
          <w:p w14:paraId="17C1405F" w14:textId="77777777" w:rsidR="00386E26" w:rsidRPr="0096796C" w:rsidRDefault="00386E26" w:rsidP="00807302">
            <w:pPr>
              <w:tabs>
                <w:tab w:val="left" w:pos="2482"/>
              </w:tabs>
              <w:spacing w:after="0" w:line="240" w:lineRule="auto"/>
              <w:jc w:val="left"/>
              <w:rPr>
                <w:rFonts w:ascii="Arial" w:eastAsia="Times New Roman" w:hAnsi="Arial" w:cs="Arial"/>
                <w:color w:val="FF0000"/>
                <w:sz w:val="20"/>
                <w:szCs w:val="18"/>
                <w:lang w:eastAsia="es-ES"/>
              </w:rPr>
            </w:pPr>
          </w:p>
        </w:tc>
      </w:tr>
    </w:tbl>
    <w:p w14:paraId="08B57476" w14:textId="77777777" w:rsidR="00386E26" w:rsidRDefault="00386E26" w:rsidP="00386E26">
      <w:pPr>
        <w:keepLines/>
        <w:tabs>
          <w:tab w:val="center" w:pos="1800"/>
          <w:tab w:val="left" w:pos="2160"/>
          <w:tab w:val="left" w:pos="2977"/>
          <w:tab w:val="left" w:pos="5245"/>
        </w:tabs>
        <w:spacing w:before="20" w:line="240" w:lineRule="exact"/>
        <w:ind w:left="2700" w:hanging="1623"/>
        <w:rPr>
          <w:rFonts w:cs="Calibri"/>
          <w:b/>
          <w:bCs/>
        </w:rPr>
      </w:pPr>
    </w:p>
    <w:p w14:paraId="6A497691" w14:textId="2BA9EB67" w:rsidR="005A438E" w:rsidRPr="00CE14B1" w:rsidRDefault="005A438E" w:rsidP="000E12F0">
      <w:pPr>
        <w:pStyle w:val="Vietas1"/>
        <w:numPr>
          <w:ilvl w:val="0"/>
          <w:numId w:val="10"/>
        </w:numPr>
        <w:tabs>
          <w:tab w:val="clear" w:pos="8280"/>
        </w:tabs>
        <w:rPr>
          <w:b w:val="0"/>
        </w:rPr>
      </w:pPr>
      <w:r w:rsidRPr="00222902">
        <w:rPr>
          <w:rFonts w:cs="Calibri"/>
          <w:b w:val="0"/>
        </w:rPr>
        <w:t xml:space="preserve">Informe del resultado de la evaluación de </w:t>
      </w:r>
      <w:r>
        <w:rPr>
          <w:rFonts w:cs="Calibri"/>
          <w:b w:val="0"/>
        </w:rPr>
        <w:t xml:space="preserve">los conocimientos, experiencia y competencias del personal del futuro </w:t>
      </w:r>
      <w:proofErr w:type="gramStart"/>
      <w:r>
        <w:rPr>
          <w:rFonts w:cs="Calibri"/>
          <w:b w:val="0"/>
        </w:rPr>
        <w:t xml:space="preserve">PSC, </w:t>
      </w:r>
      <w:r w:rsidRPr="00CE14B1">
        <w:rPr>
          <w:rFonts w:cs="Calibri"/>
          <w:b w:val="0"/>
        </w:rPr>
        <w:t xml:space="preserve"> realizada</w:t>
      </w:r>
      <w:proofErr w:type="gramEnd"/>
      <w:r w:rsidRPr="00CE14B1">
        <w:rPr>
          <w:rFonts w:cs="Calibri"/>
          <w:b w:val="0"/>
        </w:rPr>
        <w:t xml:space="preserve"> por el solicitante de autorización de</w:t>
      </w:r>
      <w:r>
        <w:rPr>
          <w:rFonts w:cs="Calibri"/>
          <w:b w:val="0"/>
        </w:rPr>
        <w:t>l PSC</w:t>
      </w:r>
      <w:r w:rsidRPr="00CE14B1">
        <w:rPr>
          <w:rFonts w:cs="Calibri"/>
          <w:b w:val="0"/>
        </w:rPr>
        <w:t>:</w:t>
      </w:r>
    </w:p>
    <w:p w14:paraId="1F56761D" w14:textId="77777777" w:rsidR="005A438E" w:rsidRDefault="005A438E" w:rsidP="005A438E">
      <w:pPr>
        <w:spacing w:after="0" w:line="240" w:lineRule="auto"/>
        <w:ind w:left="1560" w:hanging="625"/>
        <w:rPr>
          <w:rFonts w:eastAsia="Times New Roman" w:cs="Calibri"/>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r w:rsidRPr="00CE14B1">
        <w:rPr>
          <w:b/>
        </w:rPr>
        <w:t xml:space="preserve"> </w:t>
      </w:r>
      <w:r w:rsidRPr="00CE14B1">
        <w:rPr>
          <w:rFonts w:ascii="Wingdings 3" w:eastAsia="Times New Roman" w:hAnsi="Wingdings 3" w:cs="Calibri"/>
          <w:b/>
          <w:bCs/>
          <w:color w:val="7C7C7C"/>
          <w:sz w:val="18"/>
          <w:szCs w:val="18"/>
          <w:lang w:eastAsia="es-ES"/>
        </w:rPr>
        <w:t></w:t>
      </w:r>
      <w:r w:rsidRPr="00CE14B1">
        <w:rPr>
          <w:rFonts w:eastAsia="Times New Roman" w:cs="Calibri"/>
          <w:b/>
          <w:bCs/>
          <w:lang w:eastAsia="es-ES"/>
        </w:rPr>
        <w:t xml:space="preserve"> </w:t>
      </w:r>
      <w:r>
        <w:rPr>
          <w:rFonts w:eastAsia="Times New Roman" w:cs="Calibri"/>
          <w:b/>
          <w:bCs/>
          <w:lang w:eastAsia="es-ES"/>
        </w:rPr>
        <w:t xml:space="preserve"> </w:t>
      </w:r>
      <w:r w:rsidRPr="00A7596F">
        <w:rPr>
          <w:rFonts w:eastAsia="Times New Roman" w:cs="Calibri"/>
          <w:bCs/>
          <w:lang w:eastAsia="es-ES"/>
        </w:rPr>
        <w:t>en relación a cada persona evaluada</w:t>
      </w:r>
      <w:r>
        <w:rPr>
          <w:rFonts w:eastAsia="Times New Roman" w:cs="Calibri"/>
          <w:b/>
          <w:bCs/>
          <w:lang w:eastAsia="es-ES"/>
        </w:rPr>
        <w:t xml:space="preserve">, </w:t>
      </w:r>
      <w:r w:rsidRPr="00CE14B1">
        <w:rPr>
          <w:rFonts w:eastAsia="Times New Roman" w:cs="Calibri"/>
          <w:lang w:eastAsia="es-ES"/>
        </w:rPr>
        <w:t xml:space="preserve">se adjunta el siguiente documento: </w:t>
      </w:r>
    </w:p>
    <w:p w14:paraId="52FDFD6B" w14:textId="77777777" w:rsidR="005A438E" w:rsidRPr="00CE14B1" w:rsidRDefault="005A438E" w:rsidP="005A438E">
      <w:pPr>
        <w:spacing w:after="0" w:line="240" w:lineRule="auto"/>
        <w:ind w:left="1560" w:hanging="625"/>
        <w:rPr>
          <w:rFonts w:eastAsia="Times New Roman" w:cs="Calibri"/>
          <w:lang w:eastAsia="es-ES"/>
        </w:rPr>
      </w:pP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5A438E" w:rsidRPr="00CE14B1" w14:paraId="124EBA8C" w14:textId="77777777" w:rsidTr="005A438E">
        <w:trPr>
          <w:trHeight w:val="147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4EFC543" w14:textId="77777777" w:rsidR="005A438E" w:rsidRPr="00CE14B1" w:rsidRDefault="005A438E" w:rsidP="00197A5F">
            <w:pPr>
              <w:spacing w:after="0" w:line="240" w:lineRule="auto"/>
              <w:rPr>
                <w:rFonts w:eastAsia="Times New Roman" w:cs="Calibri"/>
                <w:lang w:eastAsia="es-ES"/>
              </w:rPr>
            </w:pPr>
            <w:r w:rsidRPr="00CE14B1">
              <w:rPr>
                <w:rFonts w:ascii="Arial" w:eastAsia="Times New Roman" w:hAnsi="Arial" w:cs="Arial"/>
                <w:color w:val="000000"/>
                <w:sz w:val="18"/>
                <w:szCs w:val="18"/>
                <w:lang w:eastAsia="es-ES"/>
              </w:rPr>
              <w:t> </w:t>
            </w:r>
          </w:p>
          <w:tbl>
            <w:tblPr>
              <w:tblW w:w="7669" w:type="dxa"/>
              <w:tblInd w:w="198" w:type="dxa"/>
              <w:tblCellMar>
                <w:left w:w="0" w:type="dxa"/>
                <w:right w:w="0" w:type="dxa"/>
              </w:tblCellMar>
              <w:tblLook w:val="04A0" w:firstRow="1" w:lastRow="0" w:firstColumn="1" w:lastColumn="0" w:noHBand="0" w:noVBand="1"/>
            </w:tblPr>
            <w:tblGrid>
              <w:gridCol w:w="6960"/>
              <w:gridCol w:w="709"/>
            </w:tblGrid>
            <w:tr w:rsidR="005A438E" w:rsidRPr="00CE14B1" w14:paraId="496174B7" w14:textId="77777777" w:rsidTr="00197A5F">
              <w:tc>
                <w:tcPr>
                  <w:tcW w:w="6960" w:type="dxa"/>
                  <w:tcBorders>
                    <w:top w:val="nil"/>
                    <w:left w:val="single" w:sz="12" w:space="0" w:color="auto"/>
                    <w:bottom w:val="nil"/>
                    <w:right w:val="nil"/>
                  </w:tcBorders>
                  <w:tcMar>
                    <w:top w:w="0" w:type="dxa"/>
                    <w:left w:w="70" w:type="dxa"/>
                    <w:bottom w:w="0" w:type="dxa"/>
                    <w:right w:w="70" w:type="dxa"/>
                  </w:tcMar>
                  <w:vAlign w:val="center"/>
                  <w:hideMark/>
                </w:tcPr>
                <w:p w14:paraId="2D6FA1EA" w14:textId="30B887E4" w:rsidR="005A438E" w:rsidRPr="00CE14B1" w:rsidRDefault="005A438E" w:rsidP="00197A5F">
                  <w:pPr>
                    <w:spacing w:line="256" w:lineRule="auto"/>
                    <w:rPr>
                      <w:rFonts w:eastAsia="Times New Roman" w:cs="Calibri"/>
                      <w:lang w:eastAsia="es-ES"/>
                    </w:rPr>
                  </w:pPr>
                  <w:r w:rsidRPr="00CE14B1">
                    <w:rPr>
                      <w:rFonts w:eastAsia="Times New Roman" w:cs="Calibri"/>
                      <w:lang w:eastAsia="es-ES"/>
                    </w:rPr>
                    <w:t xml:space="preserve">Evaluación realizada de la concurrencia, en los candidatos propuestos, de los requisitos de </w:t>
                  </w:r>
                  <w:r>
                    <w:rPr>
                      <w:rFonts w:eastAsia="Times New Roman" w:cs="Calibri"/>
                      <w:lang w:eastAsia="es-ES"/>
                    </w:rPr>
                    <w:t xml:space="preserve">conocimientos, experiencia y competencias necesarios para la </w:t>
                  </w:r>
                  <w:r w:rsidRPr="00771DC7">
                    <w:t>prestación del servicio de asesoramiento</w:t>
                  </w:r>
                  <w:r>
                    <w:t xml:space="preserve"> de criptoactivos, </w:t>
                  </w:r>
                  <w:r w:rsidRPr="00771DC7">
                    <w:t xml:space="preserve">la provisión de información </w:t>
                  </w:r>
                  <w:r>
                    <w:t xml:space="preserve">a clientes y a potenciales clientes </w:t>
                  </w:r>
                  <w:r w:rsidRPr="00771DC7">
                    <w:t xml:space="preserve">sobre </w:t>
                  </w:r>
                  <w:r>
                    <w:t>servicios de criptoactivos y</w:t>
                  </w:r>
                  <w:r w:rsidRPr="00771DC7">
                    <w:t xml:space="preserve"> la prestación de otros servicios de criptoactivos en nombre del PSC </w:t>
                  </w:r>
                  <w:r>
                    <w:t xml:space="preserve">a sus clientes, </w:t>
                  </w:r>
                  <w:r>
                    <w:rPr>
                      <w:rFonts w:eastAsia="Times New Roman" w:cs="Calibri"/>
                      <w:lang w:eastAsia="es-ES"/>
                    </w:rPr>
                    <w:t xml:space="preserve">de acuerdo con lo señalado en el artículo 81.7 del Reglamento MICA, </w:t>
                  </w:r>
                  <w:r w:rsidRPr="00CE14B1">
                    <w:rPr>
                      <w:rFonts w:eastAsia="Times New Roman" w:cs="Calibri"/>
                      <w:lang w:eastAsia="es-ES"/>
                    </w:rPr>
                    <w:t>según el modelo que se adjunta como</w:t>
                  </w:r>
                  <w:r>
                    <w:rPr>
                      <w:rFonts w:eastAsia="Times New Roman" w:cs="Calibri"/>
                      <w:lang w:eastAsia="es-ES"/>
                    </w:rPr>
                    <w:t xml:space="preserve"> </w:t>
                  </w:r>
                  <w:r w:rsidRPr="00B90611">
                    <w:rPr>
                      <w:rFonts w:eastAsia="Times New Roman" w:cs="Calibri"/>
                      <w:b/>
                      <w:lang w:eastAsia="es-ES"/>
                    </w:rPr>
                    <w:t>Anexo IV</w:t>
                  </w:r>
                  <w:r w:rsidRPr="00EA419E">
                    <w:rPr>
                      <w:rFonts w:eastAsia="Times New Roman" w:cs="Calibri"/>
                      <w:lang w:eastAsia="es-ES"/>
                    </w:rPr>
                    <w:t xml:space="preserve"> de este Manual</w:t>
                  </w:r>
                  <w:r w:rsidRPr="00CE14B1">
                    <w:rPr>
                      <w:rFonts w:eastAsia="Times New Roman" w:cs="Calibri"/>
                      <w:lang w:eastAsia="es-ES"/>
                    </w:rPr>
                    <w:t>.</w:t>
                  </w:r>
                </w:p>
              </w:tc>
              <w:tc>
                <w:tcPr>
                  <w:tcW w:w="709" w:type="dxa"/>
                  <w:tcMar>
                    <w:top w:w="0" w:type="dxa"/>
                    <w:left w:w="70" w:type="dxa"/>
                    <w:bottom w:w="0" w:type="dxa"/>
                    <w:right w:w="70" w:type="dxa"/>
                  </w:tcMar>
                  <w:vAlign w:val="center"/>
                  <w:hideMark/>
                </w:tcPr>
                <w:p w14:paraId="2EA34A2D" w14:textId="77777777" w:rsidR="005A438E" w:rsidRPr="00CE14B1" w:rsidRDefault="005A438E" w:rsidP="00197A5F">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E299A">
                    <w:rPr>
                      <w:b/>
                    </w:rPr>
                  </w:r>
                  <w:r w:rsidR="000E299A">
                    <w:rPr>
                      <w:b/>
                    </w:rPr>
                    <w:fldChar w:fldCharType="separate"/>
                  </w:r>
                  <w:r w:rsidRPr="00CE14B1">
                    <w:rPr>
                      <w:b/>
                    </w:rPr>
                    <w:fldChar w:fldCharType="end"/>
                  </w:r>
                </w:p>
              </w:tc>
            </w:tr>
          </w:tbl>
          <w:p w14:paraId="3AC77E8D" w14:textId="77777777" w:rsidR="005A438E" w:rsidRPr="00CE14B1" w:rsidRDefault="005A438E" w:rsidP="00197A5F">
            <w:pPr>
              <w:rPr>
                <w:rFonts w:ascii="Times New Roman" w:eastAsia="Times New Roman" w:hAnsi="Times New Roman" w:cs="Times New Roman"/>
                <w:sz w:val="24"/>
                <w:szCs w:val="24"/>
                <w:lang w:eastAsia="es-ES"/>
              </w:rPr>
            </w:pPr>
          </w:p>
        </w:tc>
      </w:tr>
    </w:tbl>
    <w:p w14:paraId="71573FBC" w14:textId="77777777" w:rsidR="005A438E" w:rsidRPr="00392538" w:rsidRDefault="005A438E" w:rsidP="005A438E">
      <w:pPr>
        <w:ind w:left="720"/>
        <w:rPr>
          <w:rFonts w:eastAsia="Times New Roman" w:cs="Calibri"/>
          <w:lang w:eastAsia="es-ES"/>
        </w:rPr>
      </w:pPr>
    </w:p>
    <w:p w14:paraId="3AB48850" w14:textId="77777777" w:rsidR="00E671F1" w:rsidRPr="005F3ED5" w:rsidRDefault="00E671F1" w:rsidP="00E671F1">
      <w:pPr>
        <w:pStyle w:val="TextoTablaRellenarUsuario"/>
        <w:rPr>
          <w:rFonts w:asciiTheme="minorHAnsi" w:hAnsiTheme="minorHAnsi"/>
          <w:sz w:val="22"/>
          <w:szCs w:val="22"/>
          <w:lang w:val="es-ES"/>
        </w:rPr>
      </w:pPr>
    </w:p>
    <w:tbl>
      <w:tblPr>
        <w:tblStyle w:val="Tablaconcuadrcula2"/>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E671F1" w:rsidRPr="00000E4B" w14:paraId="72EE8A68" w14:textId="77777777" w:rsidTr="006E4505">
        <w:tc>
          <w:tcPr>
            <w:tcW w:w="1134" w:type="dxa"/>
            <w:vAlign w:val="top"/>
          </w:tcPr>
          <w:p w14:paraId="3ADE3323" w14:textId="77777777" w:rsidR="00E671F1" w:rsidRPr="002B0418" w:rsidRDefault="00E671F1" w:rsidP="006E4505">
            <w:pPr>
              <w:keepLines/>
              <w:spacing w:after="0"/>
              <w:rPr>
                <w:rFonts w:cs="Arial"/>
              </w:rPr>
            </w:pPr>
            <w:r w:rsidRPr="002B0418">
              <w:rPr>
                <w:rFonts w:cs="Arial"/>
                <w:bCs/>
                <w:sz w:val="36"/>
                <w:szCs w:val="24"/>
              </w:rPr>
              <w:t>□</w:t>
            </w:r>
          </w:p>
        </w:tc>
        <w:tc>
          <w:tcPr>
            <w:tcW w:w="7438" w:type="dxa"/>
          </w:tcPr>
          <w:p w14:paraId="7DF96F14" w14:textId="77777777" w:rsidR="005935D7" w:rsidRDefault="00E671F1" w:rsidP="006E4505">
            <w:pPr>
              <w:keepLines/>
              <w:spacing w:before="120" w:after="0" w:line="276" w:lineRule="auto"/>
              <w:rPr>
                <w:rFonts w:cs="Arial"/>
                <w:sz w:val="22"/>
                <w:szCs w:val="22"/>
              </w:rPr>
            </w:pPr>
            <w:r w:rsidRPr="00000E4B">
              <w:rPr>
                <w:rFonts w:cs="Arial"/>
                <w:bCs/>
                <w:sz w:val="22"/>
                <w:szCs w:val="22"/>
              </w:rPr>
              <w:t>Se acompaña declaración de la existencia de procedimientos para</w:t>
            </w:r>
            <w:r>
              <w:rPr>
                <w:rFonts w:cs="Arial"/>
                <w:bCs/>
                <w:sz w:val="22"/>
                <w:szCs w:val="22"/>
              </w:rPr>
              <w:t xml:space="preserve"> evaluar que los servicios de asesoramiento y gestión de carteras de criptoactivos son idóneos para los clientes o potenciales clientes de la entidad</w:t>
            </w:r>
            <w:r w:rsidRPr="00000E4B">
              <w:rPr>
                <w:rFonts w:cs="Arial"/>
                <w:sz w:val="22"/>
                <w:szCs w:val="22"/>
              </w:rPr>
              <w:t xml:space="preserve">, como </w:t>
            </w:r>
            <w:r w:rsidRPr="00B90611">
              <w:rPr>
                <w:rFonts w:cs="Calibri"/>
                <w:b/>
                <w:sz w:val="22"/>
                <w:szCs w:val="22"/>
              </w:rPr>
              <w:t>ANEXO VI</w:t>
            </w:r>
          </w:p>
          <w:p w14:paraId="795CA9E4" w14:textId="05472453" w:rsidR="005935D7" w:rsidRPr="005935D7" w:rsidRDefault="005935D7" w:rsidP="006E4505">
            <w:pPr>
              <w:keepLines/>
              <w:spacing w:before="120" w:after="0" w:line="276" w:lineRule="auto"/>
              <w:rPr>
                <w:rFonts w:cs="Arial"/>
                <w:sz w:val="22"/>
                <w:szCs w:val="22"/>
              </w:rPr>
            </w:pPr>
          </w:p>
        </w:tc>
      </w:tr>
    </w:tbl>
    <w:p w14:paraId="6F180C14" w14:textId="77777777" w:rsidR="00E671F1" w:rsidRDefault="00E671F1" w:rsidP="00386E26">
      <w:pPr>
        <w:keepLines/>
        <w:tabs>
          <w:tab w:val="center" w:pos="1800"/>
          <w:tab w:val="left" w:pos="2160"/>
          <w:tab w:val="left" w:pos="2977"/>
          <w:tab w:val="left" w:pos="5245"/>
        </w:tabs>
        <w:spacing w:before="20" w:line="240" w:lineRule="exact"/>
        <w:ind w:left="2700" w:hanging="1623"/>
        <w:rPr>
          <w:rFonts w:cs="Calibri"/>
          <w:b/>
          <w:bCs/>
        </w:rPr>
      </w:pPr>
    </w:p>
    <w:p w14:paraId="4BAA8C6F" w14:textId="0B5FA50A" w:rsidR="00386E26" w:rsidRPr="00A521B4" w:rsidRDefault="00386E26" w:rsidP="00A521B4">
      <w:pPr>
        <w:pStyle w:val="Prrafodelista"/>
        <w:keepLines/>
        <w:numPr>
          <w:ilvl w:val="0"/>
          <w:numId w:val="3"/>
        </w:numPr>
        <w:tabs>
          <w:tab w:val="center" w:pos="1800"/>
          <w:tab w:val="left" w:pos="2160"/>
          <w:tab w:val="left" w:pos="2977"/>
          <w:tab w:val="left" w:pos="5245"/>
        </w:tabs>
        <w:spacing w:before="20" w:line="240" w:lineRule="exact"/>
        <w:rPr>
          <w:rFonts w:eastAsia="Times New Roman" w:cs="Times New Roman"/>
          <w:b/>
          <w:lang w:eastAsia="es-ES"/>
        </w:rPr>
      </w:pPr>
      <w:r w:rsidRPr="00A521B4">
        <w:rPr>
          <w:rFonts w:eastAsia="Times New Roman" w:cs="Times New Roman"/>
          <w:b/>
          <w:lang w:eastAsia="es-ES"/>
        </w:rPr>
        <w:t>¿Está previsto que el PSC preste el servicio de transferencia de criptoactivos por cuenta de clientes</w:t>
      </w:r>
      <w:r w:rsidR="009510FB" w:rsidRPr="00A521B4">
        <w:rPr>
          <w:rFonts w:eastAsia="Times New Roman" w:cs="Times New Roman"/>
          <w:b/>
          <w:lang w:eastAsia="es-ES"/>
        </w:rPr>
        <w:t>?</w:t>
      </w:r>
      <w:r w:rsidRPr="00A521B4">
        <w:rPr>
          <w:rFonts w:eastAsia="Times New Roman" w:cs="Times New Roman"/>
          <w:b/>
          <w:lang w:eastAsia="es-ES"/>
        </w:rPr>
        <w:t xml:space="preserve"> (artículo</w:t>
      </w:r>
      <w:r w:rsidR="009340B5">
        <w:rPr>
          <w:rFonts w:eastAsia="Times New Roman" w:cs="Times New Roman"/>
          <w:b/>
          <w:lang w:eastAsia="es-ES"/>
        </w:rPr>
        <w:t>s 3.1 16) letra j) y</w:t>
      </w:r>
      <w:r w:rsidRPr="00A521B4">
        <w:rPr>
          <w:rFonts w:eastAsia="Times New Roman" w:cs="Times New Roman"/>
          <w:b/>
          <w:lang w:eastAsia="es-ES"/>
        </w:rPr>
        <w:t xml:space="preserve"> </w:t>
      </w:r>
      <w:r w:rsidR="00CB0042" w:rsidRPr="00A521B4">
        <w:rPr>
          <w:rFonts w:eastAsia="Times New Roman" w:cs="Times New Roman"/>
          <w:b/>
          <w:lang w:eastAsia="es-ES"/>
        </w:rPr>
        <w:t>62.2 r)</w:t>
      </w:r>
      <w:r w:rsidR="009340B5">
        <w:rPr>
          <w:rFonts w:eastAsia="Times New Roman" w:cs="Times New Roman"/>
          <w:b/>
          <w:lang w:eastAsia="es-ES"/>
        </w:rPr>
        <w:t xml:space="preserve"> del</w:t>
      </w:r>
      <w:r w:rsidR="009510FB" w:rsidRPr="00A521B4">
        <w:rPr>
          <w:rFonts w:eastAsia="Times New Roman" w:cs="Times New Roman"/>
          <w:b/>
          <w:lang w:eastAsia="es-ES"/>
        </w:rPr>
        <w:t xml:space="preserve"> Reglamento MICA):</w:t>
      </w:r>
      <w:r w:rsidRPr="00A521B4">
        <w:rPr>
          <w:rFonts w:eastAsia="Times New Roman" w:cs="Times New Roman"/>
          <w:b/>
          <w:lang w:eastAsia="es-ES"/>
        </w:rPr>
        <w:t xml:space="preserve">  </w:t>
      </w:r>
    </w:p>
    <w:p w14:paraId="68DA4F78" w14:textId="77777777" w:rsidR="00386E26" w:rsidRPr="0096796C" w:rsidRDefault="00386E26" w:rsidP="00386E26">
      <w:pPr>
        <w:keepLines/>
        <w:tabs>
          <w:tab w:val="center" w:pos="1800"/>
          <w:tab w:val="left" w:pos="2160"/>
          <w:tab w:val="left" w:pos="2700"/>
        </w:tabs>
        <w:spacing w:after="0"/>
        <w:ind w:left="1077"/>
        <w:rPr>
          <w:b/>
          <w:bCs/>
        </w:rPr>
      </w:pPr>
      <w:r w:rsidRPr="0096796C">
        <w:rPr>
          <w:rFonts w:cs="Arial"/>
          <w:sz w:val="20"/>
        </w:rPr>
        <w:t>NO</w:t>
      </w:r>
      <w:r w:rsidRPr="0096796C">
        <w:rPr>
          <w:b/>
          <w:bCs/>
        </w:rPr>
        <w:tab/>
      </w:r>
      <w:r w:rsidRPr="0096796C">
        <w:rPr>
          <w:rFonts w:cs="Arial"/>
          <w:b/>
          <w:bCs/>
          <w:sz w:val="36"/>
        </w:rPr>
        <w:t>□</w:t>
      </w:r>
    </w:p>
    <w:p w14:paraId="1A27A3EF" w14:textId="5CB5EF7F" w:rsidR="00386E26" w:rsidRPr="0096796C" w:rsidRDefault="00386E26" w:rsidP="00386E26">
      <w:pPr>
        <w:keepLines/>
        <w:tabs>
          <w:tab w:val="center" w:pos="1800"/>
          <w:tab w:val="left" w:pos="2160"/>
          <w:tab w:val="left" w:pos="2700"/>
        </w:tabs>
        <w:spacing w:before="20" w:line="240" w:lineRule="exact"/>
        <w:ind w:left="2700" w:hanging="1623"/>
        <w:rPr>
          <w:sz w:val="18"/>
        </w:rPr>
      </w:pPr>
      <w:r w:rsidRPr="0096796C">
        <w:rPr>
          <w:sz w:val="20"/>
        </w:rPr>
        <w:t>SI</w:t>
      </w:r>
      <w:r w:rsidRPr="0096796C">
        <w:rPr>
          <w:b/>
          <w:bCs/>
        </w:rPr>
        <w:tab/>
      </w:r>
      <w:r w:rsidRPr="0096796C">
        <w:rPr>
          <w:rFonts w:cs="Arial"/>
          <w:b/>
          <w:bCs/>
          <w:sz w:val="36"/>
        </w:rPr>
        <w:t>□</w:t>
      </w:r>
      <w:r w:rsidRPr="0096796C">
        <w:rPr>
          <w:b/>
          <w:bCs/>
          <w:sz w:val="18"/>
        </w:rPr>
        <w:tab/>
      </w:r>
      <w:r w:rsidRPr="0096796C">
        <w:rPr>
          <w:rFonts w:ascii="Wingdings 3" w:hAnsi="Wingdings 3"/>
          <w:b/>
          <w:bCs/>
          <w:color w:val="808080" w:themeColor="background2" w:themeShade="80"/>
          <w:sz w:val="18"/>
          <w:szCs w:val="18"/>
        </w:rPr>
        <w:t></w:t>
      </w:r>
      <w:r w:rsidRPr="0096796C">
        <w:rPr>
          <w:rFonts w:ascii="Wingdings 3" w:hAnsi="Wingdings 3"/>
          <w:b/>
          <w:bCs/>
          <w:color w:val="FF9900"/>
          <w:sz w:val="18"/>
          <w:szCs w:val="18"/>
        </w:rPr>
        <w:tab/>
      </w:r>
      <w:r w:rsidRPr="0096796C">
        <w:t xml:space="preserve">Detalle </w:t>
      </w:r>
      <w:r>
        <w:t>cómo se prestará el servicio</w:t>
      </w:r>
      <w:r w:rsidR="00CB0042">
        <w:t xml:space="preserve">, </w:t>
      </w:r>
      <w:r>
        <w:t xml:space="preserve">de acuerdo con lo señalado en el artículo </w:t>
      </w:r>
      <w:r w:rsidR="00CB0042">
        <w:t xml:space="preserve">82 </w:t>
      </w:r>
      <w:r>
        <w:t xml:space="preserve">del Reglamento MICA y </w:t>
      </w:r>
      <w:r w:rsidR="00CB0042">
        <w:t xml:space="preserve">el artículo 17 </w:t>
      </w:r>
      <w:r>
        <w:t xml:space="preserve">del RTS de autorización y, por remisión del artículo </w:t>
      </w:r>
      <w:r w:rsidR="00CB0042">
        <w:t>82</w:t>
      </w:r>
      <w:r>
        <w:t>.2 Reglamento MICA a</w:t>
      </w:r>
      <w:r w:rsidR="00CB0042">
        <w:t xml:space="preserve"> </w:t>
      </w:r>
      <w:r>
        <w:t>l</w:t>
      </w:r>
      <w:r w:rsidR="009510FB">
        <w:t xml:space="preserve">as </w:t>
      </w:r>
      <w:r w:rsidR="001C48D4">
        <w:t>“</w:t>
      </w:r>
      <w:r w:rsidR="009510FB">
        <w:t>ESMA Gu</w:t>
      </w:r>
      <w:r w:rsidR="00CB0042">
        <w:t>idelines on the procedures</w:t>
      </w:r>
      <w:r w:rsidR="009510FB">
        <w:t xml:space="preserve"> </w:t>
      </w:r>
      <w:r w:rsidR="00CB0042">
        <w:t>and policies, inc</w:t>
      </w:r>
      <w:r w:rsidR="009510FB">
        <w:t>luding the rights of clients</w:t>
      </w:r>
      <w:r w:rsidR="00CB0042">
        <w:t>, in the context</w:t>
      </w:r>
      <w:r w:rsidR="009510FB">
        <w:t xml:space="preserve"> o</w:t>
      </w:r>
      <w:r w:rsidR="00CB0042">
        <w:t>f transfer services for CA”</w:t>
      </w:r>
      <w:r w:rsidR="00DA5FDE">
        <w:rPr>
          <w:rStyle w:val="Refdenotaalpie"/>
        </w:rPr>
        <w:footnoteReference w:id="2"/>
      </w:r>
      <w:r w:rsidR="001C48D4">
        <w:t>:</w:t>
      </w:r>
      <w:r w:rsidR="00CB0042">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386E26" w:rsidRPr="0096796C" w14:paraId="1B5B6CE7" w14:textId="77777777" w:rsidTr="00807302">
        <w:trPr>
          <w:trHeight w:val="1794"/>
        </w:trPr>
        <w:tc>
          <w:tcPr>
            <w:tcW w:w="5000" w:type="pct"/>
            <w:tcMar>
              <w:top w:w="57" w:type="dxa"/>
              <w:bottom w:w="57" w:type="dxa"/>
            </w:tcMar>
          </w:tcPr>
          <w:p w14:paraId="7DC8CC88" w14:textId="77777777" w:rsidR="00386E26" w:rsidRPr="0096796C" w:rsidRDefault="00386E26" w:rsidP="00807302">
            <w:pPr>
              <w:tabs>
                <w:tab w:val="left" w:pos="2482"/>
              </w:tabs>
              <w:spacing w:after="0" w:line="240" w:lineRule="auto"/>
              <w:jc w:val="left"/>
              <w:rPr>
                <w:rFonts w:ascii="Arial" w:eastAsia="Times New Roman" w:hAnsi="Arial" w:cs="Arial"/>
                <w:color w:val="FF0000"/>
                <w:sz w:val="20"/>
                <w:szCs w:val="18"/>
                <w:lang w:eastAsia="es-ES"/>
              </w:rPr>
            </w:pPr>
          </w:p>
        </w:tc>
      </w:tr>
    </w:tbl>
    <w:p w14:paraId="62682794" w14:textId="23C14062" w:rsidR="003F5504" w:rsidRPr="00F931F0" w:rsidRDefault="003F5504" w:rsidP="000E12F0">
      <w:pPr>
        <w:pStyle w:val="Prrafodelista"/>
        <w:numPr>
          <w:ilvl w:val="0"/>
          <w:numId w:val="10"/>
        </w:numPr>
        <w:spacing w:before="120" w:line="240" w:lineRule="auto"/>
        <w:ind w:right="57"/>
        <w:rPr>
          <w:rFonts w:eastAsia="Times New Roman" w:cs="Times New Roman"/>
          <w:bCs/>
          <w:lang w:eastAsia="es-ES"/>
        </w:rPr>
      </w:pPr>
      <w:r w:rsidRPr="00F931F0">
        <w:rPr>
          <w:rFonts w:eastAsia="Times New Roman" w:cs="Times New Roman"/>
          <w:bCs/>
          <w:lang w:eastAsia="es-ES"/>
        </w:rPr>
        <w:t>Indique cómo tiene previsto cumplir el futuro PSC con el Reglamento (UE) 2023/1113</w:t>
      </w:r>
      <w:r w:rsidR="00154B25" w:rsidRPr="00F931F0">
        <w:rPr>
          <w:rFonts w:eastAsia="Times New Roman" w:cs="Times New Roman"/>
          <w:bCs/>
          <w:lang w:eastAsia="es-ES"/>
        </w:rPr>
        <w:t>,</w:t>
      </w:r>
      <w:r w:rsidRPr="00F931F0">
        <w:rPr>
          <w:rFonts w:eastAsia="Times New Roman" w:cs="Times New Roman"/>
          <w:bCs/>
          <w:lang w:eastAsia="es-ES"/>
        </w:rPr>
        <w:t xml:space="preserve"> relativo a la información que debe acompañar a las transferencias</w:t>
      </w:r>
      <w:r w:rsidR="00154B25" w:rsidRPr="00F931F0">
        <w:rPr>
          <w:rFonts w:eastAsia="Times New Roman" w:cs="Times New Roman"/>
          <w:bCs/>
          <w:lang w:eastAsia="es-ES"/>
        </w:rPr>
        <w:t xml:space="preserve"> </w:t>
      </w:r>
      <w:r w:rsidRPr="00F931F0">
        <w:rPr>
          <w:rFonts w:eastAsia="Times New Roman" w:cs="Times New Roman"/>
          <w:bCs/>
          <w:lang w:eastAsia="es-ES"/>
        </w:rPr>
        <w:t>de fondos y de determinados cripto</w:t>
      </w:r>
      <w:r w:rsidR="00154B25" w:rsidRPr="00F931F0">
        <w:rPr>
          <w:rFonts w:eastAsia="Times New Roman" w:cs="Times New Roman"/>
          <w:bCs/>
          <w:lang w:eastAsia="es-ES"/>
        </w:rPr>
        <w:t>a</w:t>
      </w:r>
      <w:r w:rsidRPr="00F931F0">
        <w:rPr>
          <w:rFonts w:eastAsia="Times New Roman" w:cs="Times New Roman"/>
          <w:bCs/>
          <w:lang w:eastAsia="es-ES"/>
        </w:rPr>
        <w:t>ctivos y por el que se modifica la Directiva (UE) 2015/849, así como</w:t>
      </w:r>
      <w:r w:rsidR="00154B25" w:rsidRPr="00F931F0">
        <w:rPr>
          <w:rFonts w:eastAsia="Times New Roman" w:cs="Times New Roman"/>
          <w:bCs/>
          <w:lang w:eastAsia="es-ES"/>
        </w:rPr>
        <w:t xml:space="preserve"> con las Directrices EBA sobre la prevención del uso indebido de fondos y de determinadas transferencias de</w:t>
      </w:r>
      <w:r w:rsidR="001C48D4">
        <w:rPr>
          <w:rFonts w:eastAsia="Times New Roman" w:cs="Times New Roman"/>
          <w:bCs/>
          <w:lang w:eastAsia="es-ES"/>
        </w:rPr>
        <w:t xml:space="preserve"> criptoactivos</w:t>
      </w:r>
      <w:r w:rsidRPr="00F931F0">
        <w:rPr>
          <w:rFonts w:eastAsia="Times New Roman" w:cs="Times New Roman"/>
          <w:bCs/>
          <w:lang w:eastAsia="es-ES"/>
        </w:rPr>
        <w:t xml:space="preserve">:      </w:t>
      </w:r>
    </w:p>
    <w:p w14:paraId="50C33A52" w14:textId="77777777" w:rsidR="003F5504" w:rsidRPr="00CA3B3B" w:rsidRDefault="003F5504" w:rsidP="003F5504">
      <w:pPr>
        <w:keepLines/>
        <w:tabs>
          <w:tab w:val="center" w:pos="1800"/>
          <w:tab w:val="left" w:pos="2160"/>
          <w:tab w:val="left" w:pos="2977"/>
          <w:tab w:val="left" w:pos="5245"/>
        </w:tabs>
        <w:spacing w:before="20" w:line="240" w:lineRule="exact"/>
        <w:ind w:left="3420" w:hanging="1623"/>
        <w:rPr>
          <w:rFonts w:cs="Calibri"/>
          <w:b/>
          <w:bC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3F5504" w:rsidRPr="00CA3B3B" w14:paraId="026D5251" w14:textId="77777777" w:rsidTr="00EA50FA">
        <w:trPr>
          <w:trHeight w:val="1984"/>
        </w:trPr>
        <w:tc>
          <w:tcPr>
            <w:tcW w:w="5000" w:type="pct"/>
            <w:tcMar>
              <w:top w:w="57" w:type="dxa"/>
              <w:bottom w:w="57" w:type="dxa"/>
            </w:tcMar>
          </w:tcPr>
          <w:p w14:paraId="6CA148A8" w14:textId="77777777" w:rsidR="003F5504" w:rsidRPr="00CA3B3B" w:rsidRDefault="003F5504" w:rsidP="00EA50FA">
            <w:pPr>
              <w:tabs>
                <w:tab w:val="left" w:pos="2482"/>
              </w:tabs>
              <w:spacing w:after="0" w:line="240" w:lineRule="auto"/>
              <w:jc w:val="left"/>
              <w:rPr>
                <w:rFonts w:ascii="Arial" w:eastAsia="Times New Roman" w:hAnsi="Arial" w:cs="Arial"/>
                <w:color w:val="000000"/>
                <w:sz w:val="20"/>
                <w:szCs w:val="18"/>
                <w:lang w:eastAsia="es-ES"/>
              </w:rPr>
            </w:pPr>
          </w:p>
        </w:tc>
      </w:tr>
    </w:tbl>
    <w:p w14:paraId="3529BD37" w14:textId="2571B552" w:rsidR="00665C9F" w:rsidRDefault="00665C9F" w:rsidP="00665C9F">
      <w:pPr>
        <w:spacing w:after="200"/>
        <w:jc w:val="left"/>
        <w:rPr>
          <w:rFonts w:cs="Arial"/>
          <w:b/>
        </w:rPr>
      </w:pPr>
    </w:p>
    <w:p w14:paraId="28BF1927" w14:textId="7200B229" w:rsidR="004D1077" w:rsidRPr="00D40108" w:rsidRDefault="00154B25" w:rsidP="00811186">
      <w:pPr>
        <w:pStyle w:val="Prrafodelista"/>
        <w:numPr>
          <w:ilvl w:val="0"/>
          <w:numId w:val="3"/>
        </w:numPr>
        <w:rPr>
          <w:rFonts w:eastAsia="Times New Roman" w:cs="Calibri"/>
          <w:b/>
          <w:bCs/>
          <w:lang w:eastAsia="es-ES"/>
        </w:rPr>
      </w:pPr>
      <w:r>
        <w:rPr>
          <w:rFonts w:eastAsia="Times New Roman" w:cs="Calibri"/>
          <w:b/>
          <w:bCs/>
          <w:lang w:eastAsia="es-ES"/>
        </w:rPr>
        <w:t>¿Presta o tiene previsto prestar o</w:t>
      </w:r>
      <w:r w:rsidR="00D0076B" w:rsidRPr="004D1077">
        <w:rPr>
          <w:rFonts w:eastAsia="Times New Roman" w:cs="Calibri"/>
          <w:b/>
          <w:bCs/>
          <w:lang w:eastAsia="es-ES"/>
        </w:rPr>
        <w:t xml:space="preserve">tras actividades </w:t>
      </w:r>
      <w:r w:rsidR="00AF1E7A">
        <w:rPr>
          <w:rFonts w:eastAsia="Times New Roman" w:cs="Calibri"/>
          <w:b/>
          <w:bCs/>
          <w:lang w:eastAsia="es-ES"/>
        </w:rPr>
        <w:t xml:space="preserve">o servicios, no cubiertas por el Reglamento, </w:t>
      </w:r>
      <w:r w:rsidR="00D0076B" w:rsidRPr="004D1077">
        <w:rPr>
          <w:rFonts w:eastAsia="Times New Roman" w:cs="Calibri"/>
          <w:b/>
          <w:bCs/>
          <w:lang w:eastAsia="es-ES"/>
        </w:rPr>
        <w:t xml:space="preserve">de conformidad con </w:t>
      </w:r>
      <w:r w:rsidR="004D1077" w:rsidRPr="004D1077">
        <w:rPr>
          <w:rFonts w:eastAsia="Times New Roman" w:cs="Calibri"/>
          <w:b/>
          <w:bCs/>
          <w:lang w:eastAsia="es-ES"/>
        </w:rPr>
        <w:t xml:space="preserve">la normativa de la Unión </w:t>
      </w:r>
      <w:r w:rsidR="001A4089">
        <w:rPr>
          <w:rFonts w:eastAsia="Times New Roman" w:cs="Calibri"/>
          <w:b/>
          <w:bCs/>
          <w:lang w:eastAsia="es-ES"/>
        </w:rPr>
        <w:t xml:space="preserve">europea </w:t>
      </w:r>
      <w:r w:rsidR="004D1077" w:rsidRPr="004D1077">
        <w:rPr>
          <w:rFonts w:eastAsia="Times New Roman" w:cs="Calibri"/>
          <w:b/>
          <w:bCs/>
          <w:lang w:eastAsia="es-ES"/>
        </w:rPr>
        <w:t>o nacional</w:t>
      </w:r>
      <w:r w:rsidR="00AF1E7A">
        <w:rPr>
          <w:rFonts w:eastAsia="Times New Roman" w:cs="Calibri"/>
          <w:b/>
          <w:bCs/>
          <w:lang w:eastAsia="es-ES"/>
        </w:rPr>
        <w:t xml:space="preserve"> </w:t>
      </w:r>
      <w:r w:rsidR="00CB0042">
        <w:rPr>
          <w:rFonts w:eastAsia="Times New Roman" w:cs="Calibri"/>
          <w:b/>
          <w:bCs/>
          <w:lang w:eastAsia="es-ES"/>
        </w:rPr>
        <w:t>o no reguladas</w:t>
      </w:r>
      <w:r w:rsidRPr="00D40108">
        <w:rPr>
          <w:rFonts w:eastAsia="Times New Roman" w:cs="Calibri"/>
          <w:b/>
          <w:bCs/>
          <w:lang w:eastAsia="es-ES"/>
        </w:rPr>
        <w:t>?</w:t>
      </w:r>
      <w:r w:rsidR="00CB0042" w:rsidRPr="00D40108">
        <w:rPr>
          <w:b/>
        </w:rPr>
        <w:t xml:space="preserve"> (artículo 2.1 </w:t>
      </w:r>
      <w:r w:rsidR="009340B5">
        <w:rPr>
          <w:b/>
        </w:rPr>
        <w:t>(</w:t>
      </w:r>
      <w:r w:rsidR="00CB0042" w:rsidRPr="00D40108">
        <w:rPr>
          <w:b/>
        </w:rPr>
        <w:t>d</w:t>
      </w:r>
      <w:r w:rsidRPr="00D40108">
        <w:rPr>
          <w:b/>
        </w:rPr>
        <w:t>)</w:t>
      </w:r>
      <w:r w:rsidR="00CB0042" w:rsidRPr="00D40108">
        <w:rPr>
          <w:b/>
        </w:rPr>
        <w:t xml:space="preserve"> </w:t>
      </w:r>
      <w:r w:rsidR="009340B5">
        <w:rPr>
          <w:b/>
        </w:rPr>
        <w:t xml:space="preserve">del </w:t>
      </w:r>
      <w:r w:rsidR="00CB0042" w:rsidRPr="00D40108">
        <w:rPr>
          <w:b/>
        </w:rPr>
        <w:t>RTS autorización)</w:t>
      </w:r>
      <w:r w:rsidRPr="00D40108">
        <w:rPr>
          <w:b/>
        </w:rPr>
        <w:t>:</w:t>
      </w:r>
    </w:p>
    <w:p w14:paraId="429A3C2F" w14:textId="77777777" w:rsidR="00154B25" w:rsidRPr="00D40108" w:rsidRDefault="00154B25" w:rsidP="00EA50FA">
      <w:pPr>
        <w:pStyle w:val="Prrafodelista"/>
        <w:ind w:left="360"/>
        <w:rPr>
          <w:rFonts w:eastAsia="Times New Roman" w:cs="Calibri"/>
          <w:b/>
          <w:bCs/>
          <w:lang w:eastAsia="es-ES"/>
        </w:rPr>
      </w:pPr>
    </w:p>
    <w:p w14:paraId="5CA2D752" w14:textId="77777777" w:rsidR="00CE363A" w:rsidRPr="00CE363A" w:rsidRDefault="00CE363A" w:rsidP="00CE363A">
      <w:pPr>
        <w:pStyle w:val="Prrafodelista"/>
        <w:keepLines/>
        <w:tabs>
          <w:tab w:val="center" w:pos="1800"/>
          <w:tab w:val="left" w:pos="2160"/>
          <w:tab w:val="left" w:pos="2700"/>
        </w:tabs>
        <w:ind w:left="360"/>
        <w:rPr>
          <w:rFonts w:cs="Calibri"/>
          <w:bCs/>
        </w:rPr>
      </w:pPr>
      <w:r w:rsidRPr="00CE363A">
        <w:rPr>
          <w:rFonts w:cs="Calibri"/>
        </w:rPr>
        <w:t>NO</w:t>
      </w:r>
      <w:r w:rsidRPr="00CE363A">
        <w:rPr>
          <w:rFonts w:cs="Calibri"/>
          <w:bCs/>
        </w:rPr>
        <w:tab/>
        <w:t>□</w:t>
      </w:r>
    </w:p>
    <w:p w14:paraId="695CEEA8" w14:textId="39D26B64" w:rsidR="00CE363A" w:rsidRPr="00CE363A" w:rsidRDefault="00CE363A" w:rsidP="00CE363A">
      <w:pPr>
        <w:pStyle w:val="Prrafodelista"/>
        <w:ind w:left="360"/>
        <w:rPr>
          <w:rFonts w:cs="Calibri"/>
        </w:rPr>
      </w:pPr>
      <w:r w:rsidRPr="0096796C">
        <w:rPr>
          <w:rFonts w:cs="Calibri"/>
        </w:rPr>
        <w:t>SI</w:t>
      </w:r>
      <w:r w:rsidRPr="0096796C">
        <w:rPr>
          <w:rFonts w:cs="Calibri"/>
          <w:bCs/>
        </w:rPr>
        <w:tab/>
      </w:r>
      <w:r>
        <w:rPr>
          <w:rFonts w:cs="Calibri"/>
          <w:bCs/>
        </w:rPr>
        <w:t xml:space="preserve">                    </w:t>
      </w:r>
      <w:r w:rsidRPr="0096796C">
        <w:rPr>
          <w:rFonts w:cs="Calibri"/>
          <w:bCs/>
        </w:rPr>
        <w:t>□</w:t>
      </w:r>
      <w:r>
        <w:rPr>
          <w:rFonts w:cs="Calibri"/>
          <w:bCs/>
        </w:rPr>
        <w:t xml:space="preserve">    </w:t>
      </w:r>
      <w:r w:rsidRPr="00CE363A">
        <w:rPr>
          <w:rFonts w:cs="Calibri"/>
        </w:rPr>
        <w:t>Indique cuales</w:t>
      </w:r>
      <w:r>
        <w:rPr>
          <w:rFonts w:cs="Calibri"/>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F778F" w:rsidRPr="009762ED" w14:paraId="3B685F54" w14:textId="77777777" w:rsidTr="00807302">
        <w:trPr>
          <w:trHeight w:val="1980"/>
        </w:trPr>
        <w:tc>
          <w:tcPr>
            <w:tcW w:w="5000" w:type="pct"/>
          </w:tcPr>
          <w:p w14:paraId="5BEA0255" w14:textId="77777777" w:rsidR="00CF778F" w:rsidRPr="005F3ED5" w:rsidRDefault="00CF778F" w:rsidP="00807302">
            <w:pPr>
              <w:pStyle w:val="TextoTablaRellenarUsuario"/>
              <w:rPr>
                <w:rFonts w:asciiTheme="minorHAnsi" w:hAnsiTheme="minorHAnsi"/>
                <w:sz w:val="22"/>
                <w:szCs w:val="22"/>
                <w:lang w:val="es-ES"/>
              </w:rPr>
            </w:pPr>
            <w:bookmarkStart w:id="14" w:name="_Hlk99356321"/>
          </w:p>
        </w:tc>
      </w:tr>
      <w:bookmarkEnd w:id="14"/>
    </w:tbl>
    <w:p w14:paraId="38411C63" w14:textId="77777777" w:rsidR="00CF778F" w:rsidRDefault="00CF778F" w:rsidP="00CF778F">
      <w:pPr>
        <w:pStyle w:val="TextoTablaRellenarUsuario"/>
        <w:rPr>
          <w:rFonts w:asciiTheme="minorHAnsi" w:hAnsiTheme="minorHAnsi"/>
          <w:sz w:val="22"/>
          <w:szCs w:val="22"/>
          <w:lang w:val="es-ES"/>
        </w:rPr>
      </w:pPr>
    </w:p>
    <w:p w14:paraId="6F7694A4" w14:textId="77777777" w:rsidR="00C8343F" w:rsidRDefault="00C8343F" w:rsidP="00C8343F">
      <w:pPr>
        <w:rPr>
          <w:rFonts w:eastAsia="Times New Roman" w:cs="Calibri"/>
          <w:b/>
          <w:bCs/>
          <w:lang w:eastAsia="es-ES"/>
        </w:rPr>
      </w:pPr>
    </w:p>
    <w:p w14:paraId="3BB9745C" w14:textId="77777777" w:rsidR="00C8343F" w:rsidRDefault="00C8343F" w:rsidP="00C8343F">
      <w:pPr>
        <w:rPr>
          <w:rFonts w:eastAsia="Times New Roman" w:cs="Calibri"/>
          <w:b/>
          <w:bCs/>
          <w:lang w:eastAsia="es-ES"/>
        </w:rPr>
      </w:pPr>
      <w:proofErr w:type="gramStart"/>
      <w:r>
        <w:rPr>
          <w:rFonts w:eastAsia="Times New Roman" w:cs="Calibri"/>
          <w:b/>
          <w:bCs/>
          <w:lang w:eastAsia="es-ES"/>
        </w:rPr>
        <w:t>¿Tiene previsto actuar en el marco de lo señalado en el artículo 4.</w:t>
      </w:r>
      <w:proofErr w:type="gramEnd"/>
      <w:r>
        <w:rPr>
          <w:rFonts w:eastAsia="Times New Roman" w:cs="Calibri"/>
          <w:b/>
          <w:bCs/>
          <w:lang w:eastAsia="es-ES"/>
        </w:rPr>
        <w:t>5 Reglamento MICA?</w:t>
      </w:r>
    </w:p>
    <w:p w14:paraId="24C46B90" w14:textId="77777777" w:rsidR="00C8343F" w:rsidRPr="00CE363A" w:rsidRDefault="00C8343F" w:rsidP="00C8343F">
      <w:pPr>
        <w:pStyle w:val="Prrafodelista"/>
        <w:keepLines/>
        <w:tabs>
          <w:tab w:val="center" w:pos="1800"/>
          <w:tab w:val="left" w:pos="2160"/>
          <w:tab w:val="left" w:pos="2700"/>
        </w:tabs>
        <w:ind w:left="360"/>
        <w:rPr>
          <w:rFonts w:cs="Calibri"/>
          <w:bCs/>
        </w:rPr>
      </w:pPr>
      <w:r w:rsidRPr="00CE363A">
        <w:rPr>
          <w:rFonts w:cs="Calibri"/>
        </w:rPr>
        <w:t>NO</w:t>
      </w:r>
      <w:r w:rsidRPr="00CE363A">
        <w:rPr>
          <w:rFonts w:cs="Calibri"/>
          <w:bCs/>
        </w:rPr>
        <w:tab/>
        <w:t>□</w:t>
      </w:r>
    </w:p>
    <w:p w14:paraId="1E5F4A9B" w14:textId="2DBABB18" w:rsidR="00C8343F" w:rsidRPr="00CE363A" w:rsidRDefault="00C8343F" w:rsidP="00C8343F">
      <w:pPr>
        <w:pStyle w:val="Prrafodelista"/>
        <w:ind w:left="360"/>
        <w:rPr>
          <w:rFonts w:cs="Calibri"/>
        </w:rPr>
      </w:pPr>
      <w:r w:rsidRPr="0096796C">
        <w:rPr>
          <w:rFonts w:cs="Calibri"/>
        </w:rPr>
        <w:t>SI</w:t>
      </w:r>
      <w:r w:rsidRPr="0096796C">
        <w:rPr>
          <w:rFonts w:cs="Calibri"/>
          <w:bCs/>
        </w:rPr>
        <w:tab/>
      </w:r>
      <w:r>
        <w:rPr>
          <w:rFonts w:cs="Calibri"/>
          <w:bCs/>
        </w:rPr>
        <w:t xml:space="preserve">                    </w:t>
      </w:r>
      <w:r w:rsidRPr="0096796C">
        <w:rPr>
          <w:rFonts w:cs="Calibri"/>
          <w:bCs/>
        </w:rPr>
        <w:t>□</w:t>
      </w:r>
      <w:r>
        <w:rPr>
          <w:rFonts w:cs="Calibri"/>
          <w:bCs/>
        </w:rPr>
        <w:t xml:space="preserve">    </w:t>
      </w:r>
      <w:r>
        <w:rPr>
          <w:rFonts w:cs="Calibri"/>
        </w:rPr>
        <w:t>Describa la actividad:</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8343F" w:rsidRPr="009762ED" w14:paraId="385CDB37" w14:textId="77777777" w:rsidTr="006E4505">
        <w:trPr>
          <w:trHeight w:val="1980"/>
        </w:trPr>
        <w:tc>
          <w:tcPr>
            <w:tcW w:w="5000" w:type="pct"/>
          </w:tcPr>
          <w:p w14:paraId="48BDE73D" w14:textId="77777777" w:rsidR="00C8343F" w:rsidRPr="005F3ED5" w:rsidRDefault="00C8343F" w:rsidP="006E4505">
            <w:pPr>
              <w:pStyle w:val="TextoTablaRellenarUsuario"/>
              <w:rPr>
                <w:rFonts w:asciiTheme="minorHAnsi" w:hAnsiTheme="minorHAnsi"/>
                <w:sz w:val="22"/>
                <w:szCs w:val="22"/>
                <w:lang w:val="es-ES"/>
              </w:rPr>
            </w:pPr>
          </w:p>
        </w:tc>
      </w:tr>
    </w:tbl>
    <w:p w14:paraId="5D528E77" w14:textId="77777777" w:rsidR="00C8343F" w:rsidRDefault="00C8343F" w:rsidP="00C8343F">
      <w:pPr>
        <w:pStyle w:val="TextoTablaRellenarUsuario"/>
        <w:rPr>
          <w:rFonts w:asciiTheme="minorHAnsi" w:hAnsiTheme="minorHAnsi"/>
          <w:sz w:val="22"/>
          <w:szCs w:val="22"/>
          <w:lang w:val="es-ES"/>
        </w:rPr>
      </w:pPr>
    </w:p>
    <w:p w14:paraId="436424F1" w14:textId="77777777" w:rsidR="00C8343F" w:rsidRDefault="00C8343F" w:rsidP="00C8343F">
      <w:pPr>
        <w:rPr>
          <w:rFonts w:eastAsia="Times New Roman" w:cs="Calibri"/>
          <w:b/>
          <w:bCs/>
          <w:lang w:eastAsia="es-ES"/>
        </w:rPr>
      </w:pPr>
    </w:p>
    <w:p w14:paraId="0C179713" w14:textId="7FD4E0E3" w:rsidR="00C8343F" w:rsidRDefault="00D02753" w:rsidP="00C8343F">
      <w:pPr>
        <w:rPr>
          <w:rFonts w:eastAsia="Times New Roman" w:cs="Calibri"/>
          <w:b/>
          <w:bCs/>
          <w:color w:val="FF0000"/>
          <w:lang w:eastAsia="es-ES"/>
        </w:rPr>
      </w:pPr>
      <w:r>
        <w:rPr>
          <w:rFonts w:eastAsia="Times New Roman" w:cs="Calibri"/>
          <w:b/>
          <w:bCs/>
          <w:lang w:eastAsia="es-ES"/>
        </w:rPr>
        <w:t xml:space="preserve">¿Está previsto </w:t>
      </w:r>
      <w:r w:rsidR="00C8343F">
        <w:rPr>
          <w:rFonts w:eastAsia="Times New Roman" w:cs="Calibri"/>
          <w:b/>
          <w:bCs/>
          <w:lang w:eastAsia="es-ES"/>
        </w:rPr>
        <w:t>que el PSC act</w:t>
      </w:r>
      <w:r>
        <w:rPr>
          <w:rFonts w:eastAsia="Times New Roman" w:cs="Calibri"/>
          <w:b/>
          <w:bCs/>
          <w:lang w:eastAsia="es-ES"/>
        </w:rPr>
        <w:t>úe</w:t>
      </w:r>
      <w:r w:rsidR="00C8343F">
        <w:rPr>
          <w:rFonts w:eastAsia="Times New Roman" w:cs="Calibri"/>
          <w:b/>
          <w:bCs/>
          <w:lang w:eastAsia="es-ES"/>
        </w:rPr>
        <w:t xml:space="preserve"> como emisor, oferente o solicitante de la admisión a negociación </w:t>
      </w:r>
      <w:r>
        <w:rPr>
          <w:rFonts w:eastAsia="Times New Roman" w:cs="Calibri"/>
          <w:b/>
          <w:bCs/>
          <w:lang w:eastAsia="es-ES"/>
        </w:rPr>
        <w:t xml:space="preserve">de </w:t>
      </w:r>
      <w:r w:rsidR="00C8343F">
        <w:rPr>
          <w:rFonts w:eastAsia="Times New Roman" w:cs="Calibri"/>
          <w:b/>
          <w:bCs/>
          <w:lang w:eastAsia="es-ES"/>
        </w:rPr>
        <w:t>criptoactivo</w:t>
      </w:r>
      <w:r>
        <w:rPr>
          <w:rFonts w:eastAsia="Times New Roman" w:cs="Calibri"/>
          <w:b/>
          <w:bCs/>
          <w:lang w:eastAsia="es-ES"/>
        </w:rPr>
        <w:t>s</w:t>
      </w:r>
      <w:r w:rsidR="00C8343F">
        <w:rPr>
          <w:rFonts w:eastAsia="Times New Roman" w:cs="Calibri"/>
          <w:b/>
          <w:bCs/>
          <w:lang w:eastAsia="es-ES"/>
        </w:rPr>
        <w:t xml:space="preserve"> distinto</w:t>
      </w:r>
      <w:r w:rsidR="00F931F0">
        <w:rPr>
          <w:rFonts w:eastAsia="Times New Roman" w:cs="Calibri"/>
          <w:b/>
          <w:bCs/>
          <w:lang w:eastAsia="es-ES"/>
        </w:rPr>
        <w:t>s</w:t>
      </w:r>
      <w:r w:rsidR="00C8343F">
        <w:rPr>
          <w:rFonts w:eastAsia="Times New Roman" w:cs="Calibri"/>
          <w:b/>
          <w:bCs/>
          <w:lang w:eastAsia="es-ES"/>
        </w:rPr>
        <w:t xml:space="preserve"> de fichas ref</w:t>
      </w:r>
      <w:r>
        <w:rPr>
          <w:rFonts w:eastAsia="Times New Roman" w:cs="Calibri"/>
          <w:b/>
          <w:bCs/>
          <w:lang w:eastAsia="es-ES"/>
        </w:rPr>
        <w:t>e</w:t>
      </w:r>
      <w:r w:rsidR="00C8343F">
        <w:rPr>
          <w:rFonts w:eastAsia="Times New Roman" w:cs="Calibri"/>
          <w:b/>
          <w:bCs/>
          <w:lang w:eastAsia="es-ES"/>
        </w:rPr>
        <w:t>re</w:t>
      </w:r>
      <w:r>
        <w:rPr>
          <w:rFonts w:eastAsia="Times New Roman" w:cs="Calibri"/>
          <w:b/>
          <w:bCs/>
          <w:lang w:eastAsia="es-ES"/>
        </w:rPr>
        <w:t>n</w:t>
      </w:r>
      <w:r w:rsidR="00C8343F">
        <w:rPr>
          <w:rFonts w:eastAsia="Times New Roman" w:cs="Calibri"/>
          <w:b/>
          <w:bCs/>
          <w:lang w:eastAsia="es-ES"/>
        </w:rPr>
        <w:t>ciadas a activos o fichas de d</w:t>
      </w:r>
      <w:r>
        <w:rPr>
          <w:rFonts w:eastAsia="Times New Roman" w:cs="Calibri"/>
          <w:b/>
          <w:bCs/>
          <w:lang w:eastAsia="es-ES"/>
        </w:rPr>
        <w:t>i</w:t>
      </w:r>
      <w:r w:rsidR="00C8343F">
        <w:rPr>
          <w:rFonts w:eastAsia="Times New Roman" w:cs="Calibri"/>
          <w:b/>
          <w:bCs/>
          <w:lang w:eastAsia="es-ES"/>
        </w:rPr>
        <w:t>nero electrónico</w:t>
      </w:r>
      <w:r>
        <w:rPr>
          <w:rFonts w:eastAsia="Times New Roman" w:cs="Calibri"/>
          <w:b/>
          <w:bCs/>
          <w:lang w:eastAsia="es-ES"/>
        </w:rPr>
        <w:t>?</w:t>
      </w:r>
    </w:p>
    <w:p w14:paraId="18938AB6" w14:textId="77777777" w:rsidR="00D02753" w:rsidRPr="00CE363A" w:rsidRDefault="00D02753" w:rsidP="00D02753">
      <w:pPr>
        <w:pStyle w:val="Prrafodelista"/>
        <w:keepLines/>
        <w:tabs>
          <w:tab w:val="center" w:pos="1800"/>
          <w:tab w:val="left" w:pos="2160"/>
          <w:tab w:val="left" w:pos="2700"/>
        </w:tabs>
        <w:ind w:left="360"/>
        <w:rPr>
          <w:rFonts w:cs="Calibri"/>
          <w:bCs/>
        </w:rPr>
      </w:pPr>
      <w:r w:rsidRPr="00CE363A">
        <w:rPr>
          <w:rFonts w:cs="Calibri"/>
        </w:rPr>
        <w:t>NO</w:t>
      </w:r>
      <w:r w:rsidRPr="00CE363A">
        <w:rPr>
          <w:rFonts w:cs="Calibri"/>
          <w:bCs/>
        </w:rPr>
        <w:tab/>
        <w:t>□</w:t>
      </w:r>
    </w:p>
    <w:p w14:paraId="6F3D349E" w14:textId="0686262A" w:rsidR="00D02753" w:rsidRPr="00CE363A" w:rsidRDefault="00D02753" w:rsidP="00D02753">
      <w:pPr>
        <w:pStyle w:val="Prrafodelista"/>
        <w:ind w:left="1620" w:hanging="1260"/>
        <w:rPr>
          <w:rFonts w:cs="Calibri"/>
        </w:rPr>
      </w:pPr>
      <w:r w:rsidRPr="0096796C">
        <w:rPr>
          <w:rFonts w:cs="Calibri"/>
        </w:rPr>
        <w:t>SI</w:t>
      </w:r>
      <w:r w:rsidRPr="0096796C">
        <w:rPr>
          <w:rFonts w:cs="Calibri"/>
          <w:bCs/>
        </w:rPr>
        <w:tab/>
      </w:r>
      <w:r>
        <w:rPr>
          <w:rFonts w:cs="Calibri"/>
          <w:bCs/>
        </w:rPr>
        <w:t xml:space="preserve">   </w:t>
      </w:r>
      <w:r w:rsidRPr="0096796C">
        <w:rPr>
          <w:rFonts w:cs="Calibri"/>
          <w:bCs/>
        </w:rPr>
        <w:t>□</w:t>
      </w:r>
      <w:r>
        <w:rPr>
          <w:rFonts w:cs="Calibri"/>
          <w:bCs/>
        </w:rPr>
        <w:t xml:space="preserve">    </w:t>
      </w:r>
      <w:r w:rsidRPr="00D02753">
        <w:rPr>
          <w:rFonts w:eastAsia="Times New Roman" w:cs="Calibri"/>
          <w:lang w:eastAsia="es-ES"/>
        </w:rPr>
        <w:t>indique cómo está previsto cumplir con el Título II del Reglamento MICA y con las Directrices</w:t>
      </w:r>
      <w:r w:rsidR="008662FF">
        <w:rPr>
          <w:rFonts w:eastAsia="Times New Roman" w:cs="Calibri"/>
          <w:lang w:eastAsia="es-ES"/>
        </w:rPr>
        <w:t xml:space="preserve"> ESMA</w:t>
      </w:r>
      <w:r w:rsidRPr="00D02753">
        <w:rPr>
          <w:rFonts w:eastAsia="Times New Roman" w:cs="Calibri"/>
          <w:lang w:eastAsia="es-ES"/>
        </w:rPr>
        <w:t xml:space="preserve"> “on the maintenance of systems and security access protocols in conformity with appropiate Union standards”</w:t>
      </w:r>
      <w:r>
        <w:rPr>
          <w:rFonts w:cs="Calibri"/>
        </w:rPr>
        <w:t>:</w:t>
      </w:r>
    </w:p>
    <w:p w14:paraId="4DEF48A5" w14:textId="77777777" w:rsidR="00D02753" w:rsidRPr="00CE363A" w:rsidRDefault="00D02753" w:rsidP="00D02753">
      <w:pPr>
        <w:pStyle w:val="Prrafodelista"/>
        <w:ind w:left="360"/>
        <w:rPr>
          <w:rFonts w:cs="Calibri"/>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D02753" w:rsidRPr="009762ED" w14:paraId="1B8B4643" w14:textId="77777777" w:rsidTr="006E4505">
        <w:trPr>
          <w:trHeight w:val="1980"/>
        </w:trPr>
        <w:tc>
          <w:tcPr>
            <w:tcW w:w="5000" w:type="pct"/>
          </w:tcPr>
          <w:p w14:paraId="6FC2B449" w14:textId="77777777" w:rsidR="00D02753" w:rsidRPr="005F3ED5" w:rsidRDefault="00D02753" w:rsidP="006E4505">
            <w:pPr>
              <w:pStyle w:val="TextoTablaRellenarUsuario"/>
              <w:rPr>
                <w:rFonts w:asciiTheme="minorHAnsi" w:hAnsiTheme="minorHAnsi"/>
                <w:sz w:val="22"/>
                <w:szCs w:val="22"/>
                <w:lang w:val="es-ES"/>
              </w:rPr>
            </w:pPr>
          </w:p>
        </w:tc>
      </w:tr>
    </w:tbl>
    <w:p w14:paraId="491347FD" w14:textId="77777777" w:rsidR="00D02753" w:rsidRDefault="00D02753" w:rsidP="00D02753">
      <w:pPr>
        <w:pStyle w:val="TextoTablaRellenarUsuario"/>
        <w:rPr>
          <w:rFonts w:asciiTheme="minorHAnsi" w:hAnsiTheme="minorHAnsi"/>
          <w:sz w:val="22"/>
          <w:szCs w:val="22"/>
          <w:lang w:val="es-ES"/>
        </w:rPr>
      </w:pPr>
    </w:p>
    <w:p w14:paraId="65817713" w14:textId="5699B1CE" w:rsidR="00D02753" w:rsidRPr="00F931F0" w:rsidRDefault="00D02753" w:rsidP="00D02753">
      <w:pPr>
        <w:rPr>
          <w:rFonts w:eastAsia="Times New Roman" w:cs="Calibri"/>
          <w:color w:val="FF0000"/>
          <w:lang w:eastAsia="es-ES"/>
        </w:rPr>
      </w:pPr>
      <w:r w:rsidRPr="00F931F0">
        <w:rPr>
          <w:rFonts w:eastAsia="Times New Roman" w:cs="Calibri"/>
          <w:lang w:eastAsia="es-ES"/>
        </w:rPr>
        <w:t>¿Está previsto que el PSC actúe como emisor, oferente o solicitante de la admisión a negociación de fichas referenciadas a activos?:</w:t>
      </w:r>
    </w:p>
    <w:p w14:paraId="32C1F263" w14:textId="77777777" w:rsidR="00D02753" w:rsidRPr="00CE363A" w:rsidRDefault="00D02753" w:rsidP="00D02753">
      <w:pPr>
        <w:pStyle w:val="Prrafodelista"/>
        <w:keepLines/>
        <w:tabs>
          <w:tab w:val="center" w:pos="1800"/>
          <w:tab w:val="left" w:pos="2160"/>
          <w:tab w:val="left" w:pos="2700"/>
        </w:tabs>
        <w:ind w:left="360"/>
        <w:rPr>
          <w:rFonts w:cs="Calibri"/>
          <w:bCs/>
        </w:rPr>
      </w:pPr>
      <w:r w:rsidRPr="00CE363A">
        <w:rPr>
          <w:rFonts w:cs="Calibri"/>
        </w:rPr>
        <w:t>NO</w:t>
      </w:r>
      <w:r w:rsidRPr="00CE363A">
        <w:rPr>
          <w:rFonts w:cs="Calibri"/>
          <w:bCs/>
        </w:rPr>
        <w:tab/>
        <w:t>□</w:t>
      </w:r>
    </w:p>
    <w:p w14:paraId="557C9BAD" w14:textId="26A24C45" w:rsidR="00D02753" w:rsidRPr="00CE363A" w:rsidRDefault="00D02753" w:rsidP="00D02753">
      <w:pPr>
        <w:pStyle w:val="Prrafodelista"/>
        <w:ind w:left="1620" w:hanging="1260"/>
        <w:rPr>
          <w:rFonts w:cs="Calibri"/>
        </w:rPr>
      </w:pPr>
      <w:r w:rsidRPr="0096796C">
        <w:rPr>
          <w:rFonts w:cs="Calibri"/>
        </w:rPr>
        <w:t>SI</w:t>
      </w:r>
      <w:r w:rsidRPr="0096796C">
        <w:rPr>
          <w:rFonts w:cs="Calibri"/>
          <w:bCs/>
        </w:rPr>
        <w:tab/>
      </w:r>
      <w:r>
        <w:rPr>
          <w:rFonts w:cs="Calibri"/>
          <w:bCs/>
        </w:rPr>
        <w:t xml:space="preserve">   </w:t>
      </w:r>
      <w:r w:rsidRPr="0096796C">
        <w:rPr>
          <w:rFonts w:cs="Calibri"/>
          <w:bCs/>
        </w:rPr>
        <w:t>□</w:t>
      </w:r>
      <w:r>
        <w:rPr>
          <w:rFonts w:cs="Calibri"/>
          <w:bCs/>
        </w:rPr>
        <w:t xml:space="preserve">    </w:t>
      </w:r>
      <w:r w:rsidRPr="00D02753">
        <w:rPr>
          <w:rFonts w:eastAsia="Times New Roman" w:cs="Calibri"/>
          <w:lang w:eastAsia="es-ES"/>
        </w:rPr>
        <w:t>indique cómo está previsto cumplir con el Título I</w:t>
      </w:r>
      <w:r>
        <w:rPr>
          <w:rFonts w:eastAsia="Times New Roman" w:cs="Calibri"/>
          <w:lang w:eastAsia="es-ES"/>
        </w:rPr>
        <w:t>I</w:t>
      </w:r>
      <w:r w:rsidRPr="00D02753">
        <w:rPr>
          <w:rFonts w:eastAsia="Times New Roman" w:cs="Calibri"/>
          <w:lang w:eastAsia="es-ES"/>
        </w:rPr>
        <w:t>I del Reglamento MICA y</w:t>
      </w:r>
      <w:r>
        <w:rPr>
          <w:rFonts w:eastAsia="Times New Roman" w:cs="Calibri"/>
          <w:lang w:eastAsia="es-ES"/>
        </w:rPr>
        <w:t xml:space="preserve">, en su caso, </w:t>
      </w:r>
      <w:r w:rsidRPr="00D02753">
        <w:rPr>
          <w:rFonts w:eastAsia="Times New Roman" w:cs="Calibri"/>
          <w:lang w:eastAsia="es-ES"/>
        </w:rPr>
        <w:t xml:space="preserve">con </w:t>
      </w:r>
      <w:r>
        <w:rPr>
          <w:rFonts w:eastAsia="Times New Roman" w:cs="Calibri"/>
          <w:lang w:eastAsia="es-ES"/>
        </w:rPr>
        <w:t>la normativa de desarrollo</w:t>
      </w:r>
      <w:r>
        <w:rPr>
          <w:rFonts w:cs="Calibri"/>
        </w:rPr>
        <w:t>:</w:t>
      </w:r>
    </w:p>
    <w:p w14:paraId="286D2247" w14:textId="77777777" w:rsidR="00D02753" w:rsidRPr="00CE363A" w:rsidRDefault="00D02753" w:rsidP="00D02753">
      <w:pPr>
        <w:pStyle w:val="Prrafodelista"/>
        <w:ind w:left="360"/>
        <w:rPr>
          <w:rFonts w:cs="Calibri"/>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D02753" w:rsidRPr="009762ED" w14:paraId="190301B2" w14:textId="77777777" w:rsidTr="006E4505">
        <w:trPr>
          <w:trHeight w:val="1980"/>
        </w:trPr>
        <w:tc>
          <w:tcPr>
            <w:tcW w:w="5000" w:type="pct"/>
          </w:tcPr>
          <w:p w14:paraId="7DC8BCE1" w14:textId="77777777" w:rsidR="00D02753" w:rsidRPr="005F3ED5" w:rsidRDefault="00D02753" w:rsidP="006E4505">
            <w:pPr>
              <w:pStyle w:val="TextoTablaRellenarUsuario"/>
              <w:rPr>
                <w:rFonts w:asciiTheme="minorHAnsi" w:hAnsiTheme="minorHAnsi"/>
                <w:sz w:val="22"/>
                <w:szCs w:val="22"/>
                <w:lang w:val="es-ES"/>
              </w:rPr>
            </w:pPr>
          </w:p>
        </w:tc>
      </w:tr>
    </w:tbl>
    <w:p w14:paraId="2364CA2E" w14:textId="77777777" w:rsidR="00D02753" w:rsidRDefault="00D02753" w:rsidP="00D02753">
      <w:pPr>
        <w:pStyle w:val="TextoTablaRellenarUsuario"/>
        <w:rPr>
          <w:rFonts w:asciiTheme="minorHAnsi" w:hAnsiTheme="minorHAnsi"/>
          <w:sz w:val="22"/>
          <w:szCs w:val="22"/>
          <w:lang w:val="es-ES"/>
        </w:rPr>
      </w:pPr>
    </w:p>
    <w:p w14:paraId="4B10D71D" w14:textId="24516C41" w:rsidR="0068290E" w:rsidRDefault="0096796C" w:rsidP="002A3F1D">
      <w:pPr>
        <w:pStyle w:val="Ttulo2"/>
      </w:pPr>
      <w:r w:rsidRPr="0096796C">
        <w:t>Identificación del plan de continuidad</w:t>
      </w:r>
      <w:r w:rsidR="001E6BF7">
        <w:t xml:space="preserve"> </w:t>
      </w:r>
    </w:p>
    <w:p w14:paraId="24211031" w14:textId="19DA38CA" w:rsidR="00862B9A" w:rsidRPr="00D40108" w:rsidRDefault="00862B9A" w:rsidP="00D40108">
      <w:pPr>
        <w:pBdr>
          <w:top w:val="single" w:sz="4" w:space="1" w:color="auto"/>
          <w:left w:val="single" w:sz="4" w:space="4" w:color="auto"/>
          <w:bottom w:val="single" w:sz="4" w:space="1" w:color="auto"/>
          <w:right w:val="single" w:sz="4" w:space="4" w:color="auto"/>
        </w:pBdr>
        <w:rPr>
          <w:bCs/>
        </w:rPr>
      </w:pPr>
      <w:r w:rsidRPr="00D40108">
        <w:rPr>
          <w:bCs/>
        </w:rPr>
        <w:t>Los PSC deberán adoptar todas las medidas razonables para garantizar la continuidad y la regularidad de la prestación de los servicios de criptoactivos, mediante el establecimiento de una estrategia de continuidad de la actividad, que incluirá planes de continuidad de la actividad, así como planes de respuesta y de recuperación en el ámbito de las TIC.</w:t>
      </w:r>
    </w:p>
    <w:p w14:paraId="63C15E58" w14:textId="77777777" w:rsidR="00D40108" w:rsidRDefault="00D40108" w:rsidP="0096796C">
      <w:pPr>
        <w:rPr>
          <w:b/>
          <w:bCs/>
        </w:rPr>
      </w:pPr>
    </w:p>
    <w:p w14:paraId="36F1B954" w14:textId="3E40DED9" w:rsidR="009E5FA4" w:rsidRPr="005A438E" w:rsidRDefault="00862B9A" w:rsidP="0096796C">
      <w:pPr>
        <w:rPr>
          <w:bCs/>
        </w:rPr>
      </w:pPr>
      <w:r w:rsidRPr="005A438E">
        <w:rPr>
          <w:bCs/>
        </w:rPr>
        <w:t xml:space="preserve">A)  </w:t>
      </w:r>
      <w:r w:rsidR="0096796C" w:rsidRPr="005A438E">
        <w:rPr>
          <w:bCs/>
        </w:rPr>
        <w:t xml:space="preserve">Describa, teniendo en cuenta la naturaleza, escala y complejidad de los servicios a prestar, </w:t>
      </w:r>
      <w:r w:rsidR="001E6BF7" w:rsidRPr="005A438E">
        <w:rPr>
          <w:bCs/>
        </w:rPr>
        <w:t>la estrategia de continuidad de la actividad del futuro PSC</w:t>
      </w:r>
      <w:r w:rsidR="009E5FA4" w:rsidRPr="005A438E">
        <w:rPr>
          <w:bCs/>
        </w:rPr>
        <w:t xml:space="preserve">, incluyendo las distintas medidas y procedimientos a adoptar para que, </w:t>
      </w:r>
      <w:r w:rsidR="0096796C" w:rsidRPr="005A438E">
        <w:rPr>
          <w:bCs/>
        </w:rPr>
        <w:t xml:space="preserve">en caso de </w:t>
      </w:r>
      <w:r w:rsidR="00444292" w:rsidRPr="005A438E">
        <w:rPr>
          <w:bCs/>
        </w:rPr>
        <w:t>interrupción de la actividad</w:t>
      </w:r>
      <w:r w:rsidR="0096796C" w:rsidRPr="005A438E">
        <w:rPr>
          <w:bCs/>
        </w:rPr>
        <w:t xml:space="preserve">, </w:t>
      </w:r>
      <w:r w:rsidR="009E5FA4" w:rsidRPr="005A438E">
        <w:rPr>
          <w:bCs/>
        </w:rPr>
        <w:t xml:space="preserve">se </w:t>
      </w:r>
      <w:r w:rsidR="0096796C" w:rsidRPr="005A438E">
        <w:rPr>
          <w:bCs/>
        </w:rPr>
        <w:t xml:space="preserve">garantice la continuidad </w:t>
      </w:r>
      <w:r w:rsidR="009E5FA4" w:rsidRPr="005A438E">
        <w:rPr>
          <w:bCs/>
        </w:rPr>
        <w:t xml:space="preserve">y la regularidad de los servicios de criptoactivos. </w:t>
      </w:r>
      <w:r w:rsidR="00B462FF" w:rsidRPr="005A438E">
        <w:rPr>
          <w:bCs/>
        </w:rPr>
        <w:t>Se recomienda como mínimo incluir un escenario con una caída de servicio de un registro distribuido relevante que ofrezca servicios al PSC.</w:t>
      </w:r>
    </w:p>
    <w:p w14:paraId="029A8835" w14:textId="79093BB0" w:rsidR="009E5FA4" w:rsidRDefault="009E5FA4" w:rsidP="0096796C">
      <w:r>
        <w:t>Dicha descripción deberá ofrecer el detalle suficiente que demuestre que el plan de continuidad establecido por el PSC es a</w:t>
      </w:r>
      <w:r w:rsidR="00D40108">
        <w:t>decuado y que contiene procedimien</w:t>
      </w:r>
      <w:r>
        <w:t>tos para asegurar la vigencia del plan de continui</w:t>
      </w:r>
      <w:r w:rsidR="00D40108">
        <w:t>dad y de que éste se testa perió</w:t>
      </w:r>
      <w:r>
        <w:t>d</w:t>
      </w:r>
      <w:r w:rsidR="00D40108">
        <w:t>icamen</w:t>
      </w:r>
      <w:r>
        <w:t>te</w:t>
      </w:r>
      <w:r w:rsidR="008E4BBD">
        <w:t>.</w:t>
      </w:r>
      <w:r>
        <w:t xml:space="preserve"> </w:t>
      </w:r>
    </w:p>
    <w:p w14:paraId="60196174" w14:textId="288B205A" w:rsidR="0096796C" w:rsidRDefault="009E5FA4" w:rsidP="0096796C">
      <w:r>
        <w:t>Asimismo</w:t>
      </w:r>
      <w:r w:rsidR="00D40108">
        <w:t>,</w:t>
      </w:r>
      <w:r>
        <w:t xml:space="preserve"> se de</w:t>
      </w:r>
      <w:r w:rsidR="00D40108">
        <w:t>s</w:t>
      </w:r>
      <w:r>
        <w:t xml:space="preserve">cribirá el resto de </w:t>
      </w:r>
      <w:proofErr w:type="gramStart"/>
      <w:r>
        <w:t>informaciones</w:t>
      </w:r>
      <w:proofErr w:type="gramEnd"/>
      <w:r>
        <w:t xml:space="preserve"> e</w:t>
      </w:r>
      <w:r w:rsidR="00D40108">
        <w:t>xigidas por el artículo 5.2 del</w:t>
      </w:r>
      <w:r>
        <w:t xml:space="preserve"> RTS de autorización</w:t>
      </w:r>
      <w:r w:rsidR="006E657D">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5947BD" w:rsidRPr="009762ED" w14:paraId="042907F3" w14:textId="77777777" w:rsidTr="005947BD">
        <w:trPr>
          <w:trHeight w:val="1980"/>
        </w:trPr>
        <w:tc>
          <w:tcPr>
            <w:tcW w:w="5000" w:type="pct"/>
          </w:tcPr>
          <w:p w14:paraId="48BC8AE3" w14:textId="77777777" w:rsidR="005947BD" w:rsidRPr="005F3ED5" w:rsidRDefault="005947BD" w:rsidP="005947BD">
            <w:pPr>
              <w:pStyle w:val="TextoTablaRellenarUsuario"/>
              <w:rPr>
                <w:rFonts w:asciiTheme="minorHAnsi" w:hAnsiTheme="minorHAnsi"/>
                <w:sz w:val="22"/>
                <w:szCs w:val="22"/>
                <w:lang w:val="es-ES"/>
              </w:rPr>
            </w:pPr>
          </w:p>
        </w:tc>
      </w:tr>
    </w:tbl>
    <w:p w14:paraId="3428043A" w14:textId="77777777" w:rsidR="00A80238" w:rsidRDefault="00A80238" w:rsidP="00A80238"/>
    <w:p w14:paraId="4A17B928" w14:textId="4CEA3B61" w:rsidR="00A80238" w:rsidRPr="00FF0934" w:rsidRDefault="00D40108" w:rsidP="00A80238">
      <w:r w:rsidRPr="00FF0934">
        <w:t>-</w:t>
      </w:r>
      <w:r w:rsidR="00A80238" w:rsidRPr="00FF0934">
        <w:t>Indique como está previsto que el órgano de dirección del PSC evalúe y revise periódicamente l</w:t>
      </w:r>
      <w:r w:rsidRPr="00FF0934">
        <w:t>a eficacia de las medidas y procedimientos establ</w:t>
      </w:r>
      <w:r w:rsidR="00A80238" w:rsidRPr="00FF0934">
        <w:t xml:space="preserve">ecidos para cumplir lo </w:t>
      </w:r>
      <w:r w:rsidR="00794CF0" w:rsidRPr="00FF0934">
        <w:t>dispuesto en los capí</w:t>
      </w:r>
      <w:r w:rsidR="00A80238" w:rsidRPr="00FF0934">
        <w:t>tu</w:t>
      </w:r>
      <w:r w:rsidR="00794CF0" w:rsidRPr="00FF0934">
        <w:t>los 2 y 3 del Título</w:t>
      </w:r>
      <w:r w:rsidR="00A80238" w:rsidRPr="00FF0934">
        <w:t xml:space="preserve"> V del Reglamento MICA y adopta las medidas adecuadas para subsanar cualquier defi</w:t>
      </w:r>
      <w:r w:rsidR="00794CF0" w:rsidRPr="00FF0934">
        <w:t>cie</w:t>
      </w:r>
      <w:r w:rsidR="00A80238" w:rsidRPr="00FF0934">
        <w:t>n</w:t>
      </w:r>
      <w:r w:rsidR="00794CF0" w:rsidRPr="00FF0934">
        <w:t>c</w:t>
      </w:r>
      <w:r w:rsidR="00A80238" w:rsidRPr="00FF0934">
        <w:t>ia al respecto (artículo 68.6 Reglamento MICA):</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80238" w:rsidRPr="009762ED" w14:paraId="710FCFFA" w14:textId="77777777" w:rsidTr="00807302">
        <w:trPr>
          <w:trHeight w:val="1980"/>
        </w:trPr>
        <w:tc>
          <w:tcPr>
            <w:tcW w:w="5000" w:type="pct"/>
          </w:tcPr>
          <w:p w14:paraId="66A8B40A" w14:textId="77777777" w:rsidR="00A80238" w:rsidRPr="005F3ED5" w:rsidRDefault="00A80238" w:rsidP="00807302">
            <w:pPr>
              <w:pStyle w:val="TextoTablaRellenarUsuario"/>
              <w:rPr>
                <w:rFonts w:asciiTheme="minorHAnsi" w:hAnsiTheme="minorHAnsi"/>
                <w:sz w:val="22"/>
                <w:szCs w:val="22"/>
                <w:lang w:val="es-ES"/>
              </w:rPr>
            </w:pPr>
          </w:p>
        </w:tc>
      </w:tr>
    </w:tbl>
    <w:p w14:paraId="06AA9CB0" w14:textId="77777777" w:rsidR="00A80238" w:rsidRDefault="00A80238" w:rsidP="00A80238"/>
    <w:p w14:paraId="39CFFD68" w14:textId="6DBD1A11" w:rsidR="00862B9A" w:rsidRPr="00FF0934" w:rsidRDefault="00794CF0" w:rsidP="00862B9A">
      <w:r w:rsidRPr="00FF0934">
        <w:t>-Describa los recursos a emplear y</w:t>
      </w:r>
      <w:r w:rsidR="00862B9A" w:rsidRPr="00FF0934">
        <w:t xml:space="preserve"> los procedimiento</w:t>
      </w:r>
      <w:r w:rsidRPr="00FF0934">
        <w:t>s</w:t>
      </w:r>
      <w:r w:rsidR="00862B9A" w:rsidRPr="00FF0934">
        <w:t>, que deberán ser adecuados y proporcionados, incluidos sis</w:t>
      </w:r>
      <w:r w:rsidRPr="00FF0934">
        <w:t>temas TIC resilientes y seguros</w:t>
      </w:r>
      <w:r w:rsidR="00862B9A" w:rsidRPr="00FF0934">
        <w:t>, conforme a lo dispuesto en el Reglamen</w:t>
      </w:r>
      <w:r w:rsidRPr="00FF0934">
        <w:t>to (UE) 2022/2554 (artículo 68.</w:t>
      </w:r>
      <w:r w:rsidR="00862B9A" w:rsidRPr="00FF0934">
        <w:t>7  párrafo 1º Reglamento MICA):</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862B9A" w:rsidRPr="009762ED" w14:paraId="60B38CD2" w14:textId="77777777" w:rsidTr="00807302">
        <w:trPr>
          <w:trHeight w:val="1980"/>
        </w:trPr>
        <w:tc>
          <w:tcPr>
            <w:tcW w:w="5000" w:type="pct"/>
          </w:tcPr>
          <w:p w14:paraId="7B394FB3" w14:textId="77777777" w:rsidR="00862B9A" w:rsidRPr="005F3ED5" w:rsidRDefault="00862B9A" w:rsidP="00807302">
            <w:pPr>
              <w:pStyle w:val="TextoTablaRellenarUsuario"/>
              <w:rPr>
                <w:rFonts w:asciiTheme="minorHAnsi" w:hAnsiTheme="minorHAnsi"/>
                <w:sz w:val="22"/>
                <w:szCs w:val="22"/>
                <w:lang w:val="es-ES"/>
              </w:rPr>
            </w:pPr>
          </w:p>
        </w:tc>
      </w:tr>
    </w:tbl>
    <w:p w14:paraId="4DCEC1E3" w14:textId="77777777" w:rsidR="00A80238" w:rsidRDefault="00A80238" w:rsidP="00A80238"/>
    <w:p w14:paraId="1F463ABC" w14:textId="5083A2B1" w:rsidR="00862B9A" w:rsidRPr="00FF0934" w:rsidRDefault="00794CF0" w:rsidP="00862B9A">
      <w:r w:rsidRPr="00FF0934">
        <w:t>-I</w:t>
      </w:r>
      <w:r w:rsidR="00862B9A" w:rsidRPr="00FF0934">
        <w:t>ndique los planes de respuesta y de recuperación en el ámbito de las TIC establecidos en virtud de los artículos 11 y 12 del Reglamento (UE) 2022/2554, con el fin de garantiz</w:t>
      </w:r>
      <w:r w:rsidRPr="00FF0934">
        <w:t>ar</w:t>
      </w:r>
      <w:r w:rsidR="00862B9A" w:rsidRPr="00FF0934">
        <w:t>, en caso de interrupción de sus s</w:t>
      </w:r>
      <w:r w:rsidRPr="00FF0934">
        <w:t>istemas y procedimientos de TIC</w:t>
      </w:r>
      <w:r w:rsidR="00862B9A" w:rsidRPr="00FF0934">
        <w:t xml:space="preserve">, la preservación de los datos y funciones esenciales y </w:t>
      </w:r>
      <w:r w:rsidRPr="00FF0934">
        <w:t>el mantenimiento de los servicio</w:t>
      </w:r>
      <w:r w:rsidR="00862B9A" w:rsidRPr="00FF0934">
        <w:t>s de criptoactivos o, cuando ello no sea posible, la recuperación oportuna de dichos datos y funciones y la reanudación oportuna de los servicios de criptoactivos (artícul</w:t>
      </w:r>
      <w:r w:rsidRPr="00FF0934">
        <w:t>o 68.7 2º párrafo Reglamento MI</w:t>
      </w:r>
      <w:r w:rsidR="00862B9A" w:rsidRPr="00FF0934">
        <w:t xml:space="preserve">CA):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862B9A" w:rsidRPr="009762ED" w14:paraId="3B5D1933" w14:textId="77777777" w:rsidTr="00807302">
        <w:trPr>
          <w:trHeight w:val="1980"/>
        </w:trPr>
        <w:tc>
          <w:tcPr>
            <w:tcW w:w="5000" w:type="pct"/>
          </w:tcPr>
          <w:p w14:paraId="64480E65" w14:textId="4117FE4D" w:rsidR="00862B9A" w:rsidRPr="005F3ED5" w:rsidRDefault="00862B9A" w:rsidP="00807302">
            <w:pPr>
              <w:pStyle w:val="TextoTablaRellenarUsuario"/>
              <w:rPr>
                <w:rFonts w:asciiTheme="minorHAnsi" w:hAnsiTheme="minorHAnsi"/>
                <w:sz w:val="22"/>
                <w:szCs w:val="22"/>
                <w:lang w:val="es-ES"/>
              </w:rPr>
            </w:pPr>
          </w:p>
        </w:tc>
      </w:tr>
    </w:tbl>
    <w:p w14:paraId="7D9C9191" w14:textId="77777777" w:rsidR="00862B9A" w:rsidRDefault="00862B9A" w:rsidP="00862B9A"/>
    <w:p w14:paraId="3FFD7A3A" w14:textId="77777777" w:rsidR="00A55A1B" w:rsidRDefault="00A55A1B" w:rsidP="00A55A1B"/>
    <w:p w14:paraId="7A46DCC2" w14:textId="51A8D6EF" w:rsidR="00A55A1B" w:rsidRPr="00794CF0" w:rsidRDefault="00794CF0" w:rsidP="00A55A1B">
      <w:pPr>
        <w:rPr>
          <w:b/>
          <w:bCs/>
          <w:lang w:val="en-US"/>
        </w:rPr>
      </w:pPr>
      <w:r w:rsidRPr="00FF0934">
        <w:rPr>
          <w:lang w:val="en-US"/>
        </w:rPr>
        <w:t>-</w:t>
      </w:r>
      <w:r w:rsidR="00A55A1B" w:rsidRPr="00FF0934">
        <w:rPr>
          <w:lang w:val="en-US"/>
        </w:rPr>
        <w:t xml:space="preserve">Indique cómo se va a cumplir con el RTS </w:t>
      </w:r>
      <w:r w:rsidRPr="00FF0934">
        <w:rPr>
          <w:lang w:val="en-US"/>
        </w:rPr>
        <w:t>“</w:t>
      </w:r>
      <w:r w:rsidR="00A55A1B" w:rsidRPr="00FF0934">
        <w:rPr>
          <w:lang w:val="en-US"/>
        </w:rPr>
        <w:t>on measures that cripto-asset service providers must take to ensure continuity and regularity in the performance of services</w:t>
      </w:r>
      <w:r w:rsidR="004D3AD9" w:rsidRPr="00FF0934">
        <w:rPr>
          <w:lang w:val="en-US"/>
        </w:rPr>
        <w:t>”</w:t>
      </w:r>
      <w:r w:rsidRPr="00794CF0">
        <w:rPr>
          <w:b/>
          <w:bCs/>
          <w:lang w:val="en-US"/>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55A1B" w:rsidRPr="00840F61" w14:paraId="2ADA3109" w14:textId="77777777" w:rsidTr="00807302">
        <w:trPr>
          <w:trHeight w:val="1980"/>
        </w:trPr>
        <w:tc>
          <w:tcPr>
            <w:tcW w:w="5000" w:type="pct"/>
          </w:tcPr>
          <w:p w14:paraId="0B8FE894" w14:textId="50345888" w:rsidR="00A55A1B" w:rsidRPr="004D3AD9" w:rsidRDefault="00A55A1B" w:rsidP="00807302">
            <w:pPr>
              <w:pStyle w:val="TextoTablaRellenarUsuario"/>
              <w:rPr>
                <w:rFonts w:asciiTheme="minorHAnsi" w:hAnsiTheme="minorHAnsi"/>
                <w:sz w:val="22"/>
                <w:szCs w:val="22"/>
              </w:rPr>
            </w:pPr>
          </w:p>
        </w:tc>
      </w:tr>
    </w:tbl>
    <w:p w14:paraId="7A8951EC" w14:textId="77777777" w:rsidR="00862B9A" w:rsidRPr="004D3AD9" w:rsidRDefault="00862B9A" w:rsidP="00862B9A">
      <w:pPr>
        <w:rPr>
          <w:lang w:val="en-US"/>
        </w:rPr>
      </w:pPr>
    </w:p>
    <w:p w14:paraId="159DB1F6" w14:textId="77777777" w:rsidR="00A80238" w:rsidRPr="004D3AD9" w:rsidRDefault="00A80238" w:rsidP="00A80238">
      <w:pPr>
        <w:rPr>
          <w:lang w:val="en-US"/>
        </w:rPr>
      </w:pPr>
    </w:p>
    <w:p w14:paraId="5DC0EEDA" w14:textId="31F88366" w:rsidR="00A80238" w:rsidRPr="00FF0934" w:rsidRDefault="00794CF0" w:rsidP="00A80238">
      <w:r w:rsidRPr="00FF0934">
        <w:t>-</w:t>
      </w:r>
      <w:r w:rsidR="00A80238" w:rsidRPr="00FF0934">
        <w:t>Indique los sistemas y procedimientos de los que dispondrá el PSC para salvaguar</w:t>
      </w:r>
      <w:r w:rsidRPr="00FF0934">
        <w:t>d</w:t>
      </w:r>
      <w:r w:rsidR="00A80238" w:rsidRPr="00FF0934">
        <w:t>ar la disponibilidad, integridad</w:t>
      </w:r>
      <w:r w:rsidRPr="00FF0934">
        <w:t xml:space="preserve"> y confidencialidad de los datos en virtud del R</w:t>
      </w:r>
      <w:r w:rsidR="00A80238" w:rsidRPr="00FF0934">
        <w:t>eglamento (U</w:t>
      </w:r>
      <w:r w:rsidRPr="00FF0934">
        <w:t>E</w:t>
      </w:r>
      <w:r w:rsidR="00A80238" w:rsidRPr="00FF0934">
        <w:t>) 2022/2554 (artículo 68. 8 2º párrafo Reglamento MICA)</w:t>
      </w:r>
      <w:r w:rsidRPr="00FF0934">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80238" w:rsidRPr="009762ED" w14:paraId="5AA318A6" w14:textId="77777777" w:rsidTr="00807302">
        <w:trPr>
          <w:trHeight w:val="1980"/>
        </w:trPr>
        <w:tc>
          <w:tcPr>
            <w:tcW w:w="5000" w:type="pct"/>
          </w:tcPr>
          <w:p w14:paraId="4D97FBC8" w14:textId="2D79ECDA" w:rsidR="00A80238" w:rsidRPr="005F3ED5" w:rsidRDefault="00A80238" w:rsidP="00807302">
            <w:pPr>
              <w:pStyle w:val="TextoTablaRellenarUsuario"/>
              <w:rPr>
                <w:rFonts w:asciiTheme="minorHAnsi" w:hAnsiTheme="minorHAnsi"/>
                <w:sz w:val="22"/>
                <w:szCs w:val="22"/>
                <w:lang w:val="es-ES"/>
              </w:rPr>
            </w:pPr>
          </w:p>
        </w:tc>
      </w:tr>
    </w:tbl>
    <w:p w14:paraId="75989EC6" w14:textId="77777777" w:rsidR="00C01F39" w:rsidRDefault="00C01F39" w:rsidP="00C01F39"/>
    <w:p w14:paraId="7B10029E" w14:textId="136A1756" w:rsidR="00C01F39" w:rsidRPr="00FF0934" w:rsidRDefault="00C01F39" w:rsidP="00C01F39">
      <w:r w:rsidRPr="00FF0934">
        <w:t>Para los PSC que vayan a prestar los servicios de criptoactivos mencionados en los artículo</w:t>
      </w:r>
      <w:r w:rsidR="00794CF0" w:rsidRPr="00FF0934">
        <w:t xml:space="preserve">s 75 a 79 del Reglamento MICA, </w:t>
      </w:r>
      <w:r w:rsidRPr="00FF0934">
        <w:t>describa las características del plan para respaldar una liquidación ordenada de sus actividades con arreglo al Derecho nacional aplicable, incluida la continuidad o recuperación de cualquier actividad crítica realizada por el PSC, asegurá</w:t>
      </w:r>
      <w:r w:rsidR="00794CF0" w:rsidRPr="00FF0934">
        <w:t>ndos</w:t>
      </w:r>
      <w:r w:rsidRPr="00FF0934">
        <w:t>e</w:t>
      </w:r>
      <w:r w:rsidR="00794CF0" w:rsidRPr="00FF0934">
        <w:t xml:space="preserve"> </w:t>
      </w:r>
      <w:r w:rsidRPr="00FF0934">
        <w:t xml:space="preserve">de que dicho plan demuestre la capacidad del PSC para llevar a cabo una liquidación ordenada sin causar perjuicio económico indebido </w:t>
      </w:r>
      <w:r w:rsidR="00794CF0" w:rsidRPr="00FF0934">
        <w:t>a sus clientes (artículo 74 Reg</w:t>
      </w:r>
      <w:r w:rsidRPr="00FF0934">
        <w:t>l</w:t>
      </w:r>
      <w:r w:rsidR="00794CF0" w:rsidRPr="00FF0934">
        <w:t>a</w:t>
      </w:r>
      <w:r w:rsidRPr="00FF0934">
        <w:t>m</w:t>
      </w:r>
      <w:r w:rsidR="00794CF0" w:rsidRPr="00FF0934">
        <w:t>ento MICA)</w:t>
      </w:r>
      <w:r w:rsidRPr="00FF0934">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01F39" w:rsidRPr="009762ED" w14:paraId="59444447" w14:textId="77777777" w:rsidTr="00807302">
        <w:trPr>
          <w:trHeight w:val="1980"/>
        </w:trPr>
        <w:tc>
          <w:tcPr>
            <w:tcW w:w="5000" w:type="pct"/>
          </w:tcPr>
          <w:p w14:paraId="30416ECC" w14:textId="0AD94E1E" w:rsidR="00C01F39" w:rsidRPr="005F3ED5" w:rsidRDefault="00C01F39" w:rsidP="00807302">
            <w:pPr>
              <w:pStyle w:val="TextoTablaRellenarUsuario"/>
              <w:rPr>
                <w:rFonts w:asciiTheme="minorHAnsi" w:hAnsiTheme="minorHAnsi"/>
                <w:sz w:val="22"/>
                <w:szCs w:val="22"/>
                <w:lang w:val="es-ES"/>
              </w:rPr>
            </w:pPr>
          </w:p>
        </w:tc>
      </w:tr>
    </w:tbl>
    <w:p w14:paraId="41A86E34" w14:textId="77777777" w:rsidR="00C01F39" w:rsidRDefault="00C01F39" w:rsidP="00A80238"/>
    <w:p w14:paraId="544F55E3" w14:textId="77777777" w:rsidR="005057DB" w:rsidRDefault="005057DB" w:rsidP="005057DB"/>
    <w:p w14:paraId="029EB677" w14:textId="77777777" w:rsidR="005057DB" w:rsidRDefault="005057DB" w:rsidP="005057DB">
      <w:pPr>
        <w:pStyle w:val="Ttulo2"/>
      </w:pPr>
      <w:r w:rsidRPr="006713B0">
        <w:t>Plan</w:t>
      </w:r>
      <w:r>
        <w:t xml:space="preserve"> de negocio</w:t>
      </w:r>
    </w:p>
    <w:p w14:paraId="63F368C1" w14:textId="26569E04" w:rsidR="00716CE5" w:rsidRPr="004C1838" w:rsidRDefault="00815F5D" w:rsidP="00716CE5">
      <w:pPr>
        <w:rPr>
          <w:lang w:val="es-ES_tradnl"/>
        </w:rPr>
      </w:pPr>
      <w:r>
        <w:rPr>
          <w:lang w:val="es-ES_tradnl"/>
        </w:rPr>
        <w:t xml:space="preserve">De acuerdo con lo señalado en el artículo 2. 1 </w:t>
      </w:r>
      <w:r w:rsidR="00463804">
        <w:rPr>
          <w:lang w:val="es-ES_tradnl"/>
        </w:rPr>
        <w:t>(</w:t>
      </w:r>
      <w:r>
        <w:rPr>
          <w:lang w:val="es-ES_tradnl"/>
        </w:rPr>
        <w:t>m) RTS de autorización, s</w:t>
      </w:r>
      <w:r w:rsidR="005057DB">
        <w:rPr>
          <w:lang w:val="es-ES_tradnl"/>
        </w:rPr>
        <w:t xml:space="preserve">e incluirá necesariamente un balance y una cuenta de pérdidas y ganancias previsionales para los 3 primeros ejercicios, </w:t>
      </w:r>
      <w:r w:rsidR="00716CE5">
        <w:rPr>
          <w:lang w:val="es-ES_tradnl"/>
        </w:rPr>
        <w:t>a nivel individual, y cuando proceda, a nivel consolidado o subconsolidado</w:t>
      </w:r>
      <w:r w:rsidR="00960D29">
        <w:rPr>
          <w:lang w:val="es-ES_tradnl"/>
        </w:rPr>
        <w:t>,</w:t>
      </w:r>
      <w:r w:rsidR="00716CE5">
        <w:rPr>
          <w:lang w:val="es-ES_tradnl"/>
        </w:rPr>
        <w:t xml:space="preserve"> d</w:t>
      </w:r>
      <w:r w:rsidR="00960D29">
        <w:rPr>
          <w:lang w:val="es-ES_tradnl"/>
        </w:rPr>
        <w:t>e acuerdo con la Directiva 2013/</w:t>
      </w:r>
      <w:r w:rsidR="00716CE5">
        <w:rPr>
          <w:lang w:val="es-ES_tradnl"/>
        </w:rPr>
        <w:t>34/UE, debiendo tener en cuenta cualquier préstamo dentro del grupo</w:t>
      </w:r>
      <w:r w:rsidR="00960D29">
        <w:rPr>
          <w:lang w:val="es-ES_tradnl"/>
        </w:rPr>
        <w:t xml:space="preserve"> que vaya  a ser concedido o qu</w:t>
      </w:r>
      <w:r w:rsidR="00716CE5">
        <w:rPr>
          <w:lang w:val="es-ES_tradnl"/>
        </w:rPr>
        <w:t xml:space="preserve">e vaya a conceder el futuro PSC, </w:t>
      </w:r>
      <w:r w:rsidR="00716CE5" w:rsidRPr="00960D29">
        <w:rPr>
          <w:lang w:val="es-ES_tradnl"/>
        </w:rPr>
        <w:t>con una explicación detallada de las hipótesis subyacentes, las bases de cálculo y las magnitud</w:t>
      </w:r>
      <w:r w:rsidR="00960D29">
        <w:rPr>
          <w:lang w:val="es-ES_tradnl"/>
        </w:rPr>
        <w:t>es contempladas en dichas previ</w:t>
      </w:r>
      <w:r w:rsidR="00716CE5" w:rsidRPr="00960D29">
        <w:rPr>
          <w:lang w:val="es-ES_tradnl"/>
        </w:rPr>
        <w:t>s</w:t>
      </w:r>
      <w:r w:rsidR="00960D29">
        <w:rPr>
          <w:lang w:val="es-ES_tradnl"/>
        </w:rPr>
        <w:t>i</w:t>
      </w:r>
      <w:r w:rsidR="00716CE5" w:rsidRPr="00960D29">
        <w:rPr>
          <w:lang w:val="es-ES_tradnl"/>
        </w:rPr>
        <w:t xml:space="preserve">ones, </w:t>
      </w:r>
      <w:r w:rsidR="00716CE5">
        <w:rPr>
          <w:lang w:val="es-ES_tradnl"/>
        </w:rPr>
        <w:t>incluyendo información sobre escenarios de estrés.</w:t>
      </w:r>
    </w:p>
    <w:p w14:paraId="04728806" w14:textId="77777777" w:rsidR="005057DB" w:rsidRDefault="005057DB" w:rsidP="005057DB">
      <w:pPr>
        <w:pStyle w:val="Ttulo3"/>
      </w:pPr>
      <w:r w:rsidRPr="006815B5">
        <w:t xml:space="preserve">Identificación del plan de negocio </w:t>
      </w:r>
    </w:p>
    <w:p w14:paraId="2758E062" w14:textId="2070E04F" w:rsidR="00960D29" w:rsidRPr="001A5DC8" w:rsidRDefault="00960D29" w:rsidP="000E12F0">
      <w:pPr>
        <w:pStyle w:val="Prrafodelista"/>
        <w:numPr>
          <w:ilvl w:val="1"/>
          <w:numId w:val="47"/>
        </w:numPr>
        <w:spacing w:before="360"/>
      </w:pPr>
      <w:bookmarkStart w:id="15" w:name="_Hlk32790900"/>
      <w:r>
        <w:t xml:space="preserve">Balance previsional </w:t>
      </w:r>
      <w:r w:rsidR="000301A7">
        <w:t>individual y</w:t>
      </w:r>
      <w:r w:rsidR="0050250C">
        <w:t xml:space="preserve">, en su </w:t>
      </w:r>
      <w:proofErr w:type="gramStart"/>
      <w:r w:rsidR="0050250C">
        <w:t xml:space="preserve">caso, </w:t>
      </w:r>
      <w:r w:rsidR="000301A7">
        <w:t xml:space="preserve"> consolidado</w:t>
      </w:r>
      <w:proofErr w:type="gramEnd"/>
      <w:r w:rsidR="000301A7">
        <w:t xml:space="preserve"> </w:t>
      </w:r>
      <w:r>
        <w:t>referenciado</w:t>
      </w:r>
      <w:r w:rsidRPr="001A5DC8">
        <w:t xml:space="preserve"> </w:t>
      </w:r>
      <w:r>
        <w:t>al final del primer año completo de actividad (</w:t>
      </w:r>
      <w:r w:rsidRPr="001A5DC8">
        <w:t>ejercicio x</w:t>
      </w:r>
      <w:r>
        <w:t>)</w:t>
      </w:r>
      <w:r w:rsidRPr="001A5DC8">
        <w:t xml:space="preserve">, </w:t>
      </w:r>
      <w:r>
        <w:t>y a los dos siguientes (</w:t>
      </w:r>
      <w:r w:rsidRPr="001A5DC8">
        <w:t>ejercicio x+1 y ejercicio x+2</w:t>
      </w:r>
      <w:r>
        <w:t>)</w:t>
      </w:r>
      <w:r w:rsidR="00AB2A1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7"/>
        <w:gridCol w:w="1530"/>
        <w:gridCol w:w="1808"/>
        <w:gridCol w:w="1669"/>
      </w:tblGrid>
      <w:tr w:rsidR="00D85E75" w:rsidRPr="006713B0" w14:paraId="71866114" w14:textId="77777777" w:rsidTr="00807302">
        <w:trPr>
          <w:trHeight w:val="567"/>
        </w:trPr>
        <w:tc>
          <w:tcPr>
            <w:tcW w:w="2045" w:type="pct"/>
            <w:tcBorders>
              <w:top w:val="single" w:sz="12" w:space="0" w:color="auto"/>
              <w:left w:val="single" w:sz="12" w:space="0" w:color="auto"/>
              <w:bottom w:val="single" w:sz="4" w:space="0" w:color="auto"/>
              <w:right w:val="dotted" w:sz="4" w:space="0" w:color="auto"/>
            </w:tcBorders>
            <w:vAlign w:val="center"/>
          </w:tcPr>
          <w:p w14:paraId="4FB3E481" w14:textId="77777777" w:rsidR="00D85E75" w:rsidRPr="006713B0" w:rsidRDefault="00D85E75" w:rsidP="00807302">
            <w:pPr>
              <w:pStyle w:val="RellenoCuadros"/>
              <w:keepNext/>
              <w:keepLines/>
            </w:pPr>
            <w:r w:rsidRPr="006713B0">
              <w:t>ACTIVO</w:t>
            </w:r>
          </w:p>
        </w:tc>
        <w:tc>
          <w:tcPr>
            <w:tcW w:w="903" w:type="pct"/>
            <w:tcBorders>
              <w:top w:val="single" w:sz="12" w:space="0" w:color="auto"/>
              <w:left w:val="dotted" w:sz="4" w:space="0" w:color="auto"/>
              <w:bottom w:val="single" w:sz="4" w:space="0" w:color="auto"/>
              <w:right w:val="dotted" w:sz="4" w:space="0" w:color="auto"/>
            </w:tcBorders>
            <w:vAlign w:val="center"/>
          </w:tcPr>
          <w:p w14:paraId="43521762" w14:textId="77777777" w:rsidR="00D85E75" w:rsidRPr="006713B0" w:rsidRDefault="00D85E75" w:rsidP="00807302">
            <w:pPr>
              <w:pStyle w:val="RellenoCuadros"/>
              <w:keepNext/>
              <w:keepLines/>
              <w:jc w:val="center"/>
            </w:pPr>
            <w:r w:rsidRPr="006713B0">
              <w:t>Ejercicio x</w:t>
            </w:r>
          </w:p>
        </w:tc>
        <w:tc>
          <w:tcPr>
            <w:tcW w:w="1067" w:type="pct"/>
            <w:tcBorders>
              <w:top w:val="single" w:sz="12" w:space="0" w:color="auto"/>
              <w:left w:val="dotted" w:sz="4" w:space="0" w:color="auto"/>
              <w:bottom w:val="single" w:sz="4" w:space="0" w:color="auto"/>
              <w:right w:val="dotted" w:sz="4" w:space="0" w:color="auto"/>
            </w:tcBorders>
            <w:vAlign w:val="center"/>
          </w:tcPr>
          <w:p w14:paraId="3F57E15E" w14:textId="77777777" w:rsidR="00D85E75" w:rsidRPr="006713B0" w:rsidRDefault="00D85E75" w:rsidP="00807302">
            <w:pPr>
              <w:pStyle w:val="RellenoCuadros"/>
              <w:keepNext/>
              <w:keepLines/>
              <w:jc w:val="center"/>
            </w:pPr>
            <w:r w:rsidRPr="006713B0">
              <w:t>Ejercicio x+1</w:t>
            </w:r>
          </w:p>
        </w:tc>
        <w:tc>
          <w:tcPr>
            <w:tcW w:w="985" w:type="pct"/>
            <w:tcBorders>
              <w:top w:val="single" w:sz="12" w:space="0" w:color="auto"/>
              <w:left w:val="dotted" w:sz="4" w:space="0" w:color="auto"/>
              <w:bottom w:val="single" w:sz="4" w:space="0" w:color="auto"/>
              <w:right w:val="single" w:sz="12" w:space="0" w:color="auto"/>
            </w:tcBorders>
            <w:vAlign w:val="center"/>
          </w:tcPr>
          <w:p w14:paraId="296DBA07" w14:textId="77777777" w:rsidR="00D85E75" w:rsidRPr="006713B0" w:rsidRDefault="00D85E75" w:rsidP="00807302">
            <w:pPr>
              <w:pStyle w:val="RellenoCuadros"/>
              <w:keepNext/>
              <w:keepLines/>
              <w:jc w:val="center"/>
            </w:pPr>
            <w:r w:rsidRPr="006713B0">
              <w:t>Ejercicio x+2</w:t>
            </w:r>
          </w:p>
        </w:tc>
      </w:tr>
      <w:tr w:rsidR="00D85E75" w:rsidRPr="008A1F56" w14:paraId="7AEE7F08" w14:textId="77777777" w:rsidTr="00807302">
        <w:trPr>
          <w:trHeight w:val="284"/>
        </w:trPr>
        <w:tc>
          <w:tcPr>
            <w:tcW w:w="2045" w:type="pct"/>
            <w:tcBorders>
              <w:top w:val="single" w:sz="4" w:space="0" w:color="auto"/>
              <w:left w:val="single" w:sz="12" w:space="0" w:color="auto"/>
              <w:bottom w:val="dotted" w:sz="4" w:space="0" w:color="auto"/>
              <w:right w:val="dotted" w:sz="4" w:space="0" w:color="auto"/>
            </w:tcBorders>
            <w:vAlign w:val="center"/>
          </w:tcPr>
          <w:p w14:paraId="4B47217E" w14:textId="77777777" w:rsidR="00D85E75" w:rsidRPr="008A1F56" w:rsidRDefault="00D85E75" w:rsidP="00807302">
            <w:pPr>
              <w:pStyle w:val="Textoindependiente"/>
              <w:keepNext/>
              <w:keepLines/>
              <w:rPr>
                <w:rFonts w:cs="Arial"/>
                <w:sz w:val="18"/>
                <w:szCs w:val="20"/>
              </w:rPr>
            </w:pPr>
          </w:p>
        </w:tc>
        <w:tc>
          <w:tcPr>
            <w:tcW w:w="903" w:type="pct"/>
            <w:tcBorders>
              <w:top w:val="single" w:sz="4" w:space="0" w:color="auto"/>
              <w:left w:val="dotted" w:sz="4" w:space="0" w:color="auto"/>
              <w:bottom w:val="dotted" w:sz="4" w:space="0" w:color="auto"/>
              <w:right w:val="dotted" w:sz="4" w:space="0" w:color="auto"/>
            </w:tcBorders>
            <w:vAlign w:val="center"/>
          </w:tcPr>
          <w:p w14:paraId="02DCC7E7" w14:textId="77777777" w:rsidR="00D85E75" w:rsidRPr="008A1F56" w:rsidRDefault="00D85E75" w:rsidP="00807302">
            <w:pPr>
              <w:pStyle w:val="Textoindependiente"/>
              <w:keepNext/>
              <w:keepLines/>
              <w:jc w:val="right"/>
              <w:rPr>
                <w:rFonts w:cs="Arial"/>
                <w:sz w:val="18"/>
                <w:szCs w:val="20"/>
              </w:rPr>
            </w:pPr>
          </w:p>
        </w:tc>
        <w:tc>
          <w:tcPr>
            <w:tcW w:w="1067" w:type="pct"/>
            <w:tcBorders>
              <w:top w:val="single" w:sz="4" w:space="0" w:color="auto"/>
              <w:left w:val="dotted" w:sz="4" w:space="0" w:color="auto"/>
              <w:bottom w:val="dotted" w:sz="4" w:space="0" w:color="auto"/>
              <w:right w:val="dotted" w:sz="4" w:space="0" w:color="auto"/>
            </w:tcBorders>
            <w:vAlign w:val="center"/>
          </w:tcPr>
          <w:p w14:paraId="6AED9652" w14:textId="77777777" w:rsidR="00D85E75" w:rsidRPr="008A1F56" w:rsidRDefault="00D85E75" w:rsidP="00807302">
            <w:pPr>
              <w:pStyle w:val="Textoindependiente"/>
              <w:keepNext/>
              <w:keepLines/>
              <w:jc w:val="right"/>
              <w:rPr>
                <w:rFonts w:cs="Arial"/>
                <w:sz w:val="18"/>
                <w:szCs w:val="20"/>
              </w:rPr>
            </w:pPr>
          </w:p>
        </w:tc>
        <w:tc>
          <w:tcPr>
            <w:tcW w:w="985" w:type="pct"/>
            <w:tcBorders>
              <w:top w:val="single" w:sz="4" w:space="0" w:color="auto"/>
              <w:left w:val="dotted" w:sz="4" w:space="0" w:color="auto"/>
              <w:bottom w:val="dotted" w:sz="4" w:space="0" w:color="auto"/>
              <w:right w:val="single" w:sz="12" w:space="0" w:color="auto"/>
            </w:tcBorders>
            <w:vAlign w:val="center"/>
          </w:tcPr>
          <w:p w14:paraId="37ACCAD8" w14:textId="77777777" w:rsidR="00D85E75" w:rsidRPr="008A1F56" w:rsidRDefault="00D85E75" w:rsidP="00807302">
            <w:pPr>
              <w:pStyle w:val="Textoindependiente"/>
              <w:keepNext/>
              <w:keepLines/>
              <w:jc w:val="right"/>
              <w:rPr>
                <w:rFonts w:cs="Arial"/>
                <w:sz w:val="18"/>
                <w:szCs w:val="20"/>
              </w:rPr>
            </w:pPr>
          </w:p>
        </w:tc>
      </w:tr>
      <w:tr w:rsidR="00D85E75" w:rsidRPr="008A1F56" w14:paraId="6B76529A" w14:textId="77777777" w:rsidTr="00807302">
        <w:trPr>
          <w:trHeight w:val="284"/>
        </w:trPr>
        <w:tc>
          <w:tcPr>
            <w:tcW w:w="2045" w:type="pct"/>
            <w:tcBorders>
              <w:top w:val="dotted" w:sz="4" w:space="0" w:color="auto"/>
              <w:left w:val="single" w:sz="12" w:space="0" w:color="auto"/>
              <w:bottom w:val="dotted" w:sz="4" w:space="0" w:color="auto"/>
              <w:right w:val="dotted" w:sz="4" w:space="0" w:color="auto"/>
            </w:tcBorders>
            <w:vAlign w:val="center"/>
          </w:tcPr>
          <w:p w14:paraId="2A8C4973" w14:textId="77777777" w:rsidR="00D85E75" w:rsidRPr="008A1F56" w:rsidRDefault="00D85E75" w:rsidP="00807302">
            <w:pPr>
              <w:pStyle w:val="Textoindependiente"/>
              <w:keepNext/>
              <w:keepLines/>
              <w:rPr>
                <w:rFonts w:cs="Arial"/>
                <w:sz w:val="18"/>
                <w:szCs w:val="20"/>
              </w:rPr>
            </w:pPr>
          </w:p>
        </w:tc>
        <w:tc>
          <w:tcPr>
            <w:tcW w:w="903" w:type="pct"/>
            <w:tcBorders>
              <w:top w:val="dotted" w:sz="4" w:space="0" w:color="auto"/>
              <w:left w:val="dotted" w:sz="4" w:space="0" w:color="auto"/>
              <w:bottom w:val="dotted" w:sz="4" w:space="0" w:color="auto"/>
              <w:right w:val="dotted" w:sz="4" w:space="0" w:color="auto"/>
            </w:tcBorders>
            <w:vAlign w:val="center"/>
          </w:tcPr>
          <w:p w14:paraId="62EA77D9" w14:textId="77777777" w:rsidR="00D85E75" w:rsidRPr="008A1F56" w:rsidRDefault="00D85E75" w:rsidP="00807302">
            <w:pPr>
              <w:pStyle w:val="Textoindependiente"/>
              <w:keepNext/>
              <w:keepLines/>
              <w:jc w:val="right"/>
              <w:rPr>
                <w:rFonts w:cs="Arial"/>
                <w:sz w:val="18"/>
                <w:szCs w:val="20"/>
              </w:rPr>
            </w:pPr>
          </w:p>
        </w:tc>
        <w:tc>
          <w:tcPr>
            <w:tcW w:w="1067" w:type="pct"/>
            <w:tcBorders>
              <w:top w:val="dotted" w:sz="4" w:space="0" w:color="auto"/>
              <w:left w:val="dotted" w:sz="4" w:space="0" w:color="auto"/>
              <w:bottom w:val="dotted" w:sz="4" w:space="0" w:color="auto"/>
              <w:right w:val="dotted" w:sz="4" w:space="0" w:color="auto"/>
            </w:tcBorders>
            <w:vAlign w:val="center"/>
          </w:tcPr>
          <w:p w14:paraId="5804AD14" w14:textId="77777777" w:rsidR="00D85E75" w:rsidRPr="008A1F56" w:rsidRDefault="00D85E75" w:rsidP="00807302">
            <w:pPr>
              <w:pStyle w:val="Textoindependiente"/>
              <w:keepNext/>
              <w:keepLines/>
              <w:jc w:val="right"/>
              <w:rPr>
                <w:rFonts w:cs="Arial"/>
                <w:sz w:val="18"/>
                <w:szCs w:val="20"/>
              </w:rPr>
            </w:pPr>
          </w:p>
        </w:tc>
        <w:tc>
          <w:tcPr>
            <w:tcW w:w="985" w:type="pct"/>
            <w:tcBorders>
              <w:top w:val="dotted" w:sz="4" w:space="0" w:color="auto"/>
              <w:left w:val="dotted" w:sz="4" w:space="0" w:color="auto"/>
              <w:bottom w:val="dotted" w:sz="4" w:space="0" w:color="auto"/>
              <w:right w:val="single" w:sz="12" w:space="0" w:color="auto"/>
            </w:tcBorders>
            <w:vAlign w:val="center"/>
          </w:tcPr>
          <w:p w14:paraId="4670ABA9" w14:textId="77777777" w:rsidR="00D85E75" w:rsidRPr="008A1F56" w:rsidRDefault="00D85E75" w:rsidP="00807302">
            <w:pPr>
              <w:pStyle w:val="Textoindependiente"/>
              <w:keepNext/>
              <w:keepLines/>
              <w:jc w:val="right"/>
              <w:rPr>
                <w:rFonts w:cs="Arial"/>
                <w:sz w:val="18"/>
                <w:szCs w:val="20"/>
              </w:rPr>
            </w:pPr>
          </w:p>
        </w:tc>
      </w:tr>
      <w:tr w:rsidR="00D85E75" w:rsidRPr="008A1F56" w14:paraId="53E51FCD" w14:textId="77777777" w:rsidTr="00807302">
        <w:trPr>
          <w:trHeight w:val="284"/>
        </w:trPr>
        <w:tc>
          <w:tcPr>
            <w:tcW w:w="2045" w:type="pct"/>
            <w:tcBorders>
              <w:top w:val="dotted" w:sz="4" w:space="0" w:color="auto"/>
              <w:left w:val="single" w:sz="12" w:space="0" w:color="auto"/>
              <w:bottom w:val="dotted" w:sz="4" w:space="0" w:color="auto"/>
              <w:right w:val="dotted" w:sz="4" w:space="0" w:color="auto"/>
            </w:tcBorders>
            <w:vAlign w:val="center"/>
          </w:tcPr>
          <w:p w14:paraId="354BC07A" w14:textId="77777777" w:rsidR="00D85E75" w:rsidRPr="008A1F56" w:rsidRDefault="00D85E75" w:rsidP="00807302">
            <w:pPr>
              <w:pStyle w:val="Textoindependiente"/>
              <w:keepNext/>
              <w:keepLines/>
              <w:rPr>
                <w:rFonts w:cs="Arial"/>
                <w:sz w:val="18"/>
                <w:szCs w:val="20"/>
              </w:rPr>
            </w:pPr>
          </w:p>
        </w:tc>
        <w:tc>
          <w:tcPr>
            <w:tcW w:w="903" w:type="pct"/>
            <w:tcBorders>
              <w:top w:val="dotted" w:sz="4" w:space="0" w:color="auto"/>
              <w:left w:val="dotted" w:sz="4" w:space="0" w:color="auto"/>
              <w:bottom w:val="dotted" w:sz="4" w:space="0" w:color="auto"/>
              <w:right w:val="dotted" w:sz="4" w:space="0" w:color="auto"/>
            </w:tcBorders>
            <w:vAlign w:val="center"/>
          </w:tcPr>
          <w:p w14:paraId="3623DCC4" w14:textId="77777777" w:rsidR="00D85E75" w:rsidRPr="008A1F56" w:rsidRDefault="00D85E75" w:rsidP="00807302">
            <w:pPr>
              <w:pStyle w:val="Textoindependiente"/>
              <w:keepNext/>
              <w:keepLines/>
              <w:jc w:val="right"/>
              <w:rPr>
                <w:rFonts w:cs="Arial"/>
                <w:sz w:val="18"/>
                <w:szCs w:val="20"/>
              </w:rPr>
            </w:pPr>
          </w:p>
        </w:tc>
        <w:tc>
          <w:tcPr>
            <w:tcW w:w="1067" w:type="pct"/>
            <w:tcBorders>
              <w:top w:val="dotted" w:sz="4" w:space="0" w:color="auto"/>
              <w:left w:val="dotted" w:sz="4" w:space="0" w:color="auto"/>
              <w:bottom w:val="dotted" w:sz="4" w:space="0" w:color="auto"/>
              <w:right w:val="dotted" w:sz="4" w:space="0" w:color="auto"/>
            </w:tcBorders>
            <w:vAlign w:val="center"/>
          </w:tcPr>
          <w:p w14:paraId="18D919E1" w14:textId="77777777" w:rsidR="00D85E75" w:rsidRPr="008A1F56" w:rsidRDefault="00D85E75" w:rsidP="00807302">
            <w:pPr>
              <w:pStyle w:val="Textoindependiente"/>
              <w:keepNext/>
              <w:keepLines/>
              <w:jc w:val="right"/>
              <w:rPr>
                <w:rFonts w:cs="Arial"/>
                <w:sz w:val="18"/>
                <w:szCs w:val="20"/>
              </w:rPr>
            </w:pPr>
          </w:p>
        </w:tc>
        <w:tc>
          <w:tcPr>
            <w:tcW w:w="985" w:type="pct"/>
            <w:tcBorders>
              <w:top w:val="dotted" w:sz="4" w:space="0" w:color="auto"/>
              <w:left w:val="dotted" w:sz="4" w:space="0" w:color="auto"/>
              <w:bottom w:val="dotted" w:sz="4" w:space="0" w:color="auto"/>
              <w:right w:val="single" w:sz="12" w:space="0" w:color="auto"/>
            </w:tcBorders>
            <w:vAlign w:val="center"/>
          </w:tcPr>
          <w:p w14:paraId="5BC29BF0" w14:textId="77777777" w:rsidR="00D85E75" w:rsidRPr="008A1F56" w:rsidRDefault="00D85E75" w:rsidP="00807302">
            <w:pPr>
              <w:pStyle w:val="Textoindependiente"/>
              <w:keepNext/>
              <w:keepLines/>
              <w:jc w:val="right"/>
              <w:rPr>
                <w:rFonts w:cs="Arial"/>
                <w:sz w:val="18"/>
                <w:szCs w:val="20"/>
              </w:rPr>
            </w:pPr>
          </w:p>
        </w:tc>
      </w:tr>
      <w:tr w:rsidR="00D85E75" w:rsidRPr="008A1F56" w14:paraId="7E8EF6C3" w14:textId="77777777" w:rsidTr="00807302">
        <w:trPr>
          <w:trHeight w:val="284"/>
        </w:trPr>
        <w:tc>
          <w:tcPr>
            <w:tcW w:w="2045" w:type="pct"/>
            <w:tcBorders>
              <w:top w:val="dotted" w:sz="4" w:space="0" w:color="auto"/>
              <w:left w:val="single" w:sz="12" w:space="0" w:color="auto"/>
              <w:bottom w:val="single" w:sz="4" w:space="0" w:color="auto"/>
              <w:right w:val="dotted" w:sz="4" w:space="0" w:color="auto"/>
            </w:tcBorders>
            <w:vAlign w:val="center"/>
          </w:tcPr>
          <w:p w14:paraId="1801DE9B" w14:textId="77777777" w:rsidR="00D85E75" w:rsidRPr="008A1F56" w:rsidRDefault="00D85E75" w:rsidP="00807302">
            <w:pPr>
              <w:pStyle w:val="Textoindependiente"/>
              <w:keepNext/>
              <w:keepLines/>
              <w:rPr>
                <w:rFonts w:cs="Arial"/>
                <w:sz w:val="18"/>
                <w:szCs w:val="20"/>
              </w:rPr>
            </w:pPr>
          </w:p>
        </w:tc>
        <w:tc>
          <w:tcPr>
            <w:tcW w:w="903" w:type="pct"/>
            <w:tcBorders>
              <w:top w:val="dotted" w:sz="4" w:space="0" w:color="auto"/>
              <w:left w:val="dotted" w:sz="4" w:space="0" w:color="auto"/>
              <w:bottom w:val="single" w:sz="4" w:space="0" w:color="auto"/>
              <w:right w:val="dotted" w:sz="4" w:space="0" w:color="auto"/>
            </w:tcBorders>
            <w:vAlign w:val="center"/>
          </w:tcPr>
          <w:p w14:paraId="1AC59FB3" w14:textId="77777777" w:rsidR="00D85E75" w:rsidRPr="008A1F56" w:rsidRDefault="00D85E75" w:rsidP="00807302">
            <w:pPr>
              <w:pStyle w:val="Textoindependiente"/>
              <w:keepNext/>
              <w:keepLines/>
              <w:jc w:val="right"/>
              <w:rPr>
                <w:rFonts w:cs="Arial"/>
                <w:sz w:val="18"/>
                <w:szCs w:val="20"/>
              </w:rPr>
            </w:pPr>
          </w:p>
        </w:tc>
        <w:tc>
          <w:tcPr>
            <w:tcW w:w="1067" w:type="pct"/>
            <w:tcBorders>
              <w:top w:val="dotted" w:sz="4" w:space="0" w:color="auto"/>
              <w:left w:val="dotted" w:sz="4" w:space="0" w:color="auto"/>
              <w:bottom w:val="single" w:sz="4" w:space="0" w:color="auto"/>
              <w:right w:val="dotted" w:sz="4" w:space="0" w:color="auto"/>
            </w:tcBorders>
            <w:vAlign w:val="center"/>
          </w:tcPr>
          <w:p w14:paraId="2A8C6321" w14:textId="77777777" w:rsidR="00D85E75" w:rsidRPr="008A1F56" w:rsidRDefault="00D85E75" w:rsidP="00807302">
            <w:pPr>
              <w:pStyle w:val="Textoindependiente"/>
              <w:keepNext/>
              <w:keepLines/>
              <w:jc w:val="right"/>
              <w:rPr>
                <w:rFonts w:cs="Arial"/>
                <w:sz w:val="18"/>
                <w:szCs w:val="20"/>
              </w:rPr>
            </w:pPr>
          </w:p>
        </w:tc>
        <w:tc>
          <w:tcPr>
            <w:tcW w:w="985" w:type="pct"/>
            <w:tcBorders>
              <w:top w:val="dotted" w:sz="4" w:space="0" w:color="auto"/>
              <w:left w:val="dotted" w:sz="4" w:space="0" w:color="auto"/>
              <w:bottom w:val="single" w:sz="4" w:space="0" w:color="auto"/>
              <w:right w:val="single" w:sz="12" w:space="0" w:color="auto"/>
            </w:tcBorders>
            <w:vAlign w:val="center"/>
          </w:tcPr>
          <w:p w14:paraId="66C3BF4E" w14:textId="77777777" w:rsidR="00D85E75" w:rsidRPr="008A1F56" w:rsidRDefault="00D85E75" w:rsidP="00807302">
            <w:pPr>
              <w:pStyle w:val="Textoindependiente"/>
              <w:keepNext/>
              <w:keepLines/>
              <w:jc w:val="right"/>
              <w:rPr>
                <w:rFonts w:cs="Arial"/>
                <w:sz w:val="18"/>
                <w:szCs w:val="20"/>
              </w:rPr>
            </w:pPr>
          </w:p>
        </w:tc>
      </w:tr>
      <w:tr w:rsidR="00D85E75" w:rsidRPr="006713B0" w14:paraId="592AA818" w14:textId="77777777" w:rsidTr="00807302">
        <w:trPr>
          <w:trHeight w:val="397"/>
        </w:trPr>
        <w:tc>
          <w:tcPr>
            <w:tcW w:w="2045" w:type="pct"/>
            <w:tcBorders>
              <w:top w:val="single" w:sz="4" w:space="0" w:color="auto"/>
              <w:left w:val="single" w:sz="12" w:space="0" w:color="auto"/>
              <w:bottom w:val="single" w:sz="12" w:space="0" w:color="auto"/>
              <w:right w:val="dotted" w:sz="4" w:space="0" w:color="auto"/>
            </w:tcBorders>
            <w:shd w:val="clear" w:color="auto" w:fill="E6E6E6"/>
            <w:vAlign w:val="center"/>
          </w:tcPr>
          <w:p w14:paraId="4D9D9877" w14:textId="77777777" w:rsidR="00D85E75" w:rsidRPr="006713B0" w:rsidRDefault="00D85E75" w:rsidP="00807302">
            <w:pPr>
              <w:pStyle w:val="RellenoCuadros"/>
            </w:pPr>
            <w:r w:rsidRPr="006713B0">
              <w:t>TOTAL ACTIVO</w:t>
            </w:r>
          </w:p>
        </w:tc>
        <w:tc>
          <w:tcPr>
            <w:tcW w:w="903" w:type="pct"/>
            <w:tcBorders>
              <w:top w:val="single" w:sz="4" w:space="0" w:color="auto"/>
              <w:left w:val="dotted" w:sz="4" w:space="0" w:color="auto"/>
              <w:bottom w:val="single" w:sz="12" w:space="0" w:color="auto"/>
              <w:right w:val="dotted" w:sz="4" w:space="0" w:color="auto"/>
            </w:tcBorders>
            <w:shd w:val="clear" w:color="auto" w:fill="E6E6E6"/>
            <w:vAlign w:val="center"/>
          </w:tcPr>
          <w:p w14:paraId="31EEF05D" w14:textId="77777777" w:rsidR="00D85E75" w:rsidRPr="008A1F56" w:rsidRDefault="00D85E75" w:rsidP="00807302">
            <w:pPr>
              <w:pStyle w:val="RellenoCuadros"/>
              <w:rPr>
                <w:rFonts w:ascii="Arial" w:hAnsi="Arial" w:cs="Arial"/>
                <w:sz w:val="18"/>
                <w:szCs w:val="20"/>
              </w:rPr>
            </w:pPr>
          </w:p>
        </w:tc>
        <w:tc>
          <w:tcPr>
            <w:tcW w:w="1067" w:type="pct"/>
            <w:tcBorders>
              <w:top w:val="single" w:sz="4" w:space="0" w:color="auto"/>
              <w:left w:val="dotted" w:sz="4" w:space="0" w:color="auto"/>
              <w:bottom w:val="single" w:sz="12" w:space="0" w:color="auto"/>
              <w:right w:val="dotted" w:sz="4" w:space="0" w:color="auto"/>
            </w:tcBorders>
            <w:shd w:val="clear" w:color="auto" w:fill="E6E6E6"/>
            <w:vAlign w:val="center"/>
          </w:tcPr>
          <w:p w14:paraId="3687DF2D" w14:textId="77777777" w:rsidR="00D85E75" w:rsidRPr="008A1F56" w:rsidRDefault="00D85E75" w:rsidP="00807302">
            <w:pPr>
              <w:pStyle w:val="RellenoCuadros"/>
              <w:rPr>
                <w:rFonts w:ascii="Arial" w:hAnsi="Arial" w:cs="Arial"/>
                <w:sz w:val="18"/>
                <w:szCs w:val="20"/>
              </w:rPr>
            </w:pPr>
          </w:p>
        </w:tc>
        <w:tc>
          <w:tcPr>
            <w:tcW w:w="985" w:type="pct"/>
            <w:tcBorders>
              <w:top w:val="single" w:sz="4" w:space="0" w:color="auto"/>
              <w:left w:val="dotted" w:sz="4" w:space="0" w:color="auto"/>
              <w:bottom w:val="single" w:sz="12" w:space="0" w:color="auto"/>
              <w:right w:val="single" w:sz="12" w:space="0" w:color="auto"/>
            </w:tcBorders>
            <w:shd w:val="clear" w:color="auto" w:fill="E6E6E6"/>
            <w:vAlign w:val="center"/>
          </w:tcPr>
          <w:p w14:paraId="15898E74" w14:textId="77777777" w:rsidR="00D85E75" w:rsidRPr="008A1F56" w:rsidRDefault="00D85E75" w:rsidP="00807302">
            <w:pPr>
              <w:pStyle w:val="RellenoCuadros"/>
              <w:rPr>
                <w:rFonts w:ascii="Arial" w:hAnsi="Arial" w:cs="Arial"/>
                <w:sz w:val="18"/>
                <w:szCs w:val="20"/>
              </w:rPr>
            </w:pPr>
          </w:p>
        </w:tc>
      </w:tr>
      <w:tr w:rsidR="00D85E75" w:rsidRPr="006713B0" w14:paraId="388295AD" w14:textId="77777777" w:rsidTr="00807302">
        <w:trPr>
          <w:trHeight w:val="397"/>
        </w:trPr>
        <w:tc>
          <w:tcPr>
            <w:tcW w:w="2045" w:type="pct"/>
            <w:tcBorders>
              <w:top w:val="single" w:sz="12" w:space="0" w:color="auto"/>
              <w:left w:val="single" w:sz="12" w:space="0" w:color="auto"/>
              <w:bottom w:val="single" w:sz="4" w:space="0" w:color="auto"/>
              <w:right w:val="dotted" w:sz="4" w:space="0" w:color="auto"/>
            </w:tcBorders>
            <w:vAlign w:val="center"/>
          </w:tcPr>
          <w:p w14:paraId="547F8426" w14:textId="77777777" w:rsidR="00D85E75" w:rsidRPr="006713B0" w:rsidRDefault="00D85E75" w:rsidP="00807302">
            <w:pPr>
              <w:pStyle w:val="RellenoCuadros"/>
              <w:keepNext/>
              <w:keepLines/>
            </w:pPr>
            <w:r w:rsidRPr="006713B0">
              <w:t>PASIVO/NETO</w:t>
            </w:r>
          </w:p>
        </w:tc>
        <w:tc>
          <w:tcPr>
            <w:tcW w:w="903" w:type="pct"/>
            <w:tcBorders>
              <w:top w:val="single" w:sz="12" w:space="0" w:color="auto"/>
              <w:left w:val="dotted" w:sz="4" w:space="0" w:color="auto"/>
              <w:bottom w:val="single" w:sz="4" w:space="0" w:color="auto"/>
              <w:right w:val="dotted" w:sz="4" w:space="0" w:color="auto"/>
            </w:tcBorders>
            <w:vAlign w:val="center"/>
          </w:tcPr>
          <w:p w14:paraId="3AFD8111" w14:textId="77777777" w:rsidR="00D85E75" w:rsidRPr="006713B0" w:rsidRDefault="00D85E75" w:rsidP="00807302">
            <w:pPr>
              <w:pStyle w:val="RellenoCuadros"/>
              <w:keepNext/>
              <w:keepLines/>
              <w:jc w:val="center"/>
            </w:pPr>
            <w:r w:rsidRPr="006713B0">
              <w:t>Ejercicio x</w:t>
            </w:r>
          </w:p>
        </w:tc>
        <w:tc>
          <w:tcPr>
            <w:tcW w:w="1067" w:type="pct"/>
            <w:tcBorders>
              <w:top w:val="single" w:sz="12" w:space="0" w:color="auto"/>
              <w:left w:val="dotted" w:sz="4" w:space="0" w:color="auto"/>
              <w:bottom w:val="single" w:sz="4" w:space="0" w:color="auto"/>
              <w:right w:val="dotted" w:sz="4" w:space="0" w:color="auto"/>
            </w:tcBorders>
            <w:vAlign w:val="center"/>
          </w:tcPr>
          <w:p w14:paraId="2A4D4C28" w14:textId="77777777" w:rsidR="00D85E75" w:rsidRPr="006713B0" w:rsidRDefault="00D85E75" w:rsidP="00807302">
            <w:pPr>
              <w:pStyle w:val="RellenoCuadros"/>
              <w:keepNext/>
              <w:keepLines/>
              <w:jc w:val="center"/>
            </w:pPr>
            <w:r w:rsidRPr="006713B0">
              <w:t>Ejercicio x+1</w:t>
            </w:r>
          </w:p>
        </w:tc>
        <w:tc>
          <w:tcPr>
            <w:tcW w:w="985" w:type="pct"/>
            <w:tcBorders>
              <w:top w:val="single" w:sz="12" w:space="0" w:color="auto"/>
              <w:left w:val="dotted" w:sz="4" w:space="0" w:color="auto"/>
              <w:bottom w:val="single" w:sz="4" w:space="0" w:color="auto"/>
              <w:right w:val="single" w:sz="12" w:space="0" w:color="auto"/>
            </w:tcBorders>
            <w:vAlign w:val="center"/>
          </w:tcPr>
          <w:p w14:paraId="726F7258" w14:textId="77777777" w:rsidR="00D85E75" w:rsidRPr="006713B0" w:rsidRDefault="00D85E75" w:rsidP="00807302">
            <w:pPr>
              <w:pStyle w:val="RellenoCuadros"/>
              <w:keepNext/>
              <w:keepLines/>
              <w:jc w:val="center"/>
            </w:pPr>
            <w:r w:rsidRPr="006713B0">
              <w:t>Ejercicio x+2</w:t>
            </w:r>
          </w:p>
        </w:tc>
      </w:tr>
      <w:tr w:rsidR="00D85E75" w:rsidRPr="008A1F56" w14:paraId="1C0E28B9" w14:textId="77777777" w:rsidTr="00807302">
        <w:trPr>
          <w:trHeight w:val="284"/>
        </w:trPr>
        <w:tc>
          <w:tcPr>
            <w:tcW w:w="2045" w:type="pct"/>
            <w:tcBorders>
              <w:top w:val="single" w:sz="4" w:space="0" w:color="auto"/>
              <w:left w:val="single" w:sz="12" w:space="0" w:color="auto"/>
              <w:bottom w:val="dotted" w:sz="4" w:space="0" w:color="auto"/>
              <w:right w:val="dotted" w:sz="4" w:space="0" w:color="auto"/>
            </w:tcBorders>
            <w:vAlign w:val="center"/>
          </w:tcPr>
          <w:p w14:paraId="04B4E37F" w14:textId="77777777" w:rsidR="00D85E75" w:rsidRPr="008A1F56" w:rsidRDefault="00D85E75" w:rsidP="00807302">
            <w:pPr>
              <w:pStyle w:val="Textoindependiente"/>
              <w:keepNext/>
              <w:keepLines/>
              <w:rPr>
                <w:rFonts w:cs="Arial"/>
                <w:sz w:val="18"/>
                <w:szCs w:val="20"/>
              </w:rPr>
            </w:pPr>
          </w:p>
        </w:tc>
        <w:tc>
          <w:tcPr>
            <w:tcW w:w="903" w:type="pct"/>
            <w:tcBorders>
              <w:top w:val="single" w:sz="4" w:space="0" w:color="auto"/>
              <w:left w:val="dotted" w:sz="4" w:space="0" w:color="auto"/>
              <w:bottom w:val="dotted" w:sz="4" w:space="0" w:color="auto"/>
              <w:right w:val="dotted" w:sz="4" w:space="0" w:color="auto"/>
            </w:tcBorders>
            <w:vAlign w:val="center"/>
          </w:tcPr>
          <w:p w14:paraId="2A8823DA" w14:textId="77777777" w:rsidR="00D85E75" w:rsidRPr="008A1F56" w:rsidRDefault="00D85E75" w:rsidP="00807302">
            <w:pPr>
              <w:pStyle w:val="Textoindependiente"/>
              <w:keepNext/>
              <w:keepLines/>
              <w:jc w:val="right"/>
              <w:rPr>
                <w:rFonts w:cs="Arial"/>
                <w:sz w:val="18"/>
                <w:szCs w:val="20"/>
              </w:rPr>
            </w:pPr>
          </w:p>
        </w:tc>
        <w:tc>
          <w:tcPr>
            <w:tcW w:w="1067" w:type="pct"/>
            <w:tcBorders>
              <w:top w:val="single" w:sz="4" w:space="0" w:color="auto"/>
              <w:left w:val="dotted" w:sz="4" w:space="0" w:color="auto"/>
              <w:bottom w:val="dotted" w:sz="4" w:space="0" w:color="auto"/>
              <w:right w:val="dotted" w:sz="4" w:space="0" w:color="auto"/>
            </w:tcBorders>
            <w:vAlign w:val="center"/>
          </w:tcPr>
          <w:p w14:paraId="43D43C2F" w14:textId="77777777" w:rsidR="00D85E75" w:rsidRPr="008A1F56" w:rsidRDefault="00D85E75" w:rsidP="00807302">
            <w:pPr>
              <w:pStyle w:val="Textoindependiente"/>
              <w:keepNext/>
              <w:keepLines/>
              <w:jc w:val="right"/>
              <w:rPr>
                <w:rFonts w:cs="Arial"/>
                <w:sz w:val="18"/>
                <w:szCs w:val="20"/>
              </w:rPr>
            </w:pPr>
          </w:p>
        </w:tc>
        <w:tc>
          <w:tcPr>
            <w:tcW w:w="985" w:type="pct"/>
            <w:tcBorders>
              <w:top w:val="single" w:sz="4" w:space="0" w:color="auto"/>
              <w:left w:val="dotted" w:sz="4" w:space="0" w:color="auto"/>
              <w:bottom w:val="dotted" w:sz="4" w:space="0" w:color="auto"/>
              <w:right w:val="single" w:sz="12" w:space="0" w:color="auto"/>
            </w:tcBorders>
            <w:vAlign w:val="center"/>
          </w:tcPr>
          <w:p w14:paraId="4015B6AF" w14:textId="77777777" w:rsidR="00D85E75" w:rsidRPr="008A1F56" w:rsidRDefault="00D85E75" w:rsidP="00807302">
            <w:pPr>
              <w:pStyle w:val="Textoindependiente"/>
              <w:keepNext/>
              <w:keepLines/>
              <w:jc w:val="right"/>
              <w:rPr>
                <w:rFonts w:cs="Arial"/>
                <w:sz w:val="18"/>
                <w:szCs w:val="20"/>
              </w:rPr>
            </w:pPr>
          </w:p>
        </w:tc>
      </w:tr>
      <w:tr w:rsidR="00D85E75" w:rsidRPr="008A1F56" w14:paraId="747F3AFD" w14:textId="77777777" w:rsidTr="00807302">
        <w:trPr>
          <w:trHeight w:val="284"/>
        </w:trPr>
        <w:tc>
          <w:tcPr>
            <w:tcW w:w="2045" w:type="pct"/>
            <w:tcBorders>
              <w:top w:val="dotted" w:sz="4" w:space="0" w:color="auto"/>
              <w:left w:val="single" w:sz="12" w:space="0" w:color="auto"/>
              <w:bottom w:val="dotted" w:sz="4" w:space="0" w:color="auto"/>
              <w:right w:val="dotted" w:sz="4" w:space="0" w:color="auto"/>
            </w:tcBorders>
            <w:vAlign w:val="center"/>
          </w:tcPr>
          <w:p w14:paraId="663D102E" w14:textId="77777777" w:rsidR="00D85E75" w:rsidRPr="008A1F56" w:rsidRDefault="00D85E75" w:rsidP="00807302">
            <w:pPr>
              <w:pStyle w:val="Textoindependiente"/>
              <w:keepNext/>
              <w:keepLines/>
              <w:rPr>
                <w:rFonts w:cs="Arial"/>
                <w:sz w:val="18"/>
                <w:szCs w:val="20"/>
              </w:rPr>
            </w:pPr>
          </w:p>
        </w:tc>
        <w:tc>
          <w:tcPr>
            <w:tcW w:w="903" w:type="pct"/>
            <w:tcBorders>
              <w:top w:val="dotted" w:sz="4" w:space="0" w:color="auto"/>
              <w:left w:val="dotted" w:sz="4" w:space="0" w:color="auto"/>
              <w:bottom w:val="dotted" w:sz="4" w:space="0" w:color="auto"/>
              <w:right w:val="dotted" w:sz="4" w:space="0" w:color="auto"/>
            </w:tcBorders>
            <w:vAlign w:val="center"/>
          </w:tcPr>
          <w:p w14:paraId="4FA29FC8" w14:textId="77777777" w:rsidR="00D85E75" w:rsidRPr="008A1F56" w:rsidRDefault="00D85E75" w:rsidP="00807302">
            <w:pPr>
              <w:pStyle w:val="Textoindependiente"/>
              <w:keepNext/>
              <w:keepLines/>
              <w:jc w:val="right"/>
              <w:rPr>
                <w:rFonts w:cs="Arial"/>
                <w:sz w:val="18"/>
                <w:szCs w:val="20"/>
              </w:rPr>
            </w:pPr>
          </w:p>
        </w:tc>
        <w:tc>
          <w:tcPr>
            <w:tcW w:w="1067" w:type="pct"/>
            <w:tcBorders>
              <w:top w:val="dotted" w:sz="4" w:space="0" w:color="auto"/>
              <w:left w:val="dotted" w:sz="4" w:space="0" w:color="auto"/>
              <w:bottom w:val="dotted" w:sz="4" w:space="0" w:color="auto"/>
              <w:right w:val="dotted" w:sz="4" w:space="0" w:color="auto"/>
            </w:tcBorders>
            <w:vAlign w:val="center"/>
          </w:tcPr>
          <w:p w14:paraId="2CD8AB27" w14:textId="77777777" w:rsidR="00D85E75" w:rsidRPr="008A1F56" w:rsidRDefault="00D85E75" w:rsidP="00807302">
            <w:pPr>
              <w:pStyle w:val="Textoindependiente"/>
              <w:keepNext/>
              <w:keepLines/>
              <w:jc w:val="right"/>
              <w:rPr>
                <w:rFonts w:cs="Arial"/>
                <w:sz w:val="18"/>
                <w:szCs w:val="20"/>
              </w:rPr>
            </w:pPr>
          </w:p>
        </w:tc>
        <w:tc>
          <w:tcPr>
            <w:tcW w:w="985" w:type="pct"/>
            <w:tcBorders>
              <w:top w:val="dotted" w:sz="4" w:space="0" w:color="auto"/>
              <w:left w:val="dotted" w:sz="4" w:space="0" w:color="auto"/>
              <w:bottom w:val="dotted" w:sz="4" w:space="0" w:color="auto"/>
              <w:right w:val="single" w:sz="12" w:space="0" w:color="auto"/>
            </w:tcBorders>
            <w:vAlign w:val="center"/>
          </w:tcPr>
          <w:p w14:paraId="0F2AB570" w14:textId="77777777" w:rsidR="00D85E75" w:rsidRPr="008A1F56" w:rsidRDefault="00D85E75" w:rsidP="00807302">
            <w:pPr>
              <w:pStyle w:val="Textoindependiente"/>
              <w:keepNext/>
              <w:keepLines/>
              <w:jc w:val="right"/>
              <w:rPr>
                <w:rFonts w:cs="Arial"/>
                <w:sz w:val="18"/>
                <w:szCs w:val="20"/>
              </w:rPr>
            </w:pPr>
          </w:p>
        </w:tc>
      </w:tr>
      <w:tr w:rsidR="00D85E75" w:rsidRPr="008A1F56" w14:paraId="345528CE" w14:textId="77777777" w:rsidTr="00807302">
        <w:trPr>
          <w:trHeight w:val="284"/>
        </w:trPr>
        <w:tc>
          <w:tcPr>
            <w:tcW w:w="2045" w:type="pct"/>
            <w:tcBorders>
              <w:top w:val="dotted" w:sz="4" w:space="0" w:color="auto"/>
              <w:left w:val="single" w:sz="12" w:space="0" w:color="auto"/>
              <w:bottom w:val="dotted" w:sz="4" w:space="0" w:color="auto"/>
              <w:right w:val="dotted" w:sz="4" w:space="0" w:color="auto"/>
            </w:tcBorders>
            <w:vAlign w:val="center"/>
          </w:tcPr>
          <w:p w14:paraId="5006E9AE" w14:textId="77777777" w:rsidR="00D85E75" w:rsidRPr="008A1F56" w:rsidRDefault="00D85E75" w:rsidP="00807302">
            <w:pPr>
              <w:pStyle w:val="Textoindependiente"/>
              <w:keepNext/>
              <w:keepLines/>
              <w:rPr>
                <w:rFonts w:cs="Arial"/>
                <w:sz w:val="18"/>
                <w:szCs w:val="20"/>
              </w:rPr>
            </w:pPr>
          </w:p>
        </w:tc>
        <w:tc>
          <w:tcPr>
            <w:tcW w:w="903" w:type="pct"/>
            <w:tcBorders>
              <w:top w:val="dotted" w:sz="4" w:space="0" w:color="auto"/>
              <w:left w:val="dotted" w:sz="4" w:space="0" w:color="auto"/>
              <w:bottom w:val="dotted" w:sz="4" w:space="0" w:color="auto"/>
              <w:right w:val="dotted" w:sz="4" w:space="0" w:color="auto"/>
            </w:tcBorders>
            <w:vAlign w:val="center"/>
          </w:tcPr>
          <w:p w14:paraId="343F9619" w14:textId="77777777" w:rsidR="00D85E75" w:rsidRPr="008A1F56" w:rsidRDefault="00D85E75" w:rsidP="00807302">
            <w:pPr>
              <w:pStyle w:val="Textoindependiente"/>
              <w:keepNext/>
              <w:keepLines/>
              <w:jc w:val="right"/>
              <w:rPr>
                <w:rFonts w:cs="Arial"/>
                <w:sz w:val="18"/>
                <w:szCs w:val="20"/>
              </w:rPr>
            </w:pPr>
          </w:p>
        </w:tc>
        <w:tc>
          <w:tcPr>
            <w:tcW w:w="1067" w:type="pct"/>
            <w:tcBorders>
              <w:top w:val="dotted" w:sz="4" w:space="0" w:color="auto"/>
              <w:left w:val="dotted" w:sz="4" w:space="0" w:color="auto"/>
              <w:bottom w:val="dotted" w:sz="4" w:space="0" w:color="auto"/>
              <w:right w:val="dotted" w:sz="4" w:space="0" w:color="auto"/>
            </w:tcBorders>
            <w:vAlign w:val="center"/>
          </w:tcPr>
          <w:p w14:paraId="066E076A" w14:textId="77777777" w:rsidR="00D85E75" w:rsidRPr="008A1F56" w:rsidRDefault="00D85E75" w:rsidP="00807302">
            <w:pPr>
              <w:pStyle w:val="Textoindependiente"/>
              <w:keepNext/>
              <w:keepLines/>
              <w:jc w:val="right"/>
              <w:rPr>
                <w:rFonts w:cs="Arial"/>
                <w:sz w:val="18"/>
                <w:szCs w:val="20"/>
              </w:rPr>
            </w:pPr>
          </w:p>
        </w:tc>
        <w:tc>
          <w:tcPr>
            <w:tcW w:w="985" w:type="pct"/>
            <w:tcBorders>
              <w:top w:val="dotted" w:sz="4" w:space="0" w:color="auto"/>
              <w:left w:val="dotted" w:sz="4" w:space="0" w:color="auto"/>
              <w:bottom w:val="dotted" w:sz="4" w:space="0" w:color="auto"/>
              <w:right w:val="single" w:sz="12" w:space="0" w:color="auto"/>
            </w:tcBorders>
            <w:vAlign w:val="center"/>
          </w:tcPr>
          <w:p w14:paraId="461F282D" w14:textId="77777777" w:rsidR="00D85E75" w:rsidRPr="008A1F56" w:rsidRDefault="00D85E75" w:rsidP="00807302">
            <w:pPr>
              <w:pStyle w:val="Textoindependiente"/>
              <w:keepNext/>
              <w:keepLines/>
              <w:jc w:val="right"/>
              <w:rPr>
                <w:rFonts w:cs="Arial"/>
                <w:sz w:val="18"/>
                <w:szCs w:val="20"/>
              </w:rPr>
            </w:pPr>
          </w:p>
        </w:tc>
      </w:tr>
      <w:tr w:rsidR="00D85E75" w:rsidRPr="008A1F56" w14:paraId="6A5E0FAE" w14:textId="77777777" w:rsidTr="00807302">
        <w:trPr>
          <w:trHeight w:val="284"/>
        </w:trPr>
        <w:tc>
          <w:tcPr>
            <w:tcW w:w="2045" w:type="pct"/>
            <w:tcBorders>
              <w:top w:val="dotted" w:sz="4" w:space="0" w:color="auto"/>
              <w:left w:val="single" w:sz="12" w:space="0" w:color="auto"/>
              <w:bottom w:val="single" w:sz="4" w:space="0" w:color="auto"/>
              <w:right w:val="dotted" w:sz="4" w:space="0" w:color="auto"/>
            </w:tcBorders>
            <w:vAlign w:val="center"/>
          </w:tcPr>
          <w:p w14:paraId="420B343D" w14:textId="77777777" w:rsidR="00D85E75" w:rsidRPr="008A1F56" w:rsidRDefault="00D85E75" w:rsidP="00807302">
            <w:pPr>
              <w:pStyle w:val="Textoindependiente"/>
              <w:keepNext/>
              <w:keepLines/>
              <w:rPr>
                <w:rFonts w:cs="Arial"/>
                <w:sz w:val="18"/>
                <w:szCs w:val="20"/>
              </w:rPr>
            </w:pPr>
          </w:p>
        </w:tc>
        <w:tc>
          <w:tcPr>
            <w:tcW w:w="903" w:type="pct"/>
            <w:tcBorders>
              <w:top w:val="dotted" w:sz="4" w:space="0" w:color="auto"/>
              <w:left w:val="dotted" w:sz="4" w:space="0" w:color="auto"/>
              <w:bottom w:val="single" w:sz="4" w:space="0" w:color="auto"/>
              <w:right w:val="dotted" w:sz="4" w:space="0" w:color="auto"/>
            </w:tcBorders>
            <w:vAlign w:val="center"/>
          </w:tcPr>
          <w:p w14:paraId="42DFD3FD" w14:textId="77777777" w:rsidR="00D85E75" w:rsidRPr="008A1F56" w:rsidRDefault="00D85E75" w:rsidP="00807302">
            <w:pPr>
              <w:pStyle w:val="Textoindependiente"/>
              <w:keepNext/>
              <w:keepLines/>
              <w:jc w:val="right"/>
              <w:rPr>
                <w:rFonts w:cs="Arial"/>
                <w:sz w:val="18"/>
                <w:szCs w:val="20"/>
              </w:rPr>
            </w:pPr>
          </w:p>
        </w:tc>
        <w:tc>
          <w:tcPr>
            <w:tcW w:w="1067" w:type="pct"/>
            <w:tcBorders>
              <w:top w:val="dotted" w:sz="4" w:space="0" w:color="auto"/>
              <w:left w:val="dotted" w:sz="4" w:space="0" w:color="auto"/>
              <w:bottom w:val="single" w:sz="4" w:space="0" w:color="auto"/>
              <w:right w:val="dotted" w:sz="4" w:space="0" w:color="auto"/>
            </w:tcBorders>
            <w:vAlign w:val="center"/>
          </w:tcPr>
          <w:p w14:paraId="1FD463DC" w14:textId="77777777" w:rsidR="00D85E75" w:rsidRPr="008A1F56" w:rsidRDefault="00D85E75" w:rsidP="00807302">
            <w:pPr>
              <w:pStyle w:val="Textoindependiente"/>
              <w:keepNext/>
              <w:keepLines/>
              <w:jc w:val="right"/>
              <w:rPr>
                <w:rFonts w:cs="Arial"/>
                <w:sz w:val="18"/>
                <w:szCs w:val="20"/>
              </w:rPr>
            </w:pPr>
          </w:p>
        </w:tc>
        <w:tc>
          <w:tcPr>
            <w:tcW w:w="985" w:type="pct"/>
            <w:tcBorders>
              <w:top w:val="dotted" w:sz="4" w:space="0" w:color="auto"/>
              <w:left w:val="dotted" w:sz="4" w:space="0" w:color="auto"/>
              <w:bottom w:val="single" w:sz="4" w:space="0" w:color="auto"/>
              <w:right w:val="single" w:sz="12" w:space="0" w:color="auto"/>
            </w:tcBorders>
            <w:vAlign w:val="center"/>
          </w:tcPr>
          <w:p w14:paraId="3207A552" w14:textId="77777777" w:rsidR="00D85E75" w:rsidRPr="008A1F56" w:rsidRDefault="00D85E75" w:rsidP="00807302">
            <w:pPr>
              <w:pStyle w:val="Textoindependiente"/>
              <w:keepNext/>
              <w:keepLines/>
              <w:jc w:val="right"/>
              <w:rPr>
                <w:rFonts w:cs="Arial"/>
                <w:sz w:val="18"/>
                <w:szCs w:val="20"/>
              </w:rPr>
            </w:pPr>
          </w:p>
        </w:tc>
      </w:tr>
      <w:tr w:rsidR="00D85E75" w:rsidRPr="006713B0" w14:paraId="29AC0A3B" w14:textId="77777777" w:rsidTr="00807302">
        <w:trPr>
          <w:trHeight w:val="284"/>
        </w:trPr>
        <w:tc>
          <w:tcPr>
            <w:tcW w:w="2045" w:type="pct"/>
            <w:tcBorders>
              <w:top w:val="single" w:sz="4" w:space="0" w:color="auto"/>
              <w:left w:val="single" w:sz="12" w:space="0" w:color="auto"/>
              <w:bottom w:val="single" w:sz="12" w:space="0" w:color="auto"/>
              <w:right w:val="dotted" w:sz="4" w:space="0" w:color="auto"/>
            </w:tcBorders>
            <w:shd w:val="clear" w:color="auto" w:fill="E6E6E6"/>
            <w:vAlign w:val="center"/>
          </w:tcPr>
          <w:p w14:paraId="358C7EB2" w14:textId="77777777" w:rsidR="00D85E75" w:rsidRPr="006713B0" w:rsidRDefault="00D85E75" w:rsidP="00807302">
            <w:pPr>
              <w:pStyle w:val="RellenoCuadros"/>
            </w:pPr>
            <w:r w:rsidRPr="006713B0">
              <w:t>TOTAL PASIVO</w:t>
            </w:r>
          </w:p>
        </w:tc>
        <w:tc>
          <w:tcPr>
            <w:tcW w:w="903" w:type="pct"/>
            <w:tcBorders>
              <w:top w:val="single" w:sz="4" w:space="0" w:color="auto"/>
              <w:left w:val="dotted" w:sz="4" w:space="0" w:color="auto"/>
              <w:bottom w:val="single" w:sz="12" w:space="0" w:color="auto"/>
              <w:right w:val="dotted" w:sz="4" w:space="0" w:color="auto"/>
            </w:tcBorders>
            <w:shd w:val="clear" w:color="auto" w:fill="E6E6E6"/>
            <w:vAlign w:val="center"/>
          </w:tcPr>
          <w:p w14:paraId="69E54F7F" w14:textId="77777777" w:rsidR="00D85E75" w:rsidRPr="008A1F56" w:rsidRDefault="00D85E75" w:rsidP="00807302">
            <w:pPr>
              <w:pStyle w:val="Textoindependiente"/>
              <w:jc w:val="right"/>
              <w:rPr>
                <w:rFonts w:cs="Arial"/>
                <w:b/>
                <w:sz w:val="18"/>
                <w:szCs w:val="20"/>
              </w:rPr>
            </w:pPr>
          </w:p>
        </w:tc>
        <w:tc>
          <w:tcPr>
            <w:tcW w:w="1067" w:type="pct"/>
            <w:tcBorders>
              <w:top w:val="single" w:sz="4" w:space="0" w:color="auto"/>
              <w:left w:val="dotted" w:sz="4" w:space="0" w:color="auto"/>
              <w:bottom w:val="single" w:sz="12" w:space="0" w:color="auto"/>
              <w:right w:val="dotted" w:sz="4" w:space="0" w:color="auto"/>
            </w:tcBorders>
            <w:shd w:val="clear" w:color="auto" w:fill="E6E6E6"/>
            <w:vAlign w:val="center"/>
          </w:tcPr>
          <w:p w14:paraId="1D27BD5D" w14:textId="77777777" w:rsidR="00D85E75" w:rsidRPr="008A1F56" w:rsidRDefault="00D85E75" w:rsidP="00807302">
            <w:pPr>
              <w:pStyle w:val="Textoindependiente"/>
              <w:jc w:val="right"/>
              <w:rPr>
                <w:rFonts w:cs="Arial"/>
                <w:b/>
                <w:sz w:val="18"/>
                <w:szCs w:val="20"/>
              </w:rPr>
            </w:pPr>
          </w:p>
        </w:tc>
        <w:tc>
          <w:tcPr>
            <w:tcW w:w="985" w:type="pct"/>
            <w:tcBorders>
              <w:top w:val="single" w:sz="4" w:space="0" w:color="auto"/>
              <w:left w:val="dotted" w:sz="4" w:space="0" w:color="auto"/>
              <w:bottom w:val="single" w:sz="12" w:space="0" w:color="auto"/>
              <w:right w:val="single" w:sz="12" w:space="0" w:color="auto"/>
            </w:tcBorders>
            <w:shd w:val="clear" w:color="auto" w:fill="E6E6E6"/>
            <w:vAlign w:val="center"/>
          </w:tcPr>
          <w:p w14:paraId="189866CA" w14:textId="77777777" w:rsidR="00D85E75" w:rsidRPr="008A1F56" w:rsidRDefault="00D85E75" w:rsidP="00807302">
            <w:pPr>
              <w:pStyle w:val="Textoindependiente"/>
              <w:jc w:val="right"/>
              <w:rPr>
                <w:rFonts w:cs="Arial"/>
                <w:b/>
                <w:sz w:val="18"/>
                <w:szCs w:val="20"/>
              </w:rPr>
            </w:pPr>
          </w:p>
        </w:tc>
      </w:tr>
    </w:tbl>
    <w:p w14:paraId="6BD0D1EF" w14:textId="3594A9B9" w:rsidR="00960D29" w:rsidRPr="00960D29" w:rsidRDefault="00960D29" w:rsidP="000E12F0">
      <w:pPr>
        <w:pStyle w:val="Ttulo5"/>
        <w:numPr>
          <w:ilvl w:val="1"/>
          <w:numId w:val="47"/>
        </w:numPr>
        <w:spacing w:before="360" w:after="160"/>
        <w:rPr>
          <w:rFonts w:ascii="Calibri" w:eastAsiaTheme="minorHAnsi" w:hAnsi="Calibri" w:cstheme="minorBidi"/>
          <w:color w:val="auto"/>
          <w:lang w:val="es-ES_tradnl"/>
        </w:rPr>
      </w:pPr>
      <w:r w:rsidRPr="00960D29">
        <w:rPr>
          <w:rFonts w:ascii="Calibri" w:eastAsiaTheme="minorHAnsi" w:hAnsi="Calibri" w:cstheme="minorBidi"/>
          <w:color w:val="auto"/>
          <w:lang w:val="es-ES_tradnl"/>
        </w:rPr>
        <w:t>Aporte una explicación detallada de las proyecciones rea</w:t>
      </w:r>
      <w:r>
        <w:rPr>
          <w:rFonts w:ascii="Calibri" w:eastAsiaTheme="minorHAnsi" w:hAnsi="Calibri" w:cstheme="minorBidi"/>
          <w:color w:val="auto"/>
          <w:lang w:val="es-ES_tradnl"/>
        </w:rPr>
        <w:t>lizadas para la elaboración del b</w:t>
      </w:r>
      <w:r w:rsidRPr="00960D29">
        <w:rPr>
          <w:rFonts w:ascii="Calibri" w:eastAsiaTheme="minorHAnsi" w:hAnsi="Calibri" w:cstheme="minorBidi"/>
          <w:color w:val="auto"/>
          <w:lang w:val="es-ES_tradnl"/>
        </w:rPr>
        <w:t>alance previsional:</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960D29" w14:paraId="7AB208A1" w14:textId="77777777" w:rsidTr="006E4505">
        <w:trPr>
          <w:trHeight w:val="1980"/>
        </w:trPr>
        <w:tc>
          <w:tcPr>
            <w:tcW w:w="5000" w:type="pct"/>
          </w:tcPr>
          <w:p w14:paraId="4512BB8E" w14:textId="77777777" w:rsidR="00960D29" w:rsidRPr="00F16710" w:rsidRDefault="00960D29" w:rsidP="006E4505">
            <w:pPr>
              <w:pStyle w:val="TextoTablaRellenarUsuario"/>
              <w:rPr>
                <w:lang w:val="es-ES"/>
              </w:rPr>
            </w:pPr>
          </w:p>
        </w:tc>
      </w:tr>
    </w:tbl>
    <w:p w14:paraId="433E8773" w14:textId="77777777" w:rsidR="00960D29" w:rsidRDefault="00960D29" w:rsidP="00960D29">
      <w:pPr>
        <w:pStyle w:val="Ttulo5"/>
        <w:numPr>
          <w:ilvl w:val="0"/>
          <w:numId w:val="0"/>
        </w:numPr>
        <w:spacing w:before="360" w:after="160"/>
      </w:pPr>
    </w:p>
    <w:p w14:paraId="704E47E9" w14:textId="3B442944" w:rsidR="00D85E75" w:rsidRPr="00DC2B66" w:rsidRDefault="00D85E75" w:rsidP="000E12F0">
      <w:pPr>
        <w:pStyle w:val="Prrafodelista"/>
        <w:numPr>
          <w:ilvl w:val="1"/>
          <w:numId w:val="47"/>
        </w:numPr>
        <w:spacing w:before="240"/>
      </w:pPr>
      <w:r w:rsidRPr="00DC2B66">
        <w:t>Cuenta de Pérdidas y Ganancias</w:t>
      </w:r>
      <w:r w:rsidR="000301A7">
        <w:t xml:space="preserve"> individual y</w:t>
      </w:r>
      <w:r w:rsidR="0050250C">
        <w:t xml:space="preserve">, en su </w:t>
      </w:r>
      <w:proofErr w:type="gramStart"/>
      <w:r w:rsidR="0050250C">
        <w:t xml:space="preserve">caso, </w:t>
      </w:r>
      <w:r w:rsidR="000301A7">
        <w:t xml:space="preserve"> consolidada</w:t>
      </w:r>
      <w:proofErr w:type="gramEnd"/>
      <w:r w:rsidRPr="00DC2B66">
        <w:t xml:space="preserve"> </w:t>
      </w:r>
      <w:r w:rsidR="00960D29">
        <w:t>referenciada al final del primer año completo de actividad (</w:t>
      </w:r>
      <w:r w:rsidR="00960D29" w:rsidRPr="001A5DC8">
        <w:t>ejercicio x</w:t>
      </w:r>
      <w:r w:rsidR="00960D29">
        <w:t>)</w:t>
      </w:r>
      <w:r w:rsidR="00960D29" w:rsidRPr="001A5DC8">
        <w:t xml:space="preserve">, </w:t>
      </w:r>
      <w:r w:rsidR="00960D29">
        <w:t>y a los dos siguientes (</w:t>
      </w:r>
      <w:r w:rsidR="00960D29" w:rsidRPr="001A5DC8">
        <w:t>ejercicio x+1 y ejercicio x+2</w:t>
      </w:r>
      <w:r w:rsidR="00960D2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1"/>
        <w:gridCol w:w="1763"/>
        <w:gridCol w:w="1763"/>
        <w:gridCol w:w="1627"/>
      </w:tblGrid>
      <w:tr w:rsidR="00D85E75" w:rsidRPr="006713B0" w14:paraId="68938FB1" w14:textId="77777777" w:rsidTr="00807302">
        <w:trPr>
          <w:cantSplit/>
          <w:trHeight w:val="397"/>
        </w:trPr>
        <w:tc>
          <w:tcPr>
            <w:tcW w:w="1960" w:type="pct"/>
            <w:tcBorders>
              <w:top w:val="single" w:sz="12" w:space="0" w:color="auto"/>
              <w:left w:val="single" w:sz="12" w:space="0" w:color="auto"/>
              <w:right w:val="dotted" w:sz="4" w:space="0" w:color="auto"/>
            </w:tcBorders>
            <w:vAlign w:val="center"/>
          </w:tcPr>
          <w:p w14:paraId="0629A178" w14:textId="77777777" w:rsidR="00D85E75" w:rsidRPr="006713B0" w:rsidRDefault="00D85E75" w:rsidP="00807302">
            <w:pPr>
              <w:pStyle w:val="RellenoCuadros"/>
              <w:keepNext/>
              <w:keepLines/>
            </w:pPr>
            <w:r w:rsidRPr="006713B0">
              <w:t>INGRESOS</w:t>
            </w:r>
          </w:p>
        </w:tc>
        <w:tc>
          <w:tcPr>
            <w:tcW w:w="1040" w:type="pct"/>
            <w:tcBorders>
              <w:top w:val="single" w:sz="12" w:space="0" w:color="auto"/>
              <w:left w:val="dotted" w:sz="4" w:space="0" w:color="auto"/>
              <w:right w:val="dotted" w:sz="4" w:space="0" w:color="auto"/>
            </w:tcBorders>
            <w:vAlign w:val="center"/>
          </w:tcPr>
          <w:p w14:paraId="06243AC2" w14:textId="77777777" w:rsidR="00D85E75" w:rsidRPr="006713B0" w:rsidRDefault="00D85E75" w:rsidP="00807302">
            <w:pPr>
              <w:pStyle w:val="RellenoCuadros"/>
              <w:keepNext/>
              <w:keepLines/>
            </w:pPr>
            <w:r w:rsidRPr="006713B0">
              <w:t>Ejercicio x</w:t>
            </w:r>
          </w:p>
        </w:tc>
        <w:tc>
          <w:tcPr>
            <w:tcW w:w="1040" w:type="pct"/>
            <w:tcBorders>
              <w:top w:val="single" w:sz="12" w:space="0" w:color="auto"/>
              <w:left w:val="dotted" w:sz="4" w:space="0" w:color="auto"/>
              <w:right w:val="dotted" w:sz="4" w:space="0" w:color="auto"/>
            </w:tcBorders>
            <w:vAlign w:val="center"/>
          </w:tcPr>
          <w:p w14:paraId="36EEE6DD" w14:textId="77777777" w:rsidR="00D85E75" w:rsidRPr="006713B0" w:rsidRDefault="00D85E75" w:rsidP="00807302">
            <w:pPr>
              <w:pStyle w:val="RellenoCuadros"/>
              <w:keepNext/>
              <w:keepLines/>
            </w:pPr>
            <w:r w:rsidRPr="006713B0">
              <w:t>Ejercicio x+1</w:t>
            </w:r>
          </w:p>
        </w:tc>
        <w:tc>
          <w:tcPr>
            <w:tcW w:w="960" w:type="pct"/>
            <w:tcBorders>
              <w:top w:val="single" w:sz="12" w:space="0" w:color="auto"/>
              <w:left w:val="dotted" w:sz="4" w:space="0" w:color="auto"/>
              <w:right w:val="single" w:sz="12" w:space="0" w:color="auto"/>
            </w:tcBorders>
            <w:vAlign w:val="center"/>
          </w:tcPr>
          <w:p w14:paraId="061B8395" w14:textId="77777777" w:rsidR="00D85E75" w:rsidRPr="006713B0" w:rsidRDefault="00D85E75" w:rsidP="00807302">
            <w:pPr>
              <w:pStyle w:val="RellenoCuadros"/>
              <w:keepNext/>
              <w:keepLines/>
            </w:pPr>
            <w:r w:rsidRPr="006713B0">
              <w:t>Ejercicio x+2</w:t>
            </w:r>
          </w:p>
        </w:tc>
      </w:tr>
      <w:tr w:rsidR="00D85E75" w:rsidRPr="00485BC6" w14:paraId="53E86FE6" w14:textId="77777777" w:rsidTr="00807302">
        <w:trPr>
          <w:cantSplit/>
          <w:trHeight w:val="284"/>
        </w:trPr>
        <w:tc>
          <w:tcPr>
            <w:tcW w:w="1960" w:type="pct"/>
            <w:tcBorders>
              <w:left w:val="single" w:sz="12" w:space="0" w:color="auto"/>
              <w:bottom w:val="dotted" w:sz="4" w:space="0" w:color="auto"/>
              <w:right w:val="dotted" w:sz="4" w:space="0" w:color="auto"/>
            </w:tcBorders>
            <w:vAlign w:val="center"/>
          </w:tcPr>
          <w:p w14:paraId="7FFC6BB6" w14:textId="77777777" w:rsidR="00D85E75" w:rsidRPr="00485BC6" w:rsidRDefault="00D85E75" w:rsidP="00807302">
            <w:pPr>
              <w:pStyle w:val="Textoindependiente"/>
              <w:keepNext/>
              <w:keepLines/>
              <w:rPr>
                <w:rFonts w:cs="Arial"/>
                <w:sz w:val="18"/>
                <w:szCs w:val="20"/>
              </w:rPr>
            </w:pPr>
          </w:p>
        </w:tc>
        <w:tc>
          <w:tcPr>
            <w:tcW w:w="1040" w:type="pct"/>
            <w:tcBorders>
              <w:left w:val="dotted" w:sz="4" w:space="0" w:color="auto"/>
              <w:bottom w:val="dotted" w:sz="4" w:space="0" w:color="auto"/>
              <w:right w:val="dotted" w:sz="4" w:space="0" w:color="auto"/>
            </w:tcBorders>
            <w:vAlign w:val="center"/>
          </w:tcPr>
          <w:p w14:paraId="11BD3356" w14:textId="77777777" w:rsidR="00D85E75" w:rsidRPr="00485BC6" w:rsidRDefault="00D85E75" w:rsidP="00807302">
            <w:pPr>
              <w:pStyle w:val="Textoindependiente"/>
              <w:keepNext/>
              <w:keepLines/>
              <w:jc w:val="right"/>
              <w:rPr>
                <w:rFonts w:cs="Arial"/>
                <w:sz w:val="18"/>
                <w:szCs w:val="20"/>
              </w:rPr>
            </w:pPr>
          </w:p>
        </w:tc>
        <w:tc>
          <w:tcPr>
            <w:tcW w:w="1040" w:type="pct"/>
            <w:tcBorders>
              <w:left w:val="dotted" w:sz="4" w:space="0" w:color="auto"/>
              <w:bottom w:val="dotted" w:sz="4" w:space="0" w:color="auto"/>
              <w:right w:val="dotted" w:sz="4" w:space="0" w:color="auto"/>
            </w:tcBorders>
            <w:vAlign w:val="center"/>
          </w:tcPr>
          <w:p w14:paraId="2267146E" w14:textId="77777777" w:rsidR="00D85E75" w:rsidRPr="00485BC6" w:rsidRDefault="00D85E75" w:rsidP="00807302">
            <w:pPr>
              <w:pStyle w:val="Textoindependiente"/>
              <w:keepNext/>
              <w:keepLines/>
              <w:jc w:val="right"/>
              <w:rPr>
                <w:rFonts w:cs="Arial"/>
                <w:sz w:val="18"/>
                <w:szCs w:val="20"/>
              </w:rPr>
            </w:pPr>
          </w:p>
        </w:tc>
        <w:tc>
          <w:tcPr>
            <w:tcW w:w="960" w:type="pct"/>
            <w:tcBorders>
              <w:left w:val="dotted" w:sz="4" w:space="0" w:color="auto"/>
              <w:bottom w:val="dotted" w:sz="4" w:space="0" w:color="auto"/>
              <w:right w:val="single" w:sz="12" w:space="0" w:color="auto"/>
            </w:tcBorders>
            <w:vAlign w:val="center"/>
          </w:tcPr>
          <w:p w14:paraId="67877D8D" w14:textId="77777777" w:rsidR="00D85E75" w:rsidRPr="00485BC6" w:rsidRDefault="00D85E75" w:rsidP="00807302">
            <w:pPr>
              <w:pStyle w:val="Textoindependiente"/>
              <w:keepNext/>
              <w:keepLines/>
              <w:jc w:val="right"/>
              <w:rPr>
                <w:rFonts w:cs="Arial"/>
                <w:sz w:val="18"/>
                <w:szCs w:val="20"/>
              </w:rPr>
            </w:pPr>
          </w:p>
        </w:tc>
      </w:tr>
      <w:tr w:rsidR="00D85E75" w:rsidRPr="00485BC6" w14:paraId="76F9A308" w14:textId="77777777" w:rsidTr="00807302">
        <w:trPr>
          <w:cantSplit/>
          <w:trHeight w:val="284"/>
        </w:trPr>
        <w:tc>
          <w:tcPr>
            <w:tcW w:w="1960" w:type="pct"/>
            <w:tcBorders>
              <w:top w:val="dotted" w:sz="4" w:space="0" w:color="auto"/>
              <w:left w:val="single" w:sz="12" w:space="0" w:color="auto"/>
              <w:bottom w:val="dotted" w:sz="4" w:space="0" w:color="auto"/>
              <w:right w:val="dotted" w:sz="4" w:space="0" w:color="auto"/>
            </w:tcBorders>
            <w:vAlign w:val="center"/>
          </w:tcPr>
          <w:p w14:paraId="1719B70E" w14:textId="77777777" w:rsidR="00D85E75" w:rsidRPr="00485BC6" w:rsidRDefault="00D85E75" w:rsidP="00807302">
            <w:pPr>
              <w:pStyle w:val="Textoindependiente"/>
              <w:keepNext/>
              <w:keepLines/>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50904829" w14:textId="77777777" w:rsidR="00D85E75" w:rsidRPr="00485BC6" w:rsidRDefault="00D85E75" w:rsidP="00807302">
            <w:pPr>
              <w:pStyle w:val="Textoindependiente"/>
              <w:keepNext/>
              <w:keepLines/>
              <w:jc w:val="right"/>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4A2D2FF3" w14:textId="77777777" w:rsidR="00D85E75" w:rsidRPr="00485BC6" w:rsidRDefault="00D85E75" w:rsidP="00807302">
            <w:pPr>
              <w:pStyle w:val="Textoindependiente"/>
              <w:keepNext/>
              <w:keepLines/>
              <w:jc w:val="right"/>
              <w:rPr>
                <w:rFonts w:cs="Arial"/>
                <w:sz w:val="18"/>
                <w:szCs w:val="20"/>
              </w:rPr>
            </w:pPr>
          </w:p>
        </w:tc>
        <w:tc>
          <w:tcPr>
            <w:tcW w:w="960" w:type="pct"/>
            <w:tcBorders>
              <w:top w:val="dotted" w:sz="4" w:space="0" w:color="auto"/>
              <w:left w:val="dotted" w:sz="4" w:space="0" w:color="auto"/>
              <w:bottom w:val="dotted" w:sz="4" w:space="0" w:color="auto"/>
              <w:right w:val="single" w:sz="12" w:space="0" w:color="auto"/>
            </w:tcBorders>
            <w:vAlign w:val="center"/>
          </w:tcPr>
          <w:p w14:paraId="42955C10" w14:textId="77777777" w:rsidR="00D85E75" w:rsidRPr="00485BC6" w:rsidRDefault="00D85E75" w:rsidP="00807302">
            <w:pPr>
              <w:pStyle w:val="Textoindependiente"/>
              <w:keepNext/>
              <w:keepLines/>
              <w:jc w:val="right"/>
              <w:rPr>
                <w:rFonts w:cs="Arial"/>
                <w:sz w:val="18"/>
                <w:szCs w:val="20"/>
              </w:rPr>
            </w:pPr>
          </w:p>
        </w:tc>
      </w:tr>
      <w:tr w:rsidR="00D85E75" w:rsidRPr="00485BC6" w14:paraId="6C6CC492" w14:textId="77777777" w:rsidTr="00807302">
        <w:trPr>
          <w:cantSplit/>
          <w:trHeight w:val="284"/>
        </w:trPr>
        <w:tc>
          <w:tcPr>
            <w:tcW w:w="1960" w:type="pct"/>
            <w:tcBorders>
              <w:top w:val="dotted" w:sz="4" w:space="0" w:color="auto"/>
              <w:left w:val="single" w:sz="12" w:space="0" w:color="auto"/>
              <w:bottom w:val="dotted" w:sz="4" w:space="0" w:color="auto"/>
              <w:right w:val="dotted" w:sz="4" w:space="0" w:color="auto"/>
            </w:tcBorders>
            <w:vAlign w:val="center"/>
          </w:tcPr>
          <w:p w14:paraId="61F06636" w14:textId="77777777" w:rsidR="00D85E75" w:rsidRPr="00485BC6" w:rsidRDefault="00D85E75" w:rsidP="00807302">
            <w:pPr>
              <w:pStyle w:val="Textoindependiente"/>
              <w:keepNext/>
              <w:keepLines/>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5E8E0CA4" w14:textId="77777777" w:rsidR="00D85E75" w:rsidRPr="00485BC6" w:rsidRDefault="00D85E75" w:rsidP="00807302">
            <w:pPr>
              <w:pStyle w:val="Textoindependiente"/>
              <w:keepNext/>
              <w:keepLines/>
              <w:jc w:val="right"/>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0A87E66B" w14:textId="77777777" w:rsidR="00D85E75" w:rsidRPr="00485BC6" w:rsidRDefault="00D85E75" w:rsidP="00807302">
            <w:pPr>
              <w:pStyle w:val="Textoindependiente"/>
              <w:keepNext/>
              <w:keepLines/>
              <w:jc w:val="right"/>
              <w:rPr>
                <w:rFonts w:cs="Arial"/>
                <w:sz w:val="18"/>
                <w:szCs w:val="20"/>
              </w:rPr>
            </w:pPr>
          </w:p>
        </w:tc>
        <w:tc>
          <w:tcPr>
            <w:tcW w:w="960" w:type="pct"/>
            <w:tcBorders>
              <w:top w:val="dotted" w:sz="4" w:space="0" w:color="auto"/>
              <w:left w:val="dotted" w:sz="4" w:space="0" w:color="auto"/>
              <w:bottom w:val="dotted" w:sz="4" w:space="0" w:color="auto"/>
              <w:right w:val="single" w:sz="12" w:space="0" w:color="auto"/>
            </w:tcBorders>
            <w:vAlign w:val="center"/>
          </w:tcPr>
          <w:p w14:paraId="1A9F4D7F" w14:textId="77777777" w:rsidR="00D85E75" w:rsidRPr="00485BC6" w:rsidRDefault="00D85E75" w:rsidP="00807302">
            <w:pPr>
              <w:pStyle w:val="Textoindependiente"/>
              <w:keepNext/>
              <w:keepLines/>
              <w:jc w:val="right"/>
              <w:rPr>
                <w:rFonts w:cs="Arial"/>
                <w:sz w:val="18"/>
                <w:szCs w:val="20"/>
              </w:rPr>
            </w:pPr>
          </w:p>
        </w:tc>
      </w:tr>
      <w:tr w:rsidR="00D85E75" w:rsidRPr="00485BC6" w14:paraId="72BA71A0" w14:textId="77777777" w:rsidTr="00807302">
        <w:trPr>
          <w:cantSplit/>
          <w:trHeight w:val="284"/>
        </w:trPr>
        <w:tc>
          <w:tcPr>
            <w:tcW w:w="1960" w:type="pct"/>
            <w:tcBorders>
              <w:top w:val="dotted" w:sz="4" w:space="0" w:color="auto"/>
              <w:left w:val="single" w:sz="12" w:space="0" w:color="auto"/>
              <w:right w:val="dotted" w:sz="4" w:space="0" w:color="auto"/>
            </w:tcBorders>
            <w:vAlign w:val="center"/>
          </w:tcPr>
          <w:p w14:paraId="23BE012A" w14:textId="77777777" w:rsidR="00D85E75" w:rsidRPr="00485BC6" w:rsidRDefault="00D85E75" w:rsidP="00807302">
            <w:pPr>
              <w:pStyle w:val="Textoindependiente"/>
              <w:rPr>
                <w:rFonts w:cs="Arial"/>
                <w:sz w:val="18"/>
                <w:szCs w:val="20"/>
              </w:rPr>
            </w:pPr>
          </w:p>
        </w:tc>
        <w:tc>
          <w:tcPr>
            <w:tcW w:w="1040" w:type="pct"/>
            <w:tcBorders>
              <w:top w:val="dotted" w:sz="4" w:space="0" w:color="auto"/>
              <w:left w:val="dotted" w:sz="4" w:space="0" w:color="auto"/>
              <w:right w:val="dotted" w:sz="4" w:space="0" w:color="auto"/>
            </w:tcBorders>
            <w:vAlign w:val="center"/>
          </w:tcPr>
          <w:p w14:paraId="4B3F5FEE" w14:textId="77777777" w:rsidR="00D85E75" w:rsidRPr="00485BC6" w:rsidRDefault="00D85E75" w:rsidP="00807302">
            <w:pPr>
              <w:pStyle w:val="Textoindependiente"/>
              <w:jc w:val="right"/>
              <w:rPr>
                <w:rFonts w:cs="Arial"/>
                <w:sz w:val="18"/>
                <w:szCs w:val="20"/>
              </w:rPr>
            </w:pPr>
          </w:p>
        </w:tc>
        <w:tc>
          <w:tcPr>
            <w:tcW w:w="1040" w:type="pct"/>
            <w:tcBorders>
              <w:top w:val="dotted" w:sz="4" w:space="0" w:color="auto"/>
              <w:left w:val="dotted" w:sz="4" w:space="0" w:color="auto"/>
              <w:right w:val="dotted" w:sz="4" w:space="0" w:color="auto"/>
            </w:tcBorders>
            <w:vAlign w:val="center"/>
          </w:tcPr>
          <w:p w14:paraId="595005BA" w14:textId="77777777" w:rsidR="00D85E75" w:rsidRPr="00485BC6" w:rsidRDefault="00D85E75" w:rsidP="00807302">
            <w:pPr>
              <w:pStyle w:val="Textoindependiente"/>
              <w:jc w:val="right"/>
              <w:rPr>
                <w:rFonts w:cs="Arial"/>
                <w:sz w:val="18"/>
                <w:szCs w:val="20"/>
              </w:rPr>
            </w:pPr>
          </w:p>
        </w:tc>
        <w:tc>
          <w:tcPr>
            <w:tcW w:w="960" w:type="pct"/>
            <w:tcBorders>
              <w:top w:val="dotted" w:sz="4" w:space="0" w:color="auto"/>
              <w:left w:val="dotted" w:sz="4" w:space="0" w:color="auto"/>
              <w:right w:val="single" w:sz="12" w:space="0" w:color="auto"/>
            </w:tcBorders>
            <w:vAlign w:val="center"/>
          </w:tcPr>
          <w:p w14:paraId="6DF8895C" w14:textId="77777777" w:rsidR="00D85E75" w:rsidRPr="00485BC6" w:rsidRDefault="00D85E75" w:rsidP="00807302">
            <w:pPr>
              <w:pStyle w:val="Textoindependiente"/>
              <w:jc w:val="right"/>
              <w:rPr>
                <w:rFonts w:cs="Arial"/>
                <w:sz w:val="18"/>
                <w:szCs w:val="20"/>
              </w:rPr>
            </w:pPr>
          </w:p>
        </w:tc>
      </w:tr>
      <w:tr w:rsidR="00D85E75" w:rsidRPr="006713B0" w14:paraId="248DF44E" w14:textId="77777777" w:rsidTr="00807302">
        <w:trPr>
          <w:cantSplit/>
          <w:trHeight w:val="397"/>
        </w:trPr>
        <w:tc>
          <w:tcPr>
            <w:tcW w:w="1960" w:type="pct"/>
            <w:tcBorders>
              <w:top w:val="single" w:sz="12" w:space="0" w:color="auto"/>
              <w:left w:val="single" w:sz="12" w:space="0" w:color="auto"/>
              <w:right w:val="dotted" w:sz="4" w:space="0" w:color="auto"/>
            </w:tcBorders>
            <w:vAlign w:val="center"/>
          </w:tcPr>
          <w:p w14:paraId="75A5F3D8" w14:textId="77777777" w:rsidR="00D85E75" w:rsidRPr="006713B0" w:rsidRDefault="00D85E75" w:rsidP="00807302">
            <w:pPr>
              <w:pStyle w:val="RellenoCuadros"/>
              <w:keepNext/>
              <w:keepLines/>
            </w:pPr>
            <w:r w:rsidRPr="006713B0">
              <w:t>GASTOS</w:t>
            </w:r>
          </w:p>
        </w:tc>
        <w:tc>
          <w:tcPr>
            <w:tcW w:w="1040" w:type="pct"/>
            <w:tcBorders>
              <w:top w:val="single" w:sz="12" w:space="0" w:color="auto"/>
              <w:left w:val="dotted" w:sz="4" w:space="0" w:color="auto"/>
              <w:right w:val="dotted" w:sz="4" w:space="0" w:color="auto"/>
            </w:tcBorders>
            <w:vAlign w:val="center"/>
          </w:tcPr>
          <w:p w14:paraId="7A8894E2" w14:textId="77777777" w:rsidR="00D85E75" w:rsidRPr="006713B0" w:rsidRDefault="00D85E75" w:rsidP="00807302">
            <w:pPr>
              <w:pStyle w:val="RellenoCuadros"/>
              <w:keepNext/>
              <w:keepLines/>
            </w:pPr>
            <w:r w:rsidRPr="006713B0">
              <w:t>Ejercicio x</w:t>
            </w:r>
          </w:p>
        </w:tc>
        <w:tc>
          <w:tcPr>
            <w:tcW w:w="1040" w:type="pct"/>
            <w:tcBorders>
              <w:top w:val="single" w:sz="12" w:space="0" w:color="auto"/>
              <w:left w:val="dotted" w:sz="4" w:space="0" w:color="auto"/>
              <w:right w:val="dotted" w:sz="4" w:space="0" w:color="auto"/>
            </w:tcBorders>
            <w:vAlign w:val="center"/>
          </w:tcPr>
          <w:p w14:paraId="64C4A633" w14:textId="77777777" w:rsidR="00D85E75" w:rsidRPr="006713B0" w:rsidRDefault="00D85E75" w:rsidP="00807302">
            <w:pPr>
              <w:pStyle w:val="RellenoCuadros"/>
              <w:keepNext/>
              <w:keepLines/>
            </w:pPr>
            <w:r w:rsidRPr="006713B0">
              <w:t>Ejercicio x+1</w:t>
            </w:r>
          </w:p>
        </w:tc>
        <w:tc>
          <w:tcPr>
            <w:tcW w:w="960" w:type="pct"/>
            <w:tcBorders>
              <w:top w:val="single" w:sz="12" w:space="0" w:color="auto"/>
              <w:left w:val="dotted" w:sz="4" w:space="0" w:color="auto"/>
              <w:right w:val="single" w:sz="12" w:space="0" w:color="auto"/>
            </w:tcBorders>
            <w:vAlign w:val="center"/>
          </w:tcPr>
          <w:p w14:paraId="6728D55B" w14:textId="77777777" w:rsidR="00D85E75" w:rsidRPr="006713B0" w:rsidRDefault="00D85E75" w:rsidP="00807302">
            <w:pPr>
              <w:pStyle w:val="RellenoCuadros"/>
              <w:keepNext/>
              <w:keepLines/>
            </w:pPr>
            <w:r w:rsidRPr="006713B0">
              <w:t>Ejercicio x+2</w:t>
            </w:r>
          </w:p>
        </w:tc>
      </w:tr>
      <w:tr w:rsidR="00D85E75" w:rsidRPr="00485BC6" w14:paraId="2B6B6FF6" w14:textId="77777777" w:rsidTr="00807302">
        <w:trPr>
          <w:cantSplit/>
          <w:trHeight w:val="284"/>
        </w:trPr>
        <w:tc>
          <w:tcPr>
            <w:tcW w:w="1960" w:type="pct"/>
            <w:tcBorders>
              <w:left w:val="single" w:sz="12" w:space="0" w:color="auto"/>
              <w:bottom w:val="dotted" w:sz="4" w:space="0" w:color="auto"/>
              <w:right w:val="dotted" w:sz="4" w:space="0" w:color="auto"/>
            </w:tcBorders>
            <w:vAlign w:val="center"/>
          </w:tcPr>
          <w:p w14:paraId="74E20B8E" w14:textId="77777777" w:rsidR="00D85E75" w:rsidRPr="00485BC6" w:rsidRDefault="00D85E75" w:rsidP="00807302">
            <w:pPr>
              <w:pStyle w:val="Textoindependiente"/>
              <w:keepNext/>
              <w:keepLines/>
              <w:rPr>
                <w:rFonts w:cs="Arial"/>
                <w:sz w:val="18"/>
                <w:szCs w:val="20"/>
              </w:rPr>
            </w:pPr>
          </w:p>
        </w:tc>
        <w:tc>
          <w:tcPr>
            <w:tcW w:w="1040" w:type="pct"/>
            <w:tcBorders>
              <w:left w:val="dotted" w:sz="4" w:space="0" w:color="auto"/>
              <w:bottom w:val="dotted" w:sz="4" w:space="0" w:color="auto"/>
              <w:right w:val="dotted" w:sz="4" w:space="0" w:color="auto"/>
            </w:tcBorders>
            <w:vAlign w:val="center"/>
          </w:tcPr>
          <w:p w14:paraId="1EE241C5" w14:textId="77777777" w:rsidR="00D85E75" w:rsidRPr="00485BC6" w:rsidRDefault="00D85E75" w:rsidP="00807302">
            <w:pPr>
              <w:pStyle w:val="Textoindependiente"/>
              <w:keepNext/>
              <w:keepLines/>
              <w:jc w:val="right"/>
              <w:rPr>
                <w:rFonts w:cs="Arial"/>
                <w:sz w:val="18"/>
                <w:szCs w:val="20"/>
              </w:rPr>
            </w:pPr>
          </w:p>
        </w:tc>
        <w:tc>
          <w:tcPr>
            <w:tcW w:w="1040" w:type="pct"/>
            <w:tcBorders>
              <w:left w:val="dotted" w:sz="4" w:space="0" w:color="auto"/>
              <w:bottom w:val="dotted" w:sz="4" w:space="0" w:color="auto"/>
              <w:right w:val="dotted" w:sz="4" w:space="0" w:color="auto"/>
            </w:tcBorders>
            <w:vAlign w:val="center"/>
          </w:tcPr>
          <w:p w14:paraId="6901EDB8" w14:textId="77777777" w:rsidR="00D85E75" w:rsidRPr="00485BC6" w:rsidRDefault="00D85E75" w:rsidP="00807302">
            <w:pPr>
              <w:pStyle w:val="Textoindependiente"/>
              <w:keepNext/>
              <w:keepLines/>
              <w:jc w:val="right"/>
              <w:rPr>
                <w:rFonts w:cs="Arial"/>
                <w:sz w:val="18"/>
                <w:szCs w:val="20"/>
              </w:rPr>
            </w:pPr>
          </w:p>
        </w:tc>
        <w:tc>
          <w:tcPr>
            <w:tcW w:w="960" w:type="pct"/>
            <w:tcBorders>
              <w:left w:val="dotted" w:sz="4" w:space="0" w:color="auto"/>
              <w:bottom w:val="dotted" w:sz="4" w:space="0" w:color="auto"/>
              <w:right w:val="single" w:sz="12" w:space="0" w:color="auto"/>
            </w:tcBorders>
            <w:vAlign w:val="center"/>
          </w:tcPr>
          <w:p w14:paraId="0A098CCE" w14:textId="77777777" w:rsidR="00D85E75" w:rsidRPr="00485BC6" w:rsidRDefault="00D85E75" w:rsidP="00807302">
            <w:pPr>
              <w:pStyle w:val="Textoindependiente"/>
              <w:keepNext/>
              <w:keepLines/>
              <w:jc w:val="right"/>
              <w:rPr>
                <w:rFonts w:cs="Arial"/>
                <w:sz w:val="18"/>
                <w:szCs w:val="20"/>
              </w:rPr>
            </w:pPr>
          </w:p>
        </w:tc>
      </w:tr>
      <w:tr w:rsidR="00D85E75" w:rsidRPr="00485BC6" w14:paraId="77FD9501" w14:textId="77777777" w:rsidTr="00807302">
        <w:trPr>
          <w:cantSplit/>
          <w:trHeight w:val="284"/>
        </w:trPr>
        <w:tc>
          <w:tcPr>
            <w:tcW w:w="1960" w:type="pct"/>
            <w:tcBorders>
              <w:top w:val="dotted" w:sz="4" w:space="0" w:color="auto"/>
              <w:left w:val="single" w:sz="12" w:space="0" w:color="auto"/>
              <w:bottom w:val="dotted" w:sz="4" w:space="0" w:color="auto"/>
              <w:right w:val="dotted" w:sz="4" w:space="0" w:color="auto"/>
            </w:tcBorders>
            <w:vAlign w:val="center"/>
          </w:tcPr>
          <w:p w14:paraId="53B301E3" w14:textId="77777777" w:rsidR="00D85E75" w:rsidRPr="00485BC6" w:rsidRDefault="00D85E75" w:rsidP="00807302">
            <w:pPr>
              <w:pStyle w:val="Textoindependiente"/>
              <w:keepNext/>
              <w:keepLines/>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155C5349" w14:textId="77777777" w:rsidR="00D85E75" w:rsidRPr="00485BC6" w:rsidRDefault="00D85E75" w:rsidP="00807302">
            <w:pPr>
              <w:pStyle w:val="Textoindependiente"/>
              <w:keepNext/>
              <w:keepLines/>
              <w:jc w:val="right"/>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11F3C7A0" w14:textId="77777777" w:rsidR="00D85E75" w:rsidRPr="00485BC6" w:rsidRDefault="00D85E75" w:rsidP="00807302">
            <w:pPr>
              <w:pStyle w:val="Textoindependiente"/>
              <w:keepNext/>
              <w:keepLines/>
              <w:jc w:val="right"/>
              <w:rPr>
                <w:rFonts w:cs="Arial"/>
                <w:sz w:val="18"/>
                <w:szCs w:val="20"/>
              </w:rPr>
            </w:pPr>
          </w:p>
        </w:tc>
        <w:tc>
          <w:tcPr>
            <w:tcW w:w="960" w:type="pct"/>
            <w:tcBorders>
              <w:top w:val="dotted" w:sz="4" w:space="0" w:color="auto"/>
              <w:left w:val="dotted" w:sz="4" w:space="0" w:color="auto"/>
              <w:bottom w:val="dotted" w:sz="4" w:space="0" w:color="auto"/>
              <w:right w:val="single" w:sz="12" w:space="0" w:color="auto"/>
            </w:tcBorders>
            <w:vAlign w:val="center"/>
          </w:tcPr>
          <w:p w14:paraId="503E1021" w14:textId="77777777" w:rsidR="00D85E75" w:rsidRPr="00485BC6" w:rsidRDefault="00D85E75" w:rsidP="00807302">
            <w:pPr>
              <w:pStyle w:val="Textoindependiente"/>
              <w:keepNext/>
              <w:keepLines/>
              <w:jc w:val="right"/>
              <w:rPr>
                <w:rFonts w:cs="Arial"/>
                <w:sz w:val="18"/>
                <w:szCs w:val="20"/>
              </w:rPr>
            </w:pPr>
          </w:p>
        </w:tc>
      </w:tr>
      <w:tr w:rsidR="00D85E75" w:rsidRPr="00485BC6" w14:paraId="36A52FBB" w14:textId="77777777" w:rsidTr="00807302">
        <w:trPr>
          <w:cantSplit/>
          <w:trHeight w:val="284"/>
        </w:trPr>
        <w:tc>
          <w:tcPr>
            <w:tcW w:w="1960" w:type="pct"/>
            <w:tcBorders>
              <w:top w:val="dotted" w:sz="4" w:space="0" w:color="auto"/>
              <w:left w:val="single" w:sz="12" w:space="0" w:color="auto"/>
              <w:bottom w:val="dotted" w:sz="4" w:space="0" w:color="auto"/>
              <w:right w:val="dotted" w:sz="4" w:space="0" w:color="auto"/>
            </w:tcBorders>
            <w:vAlign w:val="center"/>
          </w:tcPr>
          <w:p w14:paraId="564A5175" w14:textId="77777777" w:rsidR="00D85E75" w:rsidRPr="00485BC6" w:rsidRDefault="00D85E75" w:rsidP="00807302">
            <w:pPr>
              <w:pStyle w:val="Textoindependiente"/>
              <w:keepNext/>
              <w:keepLines/>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7C23C659" w14:textId="77777777" w:rsidR="00D85E75" w:rsidRPr="00485BC6" w:rsidRDefault="00D85E75" w:rsidP="00807302">
            <w:pPr>
              <w:pStyle w:val="Textoindependiente"/>
              <w:keepNext/>
              <w:keepLines/>
              <w:jc w:val="right"/>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037D442A" w14:textId="77777777" w:rsidR="00D85E75" w:rsidRPr="00485BC6" w:rsidRDefault="00D85E75" w:rsidP="00807302">
            <w:pPr>
              <w:pStyle w:val="Textoindependiente"/>
              <w:keepNext/>
              <w:keepLines/>
              <w:jc w:val="right"/>
              <w:rPr>
                <w:rFonts w:cs="Arial"/>
                <w:sz w:val="18"/>
                <w:szCs w:val="20"/>
              </w:rPr>
            </w:pPr>
          </w:p>
        </w:tc>
        <w:tc>
          <w:tcPr>
            <w:tcW w:w="960" w:type="pct"/>
            <w:tcBorders>
              <w:top w:val="dotted" w:sz="4" w:space="0" w:color="auto"/>
              <w:left w:val="dotted" w:sz="4" w:space="0" w:color="auto"/>
              <w:bottom w:val="dotted" w:sz="4" w:space="0" w:color="auto"/>
              <w:right w:val="single" w:sz="12" w:space="0" w:color="auto"/>
            </w:tcBorders>
            <w:vAlign w:val="center"/>
          </w:tcPr>
          <w:p w14:paraId="77ACAE3C" w14:textId="77777777" w:rsidR="00D85E75" w:rsidRPr="00485BC6" w:rsidRDefault="00D85E75" w:rsidP="00807302">
            <w:pPr>
              <w:pStyle w:val="Textoindependiente"/>
              <w:keepNext/>
              <w:keepLines/>
              <w:jc w:val="right"/>
              <w:rPr>
                <w:rFonts w:cs="Arial"/>
                <w:sz w:val="18"/>
                <w:szCs w:val="20"/>
              </w:rPr>
            </w:pPr>
          </w:p>
        </w:tc>
      </w:tr>
      <w:tr w:rsidR="00D85E75" w:rsidRPr="00485BC6" w14:paraId="698995CD" w14:textId="77777777" w:rsidTr="00807302">
        <w:trPr>
          <w:cantSplit/>
          <w:trHeight w:val="284"/>
        </w:trPr>
        <w:tc>
          <w:tcPr>
            <w:tcW w:w="1960" w:type="pct"/>
            <w:tcBorders>
              <w:top w:val="dotted" w:sz="4" w:space="0" w:color="auto"/>
              <w:left w:val="single" w:sz="12" w:space="0" w:color="auto"/>
              <w:right w:val="dotted" w:sz="4" w:space="0" w:color="auto"/>
            </w:tcBorders>
            <w:vAlign w:val="center"/>
          </w:tcPr>
          <w:p w14:paraId="7A24DD31" w14:textId="77777777" w:rsidR="00D85E75" w:rsidRPr="00485BC6" w:rsidRDefault="00D85E75" w:rsidP="00807302">
            <w:pPr>
              <w:pStyle w:val="Textoindependiente"/>
              <w:keepNext/>
              <w:keepLines/>
              <w:rPr>
                <w:rFonts w:cs="Arial"/>
                <w:sz w:val="18"/>
                <w:szCs w:val="20"/>
              </w:rPr>
            </w:pPr>
          </w:p>
        </w:tc>
        <w:tc>
          <w:tcPr>
            <w:tcW w:w="1040" w:type="pct"/>
            <w:tcBorders>
              <w:top w:val="dotted" w:sz="4" w:space="0" w:color="auto"/>
              <w:left w:val="dotted" w:sz="4" w:space="0" w:color="auto"/>
              <w:right w:val="dotted" w:sz="4" w:space="0" w:color="auto"/>
            </w:tcBorders>
            <w:vAlign w:val="center"/>
          </w:tcPr>
          <w:p w14:paraId="73468CD8" w14:textId="77777777" w:rsidR="00D85E75" w:rsidRPr="00485BC6" w:rsidRDefault="00D85E75" w:rsidP="00807302">
            <w:pPr>
              <w:pStyle w:val="Textoindependiente"/>
              <w:keepNext/>
              <w:keepLines/>
              <w:jc w:val="right"/>
              <w:rPr>
                <w:rFonts w:cs="Arial"/>
                <w:sz w:val="18"/>
                <w:szCs w:val="20"/>
              </w:rPr>
            </w:pPr>
          </w:p>
        </w:tc>
        <w:tc>
          <w:tcPr>
            <w:tcW w:w="1040" w:type="pct"/>
            <w:tcBorders>
              <w:top w:val="dotted" w:sz="4" w:space="0" w:color="auto"/>
              <w:left w:val="dotted" w:sz="4" w:space="0" w:color="auto"/>
              <w:right w:val="dotted" w:sz="4" w:space="0" w:color="auto"/>
            </w:tcBorders>
            <w:vAlign w:val="center"/>
          </w:tcPr>
          <w:p w14:paraId="749637F9" w14:textId="77777777" w:rsidR="00D85E75" w:rsidRPr="00485BC6" w:rsidRDefault="00D85E75" w:rsidP="00807302">
            <w:pPr>
              <w:pStyle w:val="Textoindependiente"/>
              <w:keepNext/>
              <w:keepLines/>
              <w:jc w:val="right"/>
              <w:rPr>
                <w:rFonts w:cs="Arial"/>
                <w:sz w:val="18"/>
                <w:szCs w:val="20"/>
              </w:rPr>
            </w:pPr>
          </w:p>
        </w:tc>
        <w:tc>
          <w:tcPr>
            <w:tcW w:w="960" w:type="pct"/>
            <w:tcBorders>
              <w:top w:val="dotted" w:sz="4" w:space="0" w:color="auto"/>
              <w:left w:val="dotted" w:sz="4" w:space="0" w:color="auto"/>
              <w:right w:val="single" w:sz="12" w:space="0" w:color="auto"/>
            </w:tcBorders>
            <w:vAlign w:val="center"/>
          </w:tcPr>
          <w:p w14:paraId="41EE2EE3" w14:textId="77777777" w:rsidR="00D85E75" w:rsidRPr="00485BC6" w:rsidRDefault="00D85E75" w:rsidP="00807302">
            <w:pPr>
              <w:pStyle w:val="Textoindependiente"/>
              <w:keepNext/>
              <w:keepLines/>
              <w:jc w:val="right"/>
              <w:rPr>
                <w:rFonts w:cs="Arial"/>
                <w:sz w:val="18"/>
                <w:szCs w:val="20"/>
              </w:rPr>
            </w:pPr>
          </w:p>
        </w:tc>
      </w:tr>
      <w:tr w:rsidR="00D85E75" w:rsidRPr="006713B0" w14:paraId="5DA4C358" w14:textId="77777777" w:rsidTr="00807302">
        <w:trPr>
          <w:cantSplit/>
          <w:trHeight w:val="284"/>
        </w:trPr>
        <w:tc>
          <w:tcPr>
            <w:tcW w:w="1960" w:type="pct"/>
            <w:tcBorders>
              <w:left w:val="single" w:sz="12" w:space="0" w:color="auto"/>
              <w:bottom w:val="single" w:sz="12" w:space="0" w:color="auto"/>
              <w:right w:val="dotted" w:sz="4" w:space="0" w:color="auto"/>
            </w:tcBorders>
            <w:shd w:val="clear" w:color="auto" w:fill="E6E6E6"/>
            <w:vAlign w:val="center"/>
          </w:tcPr>
          <w:p w14:paraId="5E44C36B" w14:textId="77777777" w:rsidR="00D85E75" w:rsidRPr="006713B0" w:rsidRDefault="00D85E75" w:rsidP="00807302">
            <w:pPr>
              <w:pStyle w:val="RellenoCuadros"/>
            </w:pPr>
            <w:r w:rsidRPr="006713B0">
              <w:t>RESULTADO</w:t>
            </w:r>
          </w:p>
        </w:tc>
        <w:tc>
          <w:tcPr>
            <w:tcW w:w="1040" w:type="pct"/>
            <w:tcBorders>
              <w:left w:val="dotted" w:sz="4" w:space="0" w:color="auto"/>
              <w:bottom w:val="single" w:sz="12" w:space="0" w:color="auto"/>
              <w:right w:val="dotted" w:sz="4" w:space="0" w:color="auto"/>
            </w:tcBorders>
            <w:shd w:val="clear" w:color="auto" w:fill="E6E6E6"/>
            <w:vAlign w:val="center"/>
          </w:tcPr>
          <w:p w14:paraId="0F09D9EF" w14:textId="77777777" w:rsidR="00D85E75" w:rsidRPr="00485BC6" w:rsidRDefault="00D85E75" w:rsidP="00807302">
            <w:pPr>
              <w:pStyle w:val="Textoindependiente"/>
              <w:jc w:val="right"/>
              <w:rPr>
                <w:rFonts w:cs="Arial"/>
                <w:sz w:val="18"/>
                <w:szCs w:val="20"/>
              </w:rPr>
            </w:pPr>
          </w:p>
        </w:tc>
        <w:tc>
          <w:tcPr>
            <w:tcW w:w="1040" w:type="pct"/>
            <w:tcBorders>
              <w:left w:val="dotted" w:sz="4" w:space="0" w:color="auto"/>
              <w:bottom w:val="single" w:sz="12" w:space="0" w:color="auto"/>
              <w:right w:val="dotted" w:sz="4" w:space="0" w:color="auto"/>
            </w:tcBorders>
            <w:shd w:val="clear" w:color="auto" w:fill="E6E6E6"/>
            <w:vAlign w:val="center"/>
          </w:tcPr>
          <w:p w14:paraId="07FA552F" w14:textId="77777777" w:rsidR="00D85E75" w:rsidRPr="00485BC6" w:rsidRDefault="00D85E75" w:rsidP="00807302">
            <w:pPr>
              <w:pStyle w:val="Textoindependiente"/>
              <w:jc w:val="right"/>
              <w:rPr>
                <w:rFonts w:cs="Arial"/>
                <w:sz w:val="18"/>
                <w:szCs w:val="20"/>
              </w:rPr>
            </w:pPr>
          </w:p>
        </w:tc>
        <w:tc>
          <w:tcPr>
            <w:tcW w:w="960" w:type="pct"/>
            <w:tcBorders>
              <w:left w:val="dotted" w:sz="4" w:space="0" w:color="auto"/>
              <w:bottom w:val="single" w:sz="12" w:space="0" w:color="auto"/>
              <w:right w:val="single" w:sz="12" w:space="0" w:color="auto"/>
            </w:tcBorders>
            <w:shd w:val="clear" w:color="auto" w:fill="E6E6E6"/>
            <w:vAlign w:val="center"/>
          </w:tcPr>
          <w:p w14:paraId="29A297C2" w14:textId="77777777" w:rsidR="00D85E75" w:rsidRPr="00485BC6" w:rsidRDefault="00D85E75" w:rsidP="00807302">
            <w:pPr>
              <w:pStyle w:val="Textoindependiente"/>
              <w:jc w:val="right"/>
              <w:rPr>
                <w:rFonts w:cs="Arial"/>
                <w:sz w:val="18"/>
                <w:szCs w:val="20"/>
              </w:rPr>
            </w:pPr>
          </w:p>
        </w:tc>
      </w:tr>
    </w:tbl>
    <w:bookmarkEnd w:id="15"/>
    <w:p w14:paraId="6EA5E71D" w14:textId="5404A91E" w:rsidR="001E4870" w:rsidRPr="00960D29" w:rsidRDefault="001E4870" w:rsidP="000E12F0">
      <w:pPr>
        <w:pStyle w:val="Ttulo5"/>
        <w:numPr>
          <w:ilvl w:val="1"/>
          <w:numId w:val="47"/>
        </w:numPr>
        <w:spacing w:before="360" w:after="160"/>
        <w:rPr>
          <w:rFonts w:ascii="Calibri" w:eastAsiaTheme="minorHAnsi" w:hAnsi="Calibri" w:cstheme="minorBidi"/>
          <w:color w:val="auto"/>
          <w:lang w:val="es-ES_tradnl"/>
        </w:rPr>
      </w:pPr>
      <w:r w:rsidRPr="00960D29">
        <w:rPr>
          <w:rFonts w:ascii="Calibri" w:eastAsiaTheme="minorHAnsi" w:hAnsi="Calibri" w:cstheme="minorBidi"/>
          <w:color w:val="auto"/>
          <w:lang w:val="es-ES_tradnl"/>
        </w:rPr>
        <w:t>Aporte una explicación detallada de las proyecciones rea</w:t>
      </w:r>
      <w:r>
        <w:rPr>
          <w:rFonts w:ascii="Calibri" w:eastAsiaTheme="minorHAnsi" w:hAnsi="Calibri" w:cstheme="minorBidi"/>
          <w:color w:val="auto"/>
          <w:lang w:val="es-ES_tradnl"/>
        </w:rPr>
        <w:t>lizadas para la elaboración de la Cuenta  de pérdidas y ganancias</w:t>
      </w:r>
      <w:r w:rsidRPr="00960D29">
        <w:rPr>
          <w:rFonts w:ascii="Calibri" w:eastAsiaTheme="minorHAnsi" w:hAnsi="Calibri" w:cstheme="minorBidi"/>
          <w:color w:val="auto"/>
          <w:lang w:val="es-ES_tradnl"/>
        </w:rPr>
        <w:t xml:space="preserve"> previsional:</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1E4870" w14:paraId="371749A2" w14:textId="77777777" w:rsidTr="006E4505">
        <w:trPr>
          <w:trHeight w:val="1980"/>
        </w:trPr>
        <w:tc>
          <w:tcPr>
            <w:tcW w:w="5000" w:type="pct"/>
          </w:tcPr>
          <w:p w14:paraId="6DA03B7E" w14:textId="77777777" w:rsidR="001E4870" w:rsidRPr="00F16710" w:rsidRDefault="001E4870" w:rsidP="006E4505">
            <w:pPr>
              <w:pStyle w:val="TextoTablaRellenarUsuario"/>
              <w:rPr>
                <w:lang w:val="es-ES"/>
              </w:rPr>
            </w:pPr>
          </w:p>
        </w:tc>
      </w:tr>
    </w:tbl>
    <w:p w14:paraId="5E564057" w14:textId="1A3F7D0A" w:rsidR="00960D29" w:rsidRPr="00960D29" w:rsidRDefault="00960D29" w:rsidP="000E12F0">
      <w:pPr>
        <w:pStyle w:val="Ttulo5"/>
        <w:numPr>
          <w:ilvl w:val="1"/>
          <w:numId w:val="47"/>
        </w:numPr>
        <w:spacing w:before="360" w:after="160"/>
        <w:rPr>
          <w:rFonts w:ascii="Calibri" w:eastAsiaTheme="minorHAnsi" w:hAnsi="Calibri" w:cstheme="minorBidi"/>
          <w:color w:val="auto"/>
          <w:lang w:val="es-ES_tradnl"/>
        </w:rPr>
      </w:pPr>
      <w:r w:rsidRPr="00960D29">
        <w:rPr>
          <w:rFonts w:ascii="Calibri" w:eastAsiaTheme="minorHAnsi" w:hAnsi="Calibri" w:cstheme="minorBidi"/>
          <w:color w:val="auto"/>
          <w:lang w:val="es-ES_tradnl"/>
        </w:rPr>
        <w:t xml:space="preserve">Aporte </w:t>
      </w:r>
      <w:r w:rsidR="000301A7" w:rsidRPr="000301A7">
        <w:rPr>
          <w:rFonts w:ascii="Calibri" w:eastAsiaTheme="minorHAnsi" w:hAnsi="Calibri" w:cstheme="minorBidi"/>
          <w:color w:val="auto"/>
          <w:lang w:val="es-ES_tradnl"/>
        </w:rPr>
        <w:t>una descripción de los escenarios de estrés contemplados incluyendo una breve explicación del motivo por el que se ha seleccionado cada uno de ellos y el resumen de los efectos resultantes para la entidad en caso de producirse y su valoración</w:t>
      </w:r>
      <w:r w:rsidRPr="00960D29">
        <w:rPr>
          <w:rFonts w:ascii="Calibri" w:eastAsiaTheme="minorHAnsi" w:hAnsi="Calibri" w:cstheme="minorBidi"/>
          <w:color w:val="auto"/>
          <w:lang w:val="es-ES_tradnl"/>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960D29" w14:paraId="4E5A0E1B" w14:textId="77777777" w:rsidTr="006E4505">
        <w:trPr>
          <w:trHeight w:val="1578"/>
        </w:trPr>
        <w:tc>
          <w:tcPr>
            <w:tcW w:w="5000" w:type="pct"/>
          </w:tcPr>
          <w:p w14:paraId="2DEF3F3F" w14:textId="77777777" w:rsidR="00960D29" w:rsidRPr="00F16710" w:rsidRDefault="00960D29" w:rsidP="006E4505">
            <w:pPr>
              <w:pStyle w:val="TextoTablaRellenarUsuario"/>
              <w:rPr>
                <w:lang w:val="es-ES"/>
              </w:rPr>
            </w:pPr>
          </w:p>
        </w:tc>
      </w:tr>
    </w:tbl>
    <w:p w14:paraId="09AC8114" w14:textId="768FC259" w:rsidR="00DE6AF5" w:rsidRPr="00DE6AF5" w:rsidRDefault="00AB2A1F" w:rsidP="00DE6AF5">
      <w:pPr>
        <w:pStyle w:val="Ttulo5"/>
        <w:numPr>
          <w:ilvl w:val="0"/>
          <w:numId w:val="0"/>
        </w:numPr>
        <w:spacing w:before="360" w:after="160"/>
      </w:pPr>
      <w:r w:rsidRPr="0050250C">
        <w:rPr>
          <w:rFonts w:ascii="Calibri" w:eastAsiaTheme="minorHAnsi" w:hAnsi="Calibri" w:cstheme="minorBidi"/>
          <w:color w:val="auto"/>
          <w:lang w:val="es-ES_tradnl"/>
        </w:rPr>
        <w:t xml:space="preserve">Balance </w:t>
      </w:r>
      <w:r w:rsidR="000301A7" w:rsidRPr="0050250C">
        <w:rPr>
          <w:rFonts w:ascii="Calibri" w:eastAsiaTheme="minorHAnsi" w:hAnsi="Calibri" w:cstheme="minorBidi"/>
          <w:color w:val="auto"/>
          <w:lang w:val="es-ES_tradnl"/>
        </w:rPr>
        <w:t>y Cuenta de Pérdidas y Ganancias</w:t>
      </w:r>
      <w:r w:rsidR="0050250C">
        <w:rPr>
          <w:rFonts w:ascii="Calibri" w:eastAsiaTheme="minorHAnsi" w:hAnsi="Calibri" w:cstheme="minorBidi"/>
          <w:color w:val="auto"/>
          <w:lang w:val="es-ES_tradnl"/>
        </w:rPr>
        <w:t xml:space="preserve"> previsionales, </w:t>
      </w:r>
      <w:r w:rsidR="000301A7" w:rsidRPr="0050250C">
        <w:rPr>
          <w:rFonts w:ascii="Calibri" w:eastAsiaTheme="minorHAnsi" w:hAnsi="Calibri" w:cstheme="minorBidi"/>
          <w:color w:val="auto"/>
          <w:lang w:val="es-ES_tradnl"/>
        </w:rPr>
        <w:t>individual</w:t>
      </w:r>
      <w:r w:rsidR="0050250C">
        <w:rPr>
          <w:rFonts w:ascii="Calibri" w:eastAsiaTheme="minorHAnsi" w:hAnsi="Calibri" w:cstheme="minorBidi"/>
          <w:color w:val="auto"/>
          <w:lang w:val="es-ES_tradnl"/>
        </w:rPr>
        <w:t>es</w:t>
      </w:r>
      <w:r w:rsidR="000301A7" w:rsidRPr="0050250C">
        <w:rPr>
          <w:rFonts w:ascii="Calibri" w:eastAsiaTheme="minorHAnsi" w:hAnsi="Calibri" w:cstheme="minorBidi"/>
          <w:color w:val="auto"/>
          <w:lang w:val="es-ES_tradnl"/>
        </w:rPr>
        <w:t xml:space="preserve"> y</w:t>
      </w:r>
      <w:r w:rsidR="0050250C">
        <w:rPr>
          <w:rFonts w:ascii="Calibri" w:eastAsiaTheme="minorHAnsi" w:hAnsi="Calibri" w:cstheme="minorBidi"/>
          <w:color w:val="auto"/>
          <w:lang w:val="es-ES_tradnl"/>
        </w:rPr>
        <w:t xml:space="preserve">, en su </w:t>
      </w:r>
      <w:proofErr w:type="gramStart"/>
      <w:r w:rsidR="0050250C">
        <w:rPr>
          <w:rFonts w:ascii="Calibri" w:eastAsiaTheme="minorHAnsi" w:hAnsi="Calibri" w:cstheme="minorBidi"/>
          <w:color w:val="auto"/>
          <w:lang w:val="es-ES_tradnl"/>
        </w:rPr>
        <w:t xml:space="preserve">caso, </w:t>
      </w:r>
      <w:r w:rsidR="000301A7" w:rsidRPr="0050250C">
        <w:rPr>
          <w:rFonts w:ascii="Calibri" w:eastAsiaTheme="minorHAnsi" w:hAnsi="Calibri" w:cstheme="minorBidi"/>
          <w:color w:val="auto"/>
          <w:lang w:val="es-ES_tradnl"/>
        </w:rPr>
        <w:t xml:space="preserve"> consolidado</w:t>
      </w:r>
      <w:r w:rsidR="0050250C">
        <w:rPr>
          <w:rFonts w:ascii="Calibri" w:eastAsiaTheme="minorHAnsi" w:hAnsi="Calibri" w:cstheme="minorBidi"/>
          <w:color w:val="auto"/>
          <w:lang w:val="es-ES_tradnl"/>
        </w:rPr>
        <w:t>s</w:t>
      </w:r>
      <w:proofErr w:type="gramEnd"/>
      <w:r w:rsidR="000301A7" w:rsidRPr="0050250C">
        <w:rPr>
          <w:rFonts w:ascii="Calibri" w:eastAsiaTheme="minorHAnsi" w:hAnsi="Calibri" w:cstheme="minorBidi"/>
          <w:color w:val="auto"/>
          <w:lang w:val="es-ES_tradnl"/>
        </w:rPr>
        <w:t xml:space="preserve"> en los que se</w:t>
      </w:r>
      <w:r w:rsidR="000301A7" w:rsidRPr="0050250C">
        <w:rPr>
          <w:rFonts w:ascii="Calibri" w:eastAsiaTheme="minorHAnsi" w:hAnsi="Calibri" w:cstheme="minorBidi"/>
          <w:color w:val="auto"/>
        </w:rPr>
        <w:t xml:space="preserve"> refleje el efecto de los escenarios de estrés </w:t>
      </w:r>
      <w:r w:rsidRPr="0050250C">
        <w:rPr>
          <w:rFonts w:ascii="Calibri" w:eastAsiaTheme="minorHAnsi" w:hAnsi="Calibri" w:cstheme="minorBidi"/>
          <w:color w:val="auto"/>
        </w:rPr>
        <w:t>al final del primer año completo de actividad (ejercicio x), y a los dos siguientes (ejercicio x+1 y ejercicio x+2)</w:t>
      </w:r>
      <w:r w:rsidR="000301A7" w:rsidRPr="00DE6AF5">
        <w:rPr>
          <w:rStyle w:val="Refdenotaalpie"/>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7"/>
        <w:gridCol w:w="1530"/>
        <w:gridCol w:w="1808"/>
        <w:gridCol w:w="1669"/>
      </w:tblGrid>
      <w:tr w:rsidR="00AB2A1F" w:rsidRPr="006713B0" w14:paraId="2E02A9A5" w14:textId="77777777" w:rsidTr="006E4505">
        <w:trPr>
          <w:trHeight w:val="567"/>
        </w:trPr>
        <w:tc>
          <w:tcPr>
            <w:tcW w:w="2045" w:type="pct"/>
            <w:tcBorders>
              <w:top w:val="single" w:sz="12" w:space="0" w:color="auto"/>
              <w:left w:val="single" w:sz="12" w:space="0" w:color="auto"/>
              <w:bottom w:val="single" w:sz="4" w:space="0" w:color="auto"/>
              <w:right w:val="dotted" w:sz="4" w:space="0" w:color="auto"/>
            </w:tcBorders>
            <w:vAlign w:val="center"/>
          </w:tcPr>
          <w:p w14:paraId="14B94303" w14:textId="3D568862" w:rsidR="00AB2A1F" w:rsidRPr="006713B0" w:rsidRDefault="00AB2A1F" w:rsidP="006E4505">
            <w:pPr>
              <w:pStyle w:val="RellenoCuadros"/>
              <w:keepNext/>
              <w:keepLines/>
            </w:pPr>
            <w:r w:rsidRPr="006713B0">
              <w:t>ACTIVO</w:t>
            </w:r>
            <w:r w:rsidR="000301A7">
              <w:t xml:space="preserve"> (Escenario Estrés 1)</w:t>
            </w:r>
          </w:p>
        </w:tc>
        <w:tc>
          <w:tcPr>
            <w:tcW w:w="903" w:type="pct"/>
            <w:tcBorders>
              <w:top w:val="single" w:sz="12" w:space="0" w:color="auto"/>
              <w:left w:val="dotted" w:sz="4" w:space="0" w:color="auto"/>
              <w:bottom w:val="single" w:sz="4" w:space="0" w:color="auto"/>
              <w:right w:val="dotted" w:sz="4" w:space="0" w:color="auto"/>
            </w:tcBorders>
            <w:vAlign w:val="center"/>
          </w:tcPr>
          <w:p w14:paraId="224C7879" w14:textId="77777777" w:rsidR="00AB2A1F" w:rsidRPr="006713B0" w:rsidRDefault="00AB2A1F" w:rsidP="006E4505">
            <w:pPr>
              <w:pStyle w:val="RellenoCuadros"/>
              <w:keepNext/>
              <w:keepLines/>
              <w:jc w:val="center"/>
            </w:pPr>
            <w:r w:rsidRPr="006713B0">
              <w:t>Ejercicio x</w:t>
            </w:r>
          </w:p>
        </w:tc>
        <w:tc>
          <w:tcPr>
            <w:tcW w:w="1067" w:type="pct"/>
            <w:tcBorders>
              <w:top w:val="single" w:sz="12" w:space="0" w:color="auto"/>
              <w:left w:val="dotted" w:sz="4" w:space="0" w:color="auto"/>
              <w:bottom w:val="single" w:sz="4" w:space="0" w:color="auto"/>
              <w:right w:val="dotted" w:sz="4" w:space="0" w:color="auto"/>
            </w:tcBorders>
            <w:vAlign w:val="center"/>
          </w:tcPr>
          <w:p w14:paraId="6AB67E24" w14:textId="77777777" w:rsidR="00AB2A1F" w:rsidRPr="006713B0" w:rsidRDefault="00AB2A1F" w:rsidP="006E4505">
            <w:pPr>
              <w:pStyle w:val="RellenoCuadros"/>
              <w:keepNext/>
              <w:keepLines/>
              <w:jc w:val="center"/>
            </w:pPr>
            <w:r w:rsidRPr="006713B0">
              <w:t>Ejercicio x+1</w:t>
            </w:r>
          </w:p>
        </w:tc>
        <w:tc>
          <w:tcPr>
            <w:tcW w:w="985" w:type="pct"/>
            <w:tcBorders>
              <w:top w:val="single" w:sz="12" w:space="0" w:color="auto"/>
              <w:left w:val="dotted" w:sz="4" w:space="0" w:color="auto"/>
              <w:bottom w:val="single" w:sz="4" w:space="0" w:color="auto"/>
              <w:right w:val="single" w:sz="12" w:space="0" w:color="auto"/>
            </w:tcBorders>
            <w:vAlign w:val="center"/>
          </w:tcPr>
          <w:p w14:paraId="76121027" w14:textId="77777777" w:rsidR="00AB2A1F" w:rsidRPr="006713B0" w:rsidRDefault="00AB2A1F" w:rsidP="006E4505">
            <w:pPr>
              <w:pStyle w:val="RellenoCuadros"/>
              <w:keepNext/>
              <w:keepLines/>
              <w:jc w:val="center"/>
            </w:pPr>
            <w:r w:rsidRPr="006713B0">
              <w:t>Ejercicio x+2</w:t>
            </w:r>
          </w:p>
        </w:tc>
      </w:tr>
      <w:tr w:rsidR="00AB2A1F" w:rsidRPr="008A1F56" w14:paraId="47D40A5D" w14:textId="77777777" w:rsidTr="006E4505">
        <w:trPr>
          <w:trHeight w:val="284"/>
        </w:trPr>
        <w:tc>
          <w:tcPr>
            <w:tcW w:w="2045" w:type="pct"/>
            <w:tcBorders>
              <w:top w:val="single" w:sz="4" w:space="0" w:color="auto"/>
              <w:left w:val="single" w:sz="12" w:space="0" w:color="auto"/>
              <w:bottom w:val="dotted" w:sz="4" w:space="0" w:color="auto"/>
              <w:right w:val="dotted" w:sz="4" w:space="0" w:color="auto"/>
            </w:tcBorders>
            <w:vAlign w:val="center"/>
          </w:tcPr>
          <w:p w14:paraId="3732F3FC" w14:textId="77777777" w:rsidR="00AB2A1F" w:rsidRPr="008A1F56" w:rsidRDefault="00AB2A1F" w:rsidP="006E4505">
            <w:pPr>
              <w:pStyle w:val="Textoindependiente"/>
              <w:keepNext/>
              <w:keepLines/>
              <w:rPr>
                <w:rFonts w:cs="Arial"/>
                <w:sz w:val="18"/>
                <w:szCs w:val="20"/>
              </w:rPr>
            </w:pPr>
          </w:p>
        </w:tc>
        <w:tc>
          <w:tcPr>
            <w:tcW w:w="903" w:type="pct"/>
            <w:tcBorders>
              <w:top w:val="single" w:sz="4" w:space="0" w:color="auto"/>
              <w:left w:val="dotted" w:sz="4" w:space="0" w:color="auto"/>
              <w:bottom w:val="dotted" w:sz="4" w:space="0" w:color="auto"/>
              <w:right w:val="dotted" w:sz="4" w:space="0" w:color="auto"/>
            </w:tcBorders>
            <w:vAlign w:val="center"/>
          </w:tcPr>
          <w:p w14:paraId="38C6EA9B" w14:textId="77777777" w:rsidR="00AB2A1F" w:rsidRPr="008A1F56" w:rsidRDefault="00AB2A1F" w:rsidP="006E4505">
            <w:pPr>
              <w:pStyle w:val="Textoindependiente"/>
              <w:keepNext/>
              <w:keepLines/>
              <w:jc w:val="right"/>
              <w:rPr>
                <w:rFonts w:cs="Arial"/>
                <w:sz w:val="18"/>
                <w:szCs w:val="20"/>
              </w:rPr>
            </w:pPr>
          </w:p>
        </w:tc>
        <w:tc>
          <w:tcPr>
            <w:tcW w:w="1067" w:type="pct"/>
            <w:tcBorders>
              <w:top w:val="single" w:sz="4" w:space="0" w:color="auto"/>
              <w:left w:val="dotted" w:sz="4" w:space="0" w:color="auto"/>
              <w:bottom w:val="dotted" w:sz="4" w:space="0" w:color="auto"/>
              <w:right w:val="dotted" w:sz="4" w:space="0" w:color="auto"/>
            </w:tcBorders>
            <w:vAlign w:val="center"/>
          </w:tcPr>
          <w:p w14:paraId="422310E7" w14:textId="77777777" w:rsidR="00AB2A1F" w:rsidRPr="008A1F56" w:rsidRDefault="00AB2A1F" w:rsidP="006E4505">
            <w:pPr>
              <w:pStyle w:val="Textoindependiente"/>
              <w:keepNext/>
              <w:keepLines/>
              <w:jc w:val="right"/>
              <w:rPr>
                <w:rFonts w:cs="Arial"/>
                <w:sz w:val="18"/>
                <w:szCs w:val="20"/>
              </w:rPr>
            </w:pPr>
          </w:p>
        </w:tc>
        <w:tc>
          <w:tcPr>
            <w:tcW w:w="985" w:type="pct"/>
            <w:tcBorders>
              <w:top w:val="single" w:sz="4" w:space="0" w:color="auto"/>
              <w:left w:val="dotted" w:sz="4" w:space="0" w:color="auto"/>
              <w:bottom w:val="dotted" w:sz="4" w:space="0" w:color="auto"/>
              <w:right w:val="single" w:sz="12" w:space="0" w:color="auto"/>
            </w:tcBorders>
            <w:vAlign w:val="center"/>
          </w:tcPr>
          <w:p w14:paraId="564C4A87" w14:textId="77777777" w:rsidR="00AB2A1F" w:rsidRPr="008A1F56" w:rsidRDefault="00AB2A1F" w:rsidP="006E4505">
            <w:pPr>
              <w:pStyle w:val="Textoindependiente"/>
              <w:keepNext/>
              <w:keepLines/>
              <w:jc w:val="right"/>
              <w:rPr>
                <w:rFonts w:cs="Arial"/>
                <w:sz w:val="18"/>
                <w:szCs w:val="20"/>
              </w:rPr>
            </w:pPr>
          </w:p>
        </w:tc>
      </w:tr>
      <w:tr w:rsidR="00AB2A1F" w:rsidRPr="008A1F56" w14:paraId="3D5D6FE8" w14:textId="77777777" w:rsidTr="006E4505">
        <w:trPr>
          <w:trHeight w:val="284"/>
        </w:trPr>
        <w:tc>
          <w:tcPr>
            <w:tcW w:w="2045" w:type="pct"/>
            <w:tcBorders>
              <w:top w:val="dotted" w:sz="4" w:space="0" w:color="auto"/>
              <w:left w:val="single" w:sz="12" w:space="0" w:color="auto"/>
              <w:bottom w:val="dotted" w:sz="4" w:space="0" w:color="auto"/>
              <w:right w:val="dotted" w:sz="4" w:space="0" w:color="auto"/>
            </w:tcBorders>
            <w:vAlign w:val="center"/>
          </w:tcPr>
          <w:p w14:paraId="2C9E6C26" w14:textId="77777777" w:rsidR="00AB2A1F" w:rsidRPr="008A1F56" w:rsidRDefault="00AB2A1F" w:rsidP="006E4505">
            <w:pPr>
              <w:pStyle w:val="Textoindependiente"/>
              <w:keepNext/>
              <w:keepLines/>
              <w:rPr>
                <w:rFonts w:cs="Arial"/>
                <w:sz w:val="18"/>
                <w:szCs w:val="20"/>
              </w:rPr>
            </w:pPr>
          </w:p>
        </w:tc>
        <w:tc>
          <w:tcPr>
            <w:tcW w:w="903" w:type="pct"/>
            <w:tcBorders>
              <w:top w:val="dotted" w:sz="4" w:space="0" w:color="auto"/>
              <w:left w:val="dotted" w:sz="4" w:space="0" w:color="auto"/>
              <w:bottom w:val="dotted" w:sz="4" w:space="0" w:color="auto"/>
              <w:right w:val="dotted" w:sz="4" w:space="0" w:color="auto"/>
            </w:tcBorders>
            <w:vAlign w:val="center"/>
          </w:tcPr>
          <w:p w14:paraId="54A7C9E4" w14:textId="77777777" w:rsidR="00AB2A1F" w:rsidRPr="008A1F56" w:rsidRDefault="00AB2A1F" w:rsidP="006E4505">
            <w:pPr>
              <w:pStyle w:val="Textoindependiente"/>
              <w:keepNext/>
              <w:keepLines/>
              <w:jc w:val="right"/>
              <w:rPr>
                <w:rFonts w:cs="Arial"/>
                <w:sz w:val="18"/>
                <w:szCs w:val="20"/>
              </w:rPr>
            </w:pPr>
          </w:p>
        </w:tc>
        <w:tc>
          <w:tcPr>
            <w:tcW w:w="1067" w:type="pct"/>
            <w:tcBorders>
              <w:top w:val="dotted" w:sz="4" w:space="0" w:color="auto"/>
              <w:left w:val="dotted" w:sz="4" w:space="0" w:color="auto"/>
              <w:bottom w:val="dotted" w:sz="4" w:space="0" w:color="auto"/>
              <w:right w:val="dotted" w:sz="4" w:space="0" w:color="auto"/>
            </w:tcBorders>
            <w:vAlign w:val="center"/>
          </w:tcPr>
          <w:p w14:paraId="43F912BC" w14:textId="77777777" w:rsidR="00AB2A1F" w:rsidRPr="008A1F56" w:rsidRDefault="00AB2A1F" w:rsidP="006E4505">
            <w:pPr>
              <w:pStyle w:val="Textoindependiente"/>
              <w:keepNext/>
              <w:keepLines/>
              <w:jc w:val="right"/>
              <w:rPr>
                <w:rFonts w:cs="Arial"/>
                <w:sz w:val="18"/>
                <w:szCs w:val="20"/>
              </w:rPr>
            </w:pPr>
          </w:p>
        </w:tc>
        <w:tc>
          <w:tcPr>
            <w:tcW w:w="985" w:type="pct"/>
            <w:tcBorders>
              <w:top w:val="dotted" w:sz="4" w:space="0" w:color="auto"/>
              <w:left w:val="dotted" w:sz="4" w:space="0" w:color="auto"/>
              <w:bottom w:val="dotted" w:sz="4" w:space="0" w:color="auto"/>
              <w:right w:val="single" w:sz="12" w:space="0" w:color="auto"/>
            </w:tcBorders>
            <w:vAlign w:val="center"/>
          </w:tcPr>
          <w:p w14:paraId="45508725" w14:textId="77777777" w:rsidR="00AB2A1F" w:rsidRPr="008A1F56" w:rsidRDefault="00AB2A1F" w:rsidP="006E4505">
            <w:pPr>
              <w:pStyle w:val="Textoindependiente"/>
              <w:keepNext/>
              <w:keepLines/>
              <w:jc w:val="right"/>
              <w:rPr>
                <w:rFonts w:cs="Arial"/>
                <w:sz w:val="18"/>
                <w:szCs w:val="20"/>
              </w:rPr>
            </w:pPr>
          </w:p>
        </w:tc>
      </w:tr>
      <w:tr w:rsidR="00AB2A1F" w:rsidRPr="008A1F56" w14:paraId="7A427920" w14:textId="77777777" w:rsidTr="006E4505">
        <w:trPr>
          <w:trHeight w:val="284"/>
        </w:trPr>
        <w:tc>
          <w:tcPr>
            <w:tcW w:w="2045" w:type="pct"/>
            <w:tcBorders>
              <w:top w:val="dotted" w:sz="4" w:space="0" w:color="auto"/>
              <w:left w:val="single" w:sz="12" w:space="0" w:color="auto"/>
              <w:bottom w:val="dotted" w:sz="4" w:space="0" w:color="auto"/>
              <w:right w:val="dotted" w:sz="4" w:space="0" w:color="auto"/>
            </w:tcBorders>
            <w:vAlign w:val="center"/>
          </w:tcPr>
          <w:p w14:paraId="449AEC7A" w14:textId="77777777" w:rsidR="00AB2A1F" w:rsidRPr="008A1F56" w:rsidRDefault="00AB2A1F" w:rsidP="006E4505">
            <w:pPr>
              <w:pStyle w:val="Textoindependiente"/>
              <w:keepNext/>
              <w:keepLines/>
              <w:rPr>
                <w:rFonts w:cs="Arial"/>
                <w:sz w:val="18"/>
                <w:szCs w:val="20"/>
              </w:rPr>
            </w:pPr>
          </w:p>
        </w:tc>
        <w:tc>
          <w:tcPr>
            <w:tcW w:w="903" w:type="pct"/>
            <w:tcBorders>
              <w:top w:val="dotted" w:sz="4" w:space="0" w:color="auto"/>
              <w:left w:val="dotted" w:sz="4" w:space="0" w:color="auto"/>
              <w:bottom w:val="dotted" w:sz="4" w:space="0" w:color="auto"/>
              <w:right w:val="dotted" w:sz="4" w:space="0" w:color="auto"/>
            </w:tcBorders>
            <w:vAlign w:val="center"/>
          </w:tcPr>
          <w:p w14:paraId="066ECBF5" w14:textId="77777777" w:rsidR="00AB2A1F" w:rsidRPr="008A1F56" w:rsidRDefault="00AB2A1F" w:rsidP="006E4505">
            <w:pPr>
              <w:pStyle w:val="Textoindependiente"/>
              <w:keepNext/>
              <w:keepLines/>
              <w:jc w:val="right"/>
              <w:rPr>
                <w:rFonts w:cs="Arial"/>
                <w:sz w:val="18"/>
                <w:szCs w:val="20"/>
              </w:rPr>
            </w:pPr>
          </w:p>
        </w:tc>
        <w:tc>
          <w:tcPr>
            <w:tcW w:w="1067" w:type="pct"/>
            <w:tcBorders>
              <w:top w:val="dotted" w:sz="4" w:space="0" w:color="auto"/>
              <w:left w:val="dotted" w:sz="4" w:space="0" w:color="auto"/>
              <w:bottom w:val="dotted" w:sz="4" w:space="0" w:color="auto"/>
              <w:right w:val="dotted" w:sz="4" w:space="0" w:color="auto"/>
            </w:tcBorders>
            <w:vAlign w:val="center"/>
          </w:tcPr>
          <w:p w14:paraId="63931BFE" w14:textId="77777777" w:rsidR="00AB2A1F" w:rsidRPr="008A1F56" w:rsidRDefault="00AB2A1F" w:rsidP="006E4505">
            <w:pPr>
              <w:pStyle w:val="Textoindependiente"/>
              <w:keepNext/>
              <w:keepLines/>
              <w:jc w:val="right"/>
              <w:rPr>
                <w:rFonts w:cs="Arial"/>
                <w:sz w:val="18"/>
                <w:szCs w:val="20"/>
              </w:rPr>
            </w:pPr>
          </w:p>
        </w:tc>
        <w:tc>
          <w:tcPr>
            <w:tcW w:w="985" w:type="pct"/>
            <w:tcBorders>
              <w:top w:val="dotted" w:sz="4" w:space="0" w:color="auto"/>
              <w:left w:val="dotted" w:sz="4" w:space="0" w:color="auto"/>
              <w:bottom w:val="dotted" w:sz="4" w:space="0" w:color="auto"/>
              <w:right w:val="single" w:sz="12" w:space="0" w:color="auto"/>
            </w:tcBorders>
            <w:vAlign w:val="center"/>
          </w:tcPr>
          <w:p w14:paraId="1DA5BCA3" w14:textId="77777777" w:rsidR="00AB2A1F" w:rsidRPr="008A1F56" w:rsidRDefault="00AB2A1F" w:rsidP="006E4505">
            <w:pPr>
              <w:pStyle w:val="Textoindependiente"/>
              <w:keepNext/>
              <w:keepLines/>
              <w:jc w:val="right"/>
              <w:rPr>
                <w:rFonts w:cs="Arial"/>
                <w:sz w:val="18"/>
                <w:szCs w:val="20"/>
              </w:rPr>
            </w:pPr>
          </w:p>
        </w:tc>
      </w:tr>
      <w:tr w:rsidR="00AB2A1F" w:rsidRPr="008A1F56" w14:paraId="184FB315" w14:textId="77777777" w:rsidTr="006E4505">
        <w:trPr>
          <w:trHeight w:val="284"/>
        </w:trPr>
        <w:tc>
          <w:tcPr>
            <w:tcW w:w="2045" w:type="pct"/>
            <w:tcBorders>
              <w:top w:val="dotted" w:sz="4" w:space="0" w:color="auto"/>
              <w:left w:val="single" w:sz="12" w:space="0" w:color="auto"/>
              <w:bottom w:val="single" w:sz="4" w:space="0" w:color="auto"/>
              <w:right w:val="dotted" w:sz="4" w:space="0" w:color="auto"/>
            </w:tcBorders>
            <w:vAlign w:val="center"/>
          </w:tcPr>
          <w:p w14:paraId="632DBE81" w14:textId="77777777" w:rsidR="00AB2A1F" w:rsidRPr="008A1F56" w:rsidRDefault="00AB2A1F" w:rsidP="006E4505">
            <w:pPr>
              <w:pStyle w:val="Textoindependiente"/>
              <w:keepNext/>
              <w:keepLines/>
              <w:rPr>
                <w:rFonts w:cs="Arial"/>
                <w:sz w:val="18"/>
                <w:szCs w:val="20"/>
              </w:rPr>
            </w:pPr>
          </w:p>
        </w:tc>
        <w:tc>
          <w:tcPr>
            <w:tcW w:w="903" w:type="pct"/>
            <w:tcBorders>
              <w:top w:val="dotted" w:sz="4" w:space="0" w:color="auto"/>
              <w:left w:val="dotted" w:sz="4" w:space="0" w:color="auto"/>
              <w:bottom w:val="single" w:sz="4" w:space="0" w:color="auto"/>
              <w:right w:val="dotted" w:sz="4" w:space="0" w:color="auto"/>
            </w:tcBorders>
            <w:vAlign w:val="center"/>
          </w:tcPr>
          <w:p w14:paraId="6CF23AB2" w14:textId="77777777" w:rsidR="00AB2A1F" w:rsidRPr="008A1F56" w:rsidRDefault="00AB2A1F" w:rsidP="006E4505">
            <w:pPr>
              <w:pStyle w:val="Textoindependiente"/>
              <w:keepNext/>
              <w:keepLines/>
              <w:jc w:val="right"/>
              <w:rPr>
                <w:rFonts w:cs="Arial"/>
                <w:sz w:val="18"/>
                <w:szCs w:val="20"/>
              </w:rPr>
            </w:pPr>
          </w:p>
        </w:tc>
        <w:tc>
          <w:tcPr>
            <w:tcW w:w="1067" w:type="pct"/>
            <w:tcBorders>
              <w:top w:val="dotted" w:sz="4" w:space="0" w:color="auto"/>
              <w:left w:val="dotted" w:sz="4" w:space="0" w:color="auto"/>
              <w:bottom w:val="single" w:sz="4" w:space="0" w:color="auto"/>
              <w:right w:val="dotted" w:sz="4" w:space="0" w:color="auto"/>
            </w:tcBorders>
            <w:vAlign w:val="center"/>
          </w:tcPr>
          <w:p w14:paraId="23C2A4B8" w14:textId="77777777" w:rsidR="00AB2A1F" w:rsidRPr="008A1F56" w:rsidRDefault="00AB2A1F" w:rsidP="006E4505">
            <w:pPr>
              <w:pStyle w:val="Textoindependiente"/>
              <w:keepNext/>
              <w:keepLines/>
              <w:jc w:val="right"/>
              <w:rPr>
                <w:rFonts w:cs="Arial"/>
                <w:sz w:val="18"/>
                <w:szCs w:val="20"/>
              </w:rPr>
            </w:pPr>
          </w:p>
        </w:tc>
        <w:tc>
          <w:tcPr>
            <w:tcW w:w="985" w:type="pct"/>
            <w:tcBorders>
              <w:top w:val="dotted" w:sz="4" w:space="0" w:color="auto"/>
              <w:left w:val="dotted" w:sz="4" w:space="0" w:color="auto"/>
              <w:bottom w:val="single" w:sz="4" w:space="0" w:color="auto"/>
              <w:right w:val="single" w:sz="12" w:space="0" w:color="auto"/>
            </w:tcBorders>
            <w:vAlign w:val="center"/>
          </w:tcPr>
          <w:p w14:paraId="7D35E99A" w14:textId="77777777" w:rsidR="00AB2A1F" w:rsidRPr="008A1F56" w:rsidRDefault="00AB2A1F" w:rsidP="006E4505">
            <w:pPr>
              <w:pStyle w:val="Textoindependiente"/>
              <w:keepNext/>
              <w:keepLines/>
              <w:jc w:val="right"/>
              <w:rPr>
                <w:rFonts w:cs="Arial"/>
                <w:sz w:val="18"/>
                <w:szCs w:val="20"/>
              </w:rPr>
            </w:pPr>
          </w:p>
        </w:tc>
      </w:tr>
      <w:tr w:rsidR="00AB2A1F" w:rsidRPr="006713B0" w14:paraId="0DDCC881" w14:textId="77777777" w:rsidTr="006E4505">
        <w:trPr>
          <w:trHeight w:val="397"/>
        </w:trPr>
        <w:tc>
          <w:tcPr>
            <w:tcW w:w="2045" w:type="pct"/>
            <w:tcBorders>
              <w:top w:val="single" w:sz="4" w:space="0" w:color="auto"/>
              <w:left w:val="single" w:sz="12" w:space="0" w:color="auto"/>
              <w:bottom w:val="single" w:sz="12" w:space="0" w:color="auto"/>
              <w:right w:val="dotted" w:sz="4" w:space="0" w:color="auto"/>
            </w:tcBorders>
            <w:shd w:val="clear" w:color="auto" w:fill="E6E6E6"/>
            <w:vAlign w:val="center"/>
          </w:tcPr>
          <w:p w14:paraId="4495E31A" w14:textId="76F1E266" w:rsidR="00AB2A1F" w:rsidRPr="006713B0" w:rsidRDefault="00AB2A1F" w:rsidP="006E4505">
            <w:pPr>
              <w:pStyle w:val="RellenoCuadros"/>
            </w:pPr>
            <w:r w:rsidRPr="006713B0">
              <w:t>TOTAL ACTIVO</w:t>
            </w:r>
            <w:r w:rsidR="000301A7">
              <w:t xml:space="preserve"> (Escenario Estrés 1)</w:t>
            </w:r>
          </w:p>
        </w:tc>
        <w:tc>
          <w:tcPr>
            <w:tcW w:w="903" w:type="pct"/>
            <w:tcBorders>
              <w:top w:val="single" w:sz="4" w:space="0" w:color="auto"/>
              <w:left w:val="dotted" w:sz="4" w:space="0" w:color="auto"/>
              <w:bottom w:val="single" w:sz="12" w:space="0" w:color="auto"/>
              <w:right w:val="dotted" w:sz="4" w:space="0" w:color="auto"/>
            </w:tcBorders>
            <w:shd w:val="clear" w:color="auto" w:fill="E6E6E6"/>
            <w:vAlign w:val="center"/>
          </w:tcPr>
          <w:p w14:paraId="4536384F" w14:textId="77777777" w:rsidR="00AB2A1F" w:rsidRPr="008A1F56" w:rsidRDefault="00AB2A1F" w:rsidP="006E4505">
            <w:pPr>
              <w:pStyle w:val="RellenoCuadros"/>
              <w:rPr>
                <w:rFonts w:ascii="Arial" w:hAnsi="Arial" w:cs="Arial"/>
                <w:sz w:val="18"/>
                <w:szCs w:val="20"/>
              </w:rPr>
            </w:pPr>
          </w:p>
        </w:tc>
        <w:tc>
          <w:tcPr>
            <w:tcW w:w="1067" w:type="pct"/>
            <w:tcBorders>
              <w:top w:val="single" w:sz="4" w:space="0" w:color="auto"/>
              <w:left w:val="dotted" w:sz="4" w:space="0" w:color="auto"/>
              <w:bottom w:val="single" w:sz="12" w:space="0" w:color="auto"/>
              <w:right w:val="dotted" w:sz="4" w:space="0" w:color="auto"/>
            </w:tcBorders>
            <w:shd w:val="clear" w:color="auto" w:fill="E6E6E6"/>
            <w:vAlign w:val="center"/>
          </w:tcPr>
          <w:p w14:paraId="4C1AFCB3" w14:textId="77777777" w:rsidR="00AB2A1F" w:rsidRPr="008A1F56" w:rsidRDefault="00AB2A1F" w:rsidP="006E4505">
            <w:pPr>
              <w:pStyle w:val="RellenoCuadros"/>
              <w:rPr>
                <w:rFonts w:ascii="Arial" w:hAnsi="Arial" w:cs="Arial"/>
                <w:sz w:val="18"/>
                <w:szCs w:val="20"/>
              </w:rPr>
            </w:pPr>
          </w:p>
        </w:tc>
        <w:tc>
          <w:tcPr>
            <w:tcW w:w="985" w:type="pct"/>
            <w:tcBorders>
              <w:top w:val="single" w:sz="4" w:space="0" w:color="auto"/>
              <w:left w:val="dotted" w:sz="4" w:space="0" w:color="auto"/>
              <w:bottom w:val="single" w:sz="12" w:space="0" w:color="auto"/>
              <w:right w:val="single" w:sz="12" w:space="0" w:color="auto"/>
            </w:tcBorders>
            <w:shd w:val="clear" w:color="auto" w:fill="E6E6E6"/>
            <w:vAlign w:val="center"/>
          </w:tcPr>
          <w:p w14:paraId="425D3C3D" w14:textId="77777777" w:rsidR="00AB2A1F" w:rsidRPr="008A1F56" w:rsidRDefault="00AB2A1F" w:rsidP="006E4505">
            <w:pPr>
              <w:pStyle w:val="RellenoCuadros"/>
              <w:rPr>
                <w:rFonts w:ascii="Arial" w:hAnsi="Arial" w:cs="Arial"/>
                <w:sz w:val="18"/>
                <w:szCs w:val="20"/>
              </w:rPr>
            </w:pPr>
          </w:p>
        </w:tc>
      </w:tr>
      <w:tr w:rsidR="00AB2A1F" w:rsidRPr="006713B0" w14:paraId="7B1DBCDF" w14:textId="77777777" w:rsidTr="006E4505">
        <w:trPr>
          <w:trHeight w:val="397"/>
        </w:trPr>
        <w:tc>
          <w:tcPr>
            <w:tcW w:w="2045" w:type="pct"/>
            <w:tcBorders>
              <w:top w:val="single" w:sz="12" w:space="0" w:color="auto"/>
              <w:left w:val="single" w:sz="12" w:space="0" w:color="auto"/>
              <w:bottom w:val="single" w:sz="4" w:space="0" w:color="auto"/>
              <w:right w:val="dotted" w:sz="4" w:space="0" w:color="auto"/>
            </w:tcBorders>
            <w:vAlign w:val="center"/>
          </w:tcPr>
          <w:p w14:paraId="6A04B642" w14:textId="7C049A12" w:rsidR="00AB2A1F" w:rsidRPr="006713B0" w:rsidRDefault="00AB2A1F" w:rsidP="006E4505">
            <w:pPr>
              <w:pStyle w:val="RellenoCuadros"/>
              <w:keepNext/>
              <w:keepLines/>
            </w:pPr>
            <w:r w:rsidRPr="006713B0">
              <w:t>PASIVO/NETO</w:t>
            </w:r>
            <w:r w:rsidR="00463804">
              <w:t xml:space="preserve"> </w:t>
            </w:r>
            <w:r w:rsidR="000301A7">
              <w:t>(Escenario Estrés 1)</w:t>
            </w:r>
          </w:p>
        </w:tc>
        <w:tc>
          <w:tcPr>
            <w:tcW w:w="903" w:type="pct"/>
            <w:tcBorders>
              <w:top w:val="single" w:sz="12" w:space="0" w:color="auto"/>
              <w:left w:val="dotted" w:sz="4" w:space="0" w:color="auto"/>
              <w:bottom w:val="single" w:sz="4" w:space="0" w:color="auto"/>
              <w:right w:val="dotted" w:sz="4" w:space="0" w:color="auto"/>
            </w:tcBorders>
            <w:vAlign w:val="center"/>
          </w:tcPr>
          <w:p w14:paraId="51D0E10F" w14:textId="77777777" w:rsidR="00AB2A1F" w:rsidRPr="006713B0" w:rsidRDefault="00AB2A1F" w:rsidP="006E4505">
            <w:pPr>
              <w:pStyle w:val="RellenoCuadros"/>
              <w:keepNext/>
              <w:keepLines/>
              <w:jc w:val="center"/>
            </w:pPr>
            <w:r w:rsidRPr="006713B0">
              <w:t>Ejercicio x</w:t>
            </w:r>
          </w:p>
        </w:tc>
        <w:tc>
          <w:tcPr>
            <w:tcW w:w="1067" w:type="pct"/>
            <w:tcBorders>
              <w:top w:val="single" w:sz="12" w:space="0" w:color="auto"/>
              <w:left w:val="dotted" w:sz="4" w:space="0" w:color="auto"/>
              <w:bottom w:val="single" w:sz="4" w:space="0" w:color="auto"/>
              <w:right w:val="dotted" w:sz="4" w:space="0" w:color="auto"/>
            </w:tcBorders>
            <w:vAlign w:val="center"/>
          </w:tcPr>
          <w:p w14:paraId="5556E98B" w14:textId="77777777" w:rsidR="00AB2A1F" w:rsidRPr="006713B0" w:rsidRDefault="00AB2A1F" w:rsidP="006E4505">
            <w:pPr>
              <w:pStyle w:val="RellenoCuadros"/>
              <w:keepNext/>
              <w:keepLines/>
              <w:jc w:val="center"/>
            </w:pPr>
            <w:r w:rsidRPr="006713B0">
              <w:t>Ejercicio x+1</w:t>
            </w:r>
          </w:p>
        </w:tc>
        <w:tc>
          <w:tcPr>
            <w:tcW w:w="985" w:type="pct"/>
            <w:tcBorders>
              <w:top w:val="single" w:sz="12" w:space="0" w:color="auto"/>
              <w:left w:val="dotted" w:sz="4" w:space="0" w:color="auto"/>
              <w:bottom w:val="single" w:sz="4" w:space="0" w:color="auto"/>
              <w:right w:val="single" w:sz="12" w:space="0" w:color="auto"/>
            </w:tcBorders>
            <w:vAlign w:val="center"/>
          </w:tcPr>
          <w:p w14:paraId="024A6552" w14:textId="77777777" w:rsidR="00AB2A1F" w:rsidRPr="006713B0" w:rsidRDefault="00AB2A1F" w:rsidP="006E4505">
            <w:pPr>
              <w:pStyle w:val="RellenoCuadros"/>
              <w:keepNext/>
              <w:keepLines/>
              <w:jc w:val="center"/>
            </w:pPr>
            <w:r w:rsidRPr="006713B0">
              <w:t>Ejercicio x+2</w:t>
            </w:r>
          </w:p>
        </w:tc>
      </w:tr>
      <w:tr w:rsidR="00AB2A1F" w:rsidRPr="008A1F56" w14:paraId="74715EF6" w14:textId="77777777" w:rsidTr="006E4505">
        <w:trPr>
          <w:trHeight w:val="284"/>
        </w:trPr>
        <w:tc>
          <w:tcPr>
            <w:tcW w:w="2045" w:type="pct"/>
            <w:tcBorders>
              <w:top w:val="single" w:sz="4" w:space="0" w:color="auto"/>
              <w:left w:val="single" w:sz="12" w:space="0" w:color="auto"/>
              <w:bottom w:val="dotted" w:sz="4" w:space="0" w:color="auto"/>
              <w:right w:val="dotted" w:sz="4" w:space="0" w:color="auto"/>
            </w:tcBorders>
            <w:vAlign w:val="center"/>
          </w:tcPr>
          <w:p w14:paraId="3EE3BF29" w14:textId="77777777" w:rsidR="00AB2A1F" w:rsidRPr="008A1F56" w:rsidRDefault="00AB2A1F" w:rsidP="006E4505">
            <w:pPr>
              <w:pStyle w:val="Textoindependiente"/>
              <w:keepNext/>
              <w:keepLines/>
              <w:rPr>
                <w:rFonts w:cs="Arial"/>
                <w:sz w:val="18"/>
                <w:szCs w:val="20"/>
              </w:rPr>
            </w:pPr>
          </w:p>
        </w:tc>
        <w:tc>
          <w:tcPr>
            <w:tcW w:w="903" w:type="pct"/>
            <w:tcBorders>
              <w:top w:val="single" w:sz="4" w:space="0" w:color="auto"/>
              <w:left w:val="dotted" w:sz="4" w:space="0" w:color="auto"/>
              <w:bottom w:val="dotted" w:sz="4" w:space="0" w:color="auto"/>
              <w:right w:val="dotted" w:sz="4" w:space="0" w:color="auto"/>
            </w:tcBorders>
            <w:vAlign w:val="center"/>
          </w:tcPr>
          <w:p w14:paraId="422953F2" w14:textId="77777777" w:rsidR="00AB2A1F" w:rsidRPr="008A1F56" w:rsidRDefault="00AB2A1F" w:rsidP="006E4505">
            <w:pPr>
              <w:pStyle w:val="Textoindependiente"/>
              <w:keepNext/>
              <w:keepLines/>
              <w:jc w:val="right"/>
              <w:rPr>
                <w:rFonts w:cs="Arial"/>
                <w:sz w:val="18"/>
                <w:szCs w:val="20"/>
              </w:rPr>
            </w:pPr>
          </w:p>
        </w:tc>
        <w:tc>
          <w:tcPr>
            <w:tcW w:w="1067" w:type="pct"/>
            <w:tcBorders>
              <w:top w:val="single" w:sz="4" w:space="0" w:color="auto"/>
              <w:left w:val="dotted" w:sz="4" w:space="0" w:color="auto"/>
              <w:bottom w:val="dotted" w:sz="4" w:space="0" w:color="auto"/>
              <w:right w:val="dotted" w:sz="4" w:space="0" w:color="auto"/>
            </w:tcBorders>
            <w:vAlign w:val="center"/>
          </w:tcPr>
          <w:p w14:paraId="468652C4" w14:textId="77777777" w:rsidR="00AB2A1F" w:rsidRPr="008A1F56" w:rsidRDefault="00AB2A1F" w:rsidP="006E4505">
            <w:pPr>
              <w:pStyle w:val="Textoindependiente"/>
              <w:keepNext/>
              <w:keepLines/>
              <w:jc w:val="right"/>
              <w:rPr>
                <w:rFonts w:cs="Arial"/>
                <w:sz w:val="18"/>
                <w:szCs w:val="20"/>
              </w:rPr>
            </w:pPr>
          </w:p>
        </w:tc>
        <w:tc>
          <w:tcPr>
            <w:tcW w:w="985" w:type="pct"/>
            <w:tcBorders>
              <w:top w:val="single" w:sz="4" w:space="0" w:color="auto"/>
              <w:left w:val="dotted" w:sz="4" w:space="0" w:color="auto"/>
              <w:bottom w:val="dotted" w:sz="4" w:space="0" w:color="auto"/>
              <w:right w:val="single" w:sz="12" w:space="0" w:color="auto"/>
            </w:tcBorders>
            <w:vAlign w:val="center"/>
          </w:tcPr>
          <w:p w14:paraId="2A21F99A" w14:textId="77777777" w:rsidR="00AB2A1F" w:rsidRPr="008A1F56" w:rsidRDefault="00AB2A1F" w:rsidP="006E4505">
            <w:pPr>
              <w:pStyle w:val="Textoindependiente"/>
              <w:keepNext/>
              <w:keepLines/>
              <w:jc w:val="right"/>
              <w:rPr>
                <w:rFonts w:cs="Arial"/>
                <w:sz w:val="18"/>
                <w:szCs w:val="20"/>
              </w:rPr>
            </w:pPr>
          </w:p>
        </w:tc>
      </w:tr>
      <w:tr w:rsidR="00AB2A1F" w:rsidRPr="008A1F56" w14:paraId="336B0110" w14:textId="77777777" w:rsidTr="006E4505">
        <w:trPr>
          <w:trHeight w:val="284"/>
        </w:trPr>
        <w:tc>
          <w:tcPr>
            <w:tcW w:w="2045" w:type="pct"/>
            <w:tcBorders>
              <w:top w:val="dotted" w:sz="4" w:space="0" w:color="auto"/>
              <w:left w:val="single" w:sz="12" w:space="0" w:color="auto"/>
              <w:bottom w:val="dotted" w:sz="4" w:space="0" w:color="auto"/>
              <w:right w:val="dotted" w:sz="4" w:space="0" w:color="auto"/>
            </w:tcBorders>
            <w:vAlign w:val="center"/>
          </w:tcPr>
          <w:p w14:paraId="3C54F14A" w14:textId="77777777" w:rsidR="00AB2A1F" w:rsidRPr="008A1F56" w:rsidRDefault="00AB2A1F" w:rsidP="006E4505">
            <w:pPr>
              <w:pStyle w:val="Textoindependiente"/>
              <w:keepNext/>
              <w:keepLines/>
              <w:rPr>
                <w:rFonts w:cs="Arial"/>
                <w:sz w:val="18"/>
                <w:szCs w:val="20"/>
              </w:rPr>
            </w:pPr>
          </w:p>
        </w:tc>
        <w:tc>
          <w:tcPr>
            <w:tcW w:w="903" w:type="pct"/>
            <w:tcBorders>
              <w:top w:val="dotted" w:sz="4" w:space="0" w:color="auto"/>
              <w:left w:val="dotted" w:sz="4" w:space="0" w:color="auto"/>
              <w:bottom w:val="dotted" w:sz="4" w:space="0" w:color="auto"/>
              <w:right w:val="dotted" w:sz="4" w:space="0" w:color="auto"/>
            </w:tcBorders>
            <w:vAlign w:val="center"/>
          </w:tcPr>
          <w:p w14:paraId="21B96958" w14:textId="77777777" w:rsidR="00AB2A1F" w:rsidRPr="008A1F56" w:rsidRDefault="00AB2A1F" w:rsidP="006E4505">
            <w:pPr>
              <w:pStyle w:val="Textoindependiente"/>
              <w:keepNext/>
              <w:keepLines/>
              <w:jc w:val="right"/>
              <w:rPr>
                <w:rFonts w:cs="Arial"/>
                <w:sz w:val="18"/>
                <w:szCs w:val="20"/>
              </w:rPr>
            </w:pPr>
          </w:p>
        </w:tc>
        <w:tc>
          <w:tcPr>
            <w:tcW w:w="1067" w:type="pct"/>
            <w:tcBorders>
              <w:top w:val="dotted" w:sz="4" w:space="0" w:color="auto"/>
              <w:left w:val="dotted" w:sz="4" w:space="0" w:color="auto"/>
              <w:bottom w:val="dotted" w:sz="4" w:space="0" w:color="auto"/>
              <w:right w:val="dotted" w:sz="4" w:space="0" w:color="auto"/>
            </w:tcBorders>
            <w:vAlign w:val="center"/>
          </w:tcPr>
          <w:p w14:paraId="610B170E" w14:textId="77777777" w:rsidR="00AB2A1F" w:rsidRPr="008A1F56" w:rsidRDefault="00AB2A1F" w:rsidP="006E4505">
            <w:pPr>
              <w:pStyle w:val="Textoindependiente"/>
              <w:keepNext/>
              <w:keepLines/>
              <w:jc w:val="right"/>
              <w:rPr>
                <w:rFonts w:cs="Arial"/>
                <w:sz w:val="18"/>
                <w:szCs w:val="20"/>
              </w:rPr>
            </w:pPr>
          </w:p>
        </w:tc>
        <w:tc>
          <w:tcPr>
            <w:tcW w:w="985" w:type="pct"/>
            <w:tcBorders>
              <w:top w:val="dotted" w:sz="4" w:space="0" w:color="auto"/>
              <w:left w:val="dotted" w:sz="4" w:space="0" w:color="auto"/>
              <w:bottom w:val="dotted" w:sz="4" w:space="0" w:color="auto"/>
              <w:right w:val="single" w:sz="12" w:space="0" w:color="auto"/>
            </w:tcBorders>
            <w:vAlign w:val="center"/>
          </w:tcPr>
          <w:p w14:paraId="018055DF" w14:textId="77777777" w:rsidR="00AB2A1F" w:rsidRPr="008A1F56" w:rsidRDefault="00AB2A1F" w:rsidP="006E4505">
            <w:pPr>
              <w:pStyle w:val="Textoindependiente"/>
              <w:keepNext/>
              <w:keepLines/>
              <w:jc w:val="right"/>
              <w:rPr>
                <w:rFonts w:cs="Arial"/>
                <w:sz w:val="18"/>
                <w:szCs w:val="20"/>
              </w:rPr>
            </w:pPr>
          </w:p>
        </w:tc>
      </w:tr>
      <w:tr w:rsidR="00AB2A1F" w:rsidRPr="008A1F56" w14:paraId="19A74BD3" w14:textId="77777777" w:rsidTr="006E4505">
        <w:trPr>
          <w:trHeight w:val="284"/>
        </w:trPr>
        <w:tc>
          <w:tcPr>
            <w:tcW w:w="2045" w:type="pct"/>
            <w:tcBorders>
              <w:top w:val="dotted" w:sz="4" w:space="0" w:color="auto"/>
              <w:left w:val="single" w:sz="12" w:space="0" w:color="auto"/>
              <w:bottom w:val="dotted" w:sz="4" w:space="0" w:color="auto"/>
              <w:right w:val="dotted" w:sz="4" w:space="0" w:color="auto"/>
            </w:tcBorders>
            <w:vAlign w:val="center"/>
          </w:tcPr>
          <w:p w14:paraId="2B148D5E" w14:textId="77777777" w:rsidR="00AB2A1F" w:rsidRPr="008A1F56" w:rsidRDefault="00AB2A1F" w:rsidP="006E4505">
            <w:pPr>
              <w:pStyle w:val="Textoindependiente"/>
              <w:keepNext/>
              <w:keepLines/>
              <w:rPr>
                <w:rFonts w:cs="Arial"/>
                <w:sz w:val="18"/>
                <w:szCs w:val="20"/>
              </w:rPr>
            </w:pPr>
          </w:p>
        </w:tc>
        <w:tc>
          <w:tcPr>
            <w:tcW w:w="903" w:type="pct"/>
            <w:tcBorders>
              <w:top w:val="dotted" w:sz="4" w:space="0" w:color="auto"/>
              <w:left w:val="dotted" w:sz="4" w:space="0" w:color="auto"/>
              <w:bottom w:val="dotted" w:sz="4" w:space="0" w:color="auto"/>
              <w:right w:val="dotted" w:sz="4" w:space="0" w:color="auto"/>
            </w:tcBorders>
            <w:vAlign w:val="center"/>
          </w:tcPr>
          <w:p w14:paraId="4E802A39" w14:textId="77777777" w:rsidR="00AB2A1F" w:rsidRPr="008A1F56" w:rsidRDefault="00AB2A1F" w:rsidP="006E4505">
            <w:pPr>
              <w:pStyle w:val="Textoindependiente"/>
              <w:keepNext/>
              <w:keepLines/>
              <w:jc w:val="right"/>
              <w:rPr>
                <w:rFonts w:cs="Arial"/>
                <w:sz w:val="18"/>
                <w:szCs w:val="20"/>
              </w:rPr>
            </w:pPr>
          </w:p>
        </w:tc>
        <w:tc>
          <w:tcPr>
            <w:tcW w:w="1067" w:type="pct"/>
            <w:tcBorders>
              <w:top w:val="dotted" w:sz="4" w:space="0" w:color="auto"/>
              <w:left w:val="dotted" w:sz="4" w:space="0" w:color="auto"/>
              <w:bottom w:val="dotted" w:sz="4" w:space="0" w:color="auto"/>
              <w:right w:val="dotted" w:sz="4" w:space="0" w:color="auto"/>
            </w:tcBorders>
            <w:vAlign w:val="center"/>
          </w:tcPr>
          <w:p w14:paraId="25E0B173" w14:textId="77777777" w:rsidR="00AB2A1F" w:rsidRPr="008A1F56" w:rsidRDefault="00AB2A1F" w:rsidP="006E4505">
            <w:pPr>
              <w:pStyle w:val="Textoindependiente"/>
              <w:keepNext/>
              <w:keepLines/>
              <w:jc w:val="right"/>
              <w:rPr>
                <w:rFonts w:cs="Arial"/>
                <w:sz w:val="18"/>
                <w:szCs w:val="20"/>
              </w:rPr>
            </w:pPr>
          </w:p>
        </w:tc>
        <w:tc>
          <w:tcPr>
            <w:tcW w:w="985" w:type="pct"/>
            <w:tcBorders>
              <w:top w:val="dotted" w:sz="4" w:space="0" w:color="auto"/>
              <w:left w:val="dotted" w:sz="4" w:space="0" w:color="auto"/>
              <w:bottom w:val="dotted" w:sz="4" w:space="0" w:color="auto"/>
              <w:right w:val="single" w:sz="12" w:space="0" w:color="auto"/>
            </w:tcBorders>
            <w:vAlign w:val="center"/>
          </w:tcPr>
          <w:p w14:paraId="380457C1" w14:textId="77777777" w:rsidR="00AB2A1F" w:rsidRPr="008A1F56" w:rsidRDefault="00AB2A1F" w:rsidP="006E4505">
            <w:pPr>
              <w:pStyle w:val="Textoindependiente"/>
              <w:keepNext/>
              <w:keepLines/>
              <w:jc w:val="right"/>
              <w:rPr>
                <w:rFonts w:cs="Arial"/>
                <w:sz w:val="18"/>
                <w:szCs w:val="20"/>
              </w:rPr>
            </w:pPr>
          </w:p>
        </w:tc>
      </w:tr>
      <w:tr w:rsidR="00AB2A1F" w:rsidRPr="008A1F56" w14:paraId="21B63348" w14:textId="77777777" w:rsidTr="006E4505">
        <w:trPr>
          <w:trHeight w:val="284"/>
        </w:trPr>
        <w:tc>
          <w:tcPr>
            <w:tcW w:w="2045" w:type="pct"/>
            <w:tcBorders>
              <w:top w:val="dotted" w:sz="4" w:space="0" w:color="auto"/>
              <w:left w:val="single" w:sz="12" w:space="0" w:color="auto"/>
              <w:bottom w:val="single" w:sz="4" w:space="0" w:color="auto"/>
              <w:right w:val="dotted" w:sz="4" w:space="0" w:color="auto"/>
            </w:tcBorders>
            <w:vAlign w:val="center"/>
          </w:tcPr>
          <w:p w14:paraId="4214A6C8" w14:textId="77777777" w:rsidR="00AB2A1F" w:rsidRPr="008A1F56" w:rsidRDefault="00AB2A1F" w:rsidP="006E4505">
            <w:pPr>
              <w:pStyle w:val="Textoindependiente"/>
              <w:keepNext/>
              <w:keepLines/>
              <w:rPr>
                <w:rFonts w:cs="Arial"/>
                <w:sz w:val="18"/>
                <w:szCs w:val="20"/>
              </w:rPr>
            </w:pPr>
          </w:p>
        </w:tc>
        <w:tc>
          <w:tcPr>
            <w:tcW w:w="903" w:type="pct"/>
            <w:tcBorders>
              <w:top w:val="dotted" w:sz="4" w:space="0" w:color="auto"/>
              <w:left w:val="dotted" w:sz="4" w:space="0" w:color="auto"/>
              <w:bottom w:val="single" w:sz="4" w:space="0" w:color="auto"/>
              <w:right w:val="dotted" w:sz="4" w:space="0" w:color="auto"/>
            </w:tcBorders>
            <w:vAlign w:val="center"/>
          </w:tcPr>
          <w:p w14:paraId="2D4F2B49" w14:textId="77777777" w:rsidR="00AB2A1F" w:rsidRPr="008A1F56" w:rsidRDefault="00AB2A1F" w:rsidP="006E4505">
            <w:pPr>
              <w:pStyle w:val="Textoindependiente"/>
              <w:keepNext/>
              <w:keepLines/>
              <w:jc w:val="right"/>
              <w:rPr>
                <w:rFonts w:cs="Arial"/>
                <w:sz w:val="18"/>
                <w:szCs w:val="20"/>
              </w:rPr>
            </w:pPr>
          </w:p>
        </w:tc>
        <w:tc>
          <w:tcPr>
            <w:tcW w:w="1067" w:type="pct"/>
            <w:tcBorders>
              <w:top w:val="dotted" w:sz="4" w:space="0" w:color="auto"/>
              <w:left w:val="dotted" w:sz="4" w:space="0" w:color="auto"/>
              <w:bottom w:val="single" w:sz="4" w:space="0" w:color="auto"/>
              <w:right w:val="dotted" w:sz="4" w:space="0" w:color="auto"/>
            </w:tcBorders>
            <w:vAlign w:val="center"/>
          </w:tcPr>
          <w:p w14:paraId="513C672F" w14:textId="77777777" w:rsidR="00AB2A1F" w:rsidRPr="008A1F56" w:rsidRDefault="00AB2A1F" w:rsidP="006E4505">
            <w:pPr>
              <w:pStyle w:val="Textoindependiente"/>
              <w:keepNext/>
              <w:keepLines/>
              <w:jc w:val="right"/>
              <w:rPr>
                <w:rFonts w:cs="Arial"/>
                <w:sz w:val="18"/>
                <w:szCs w:val="20"/>
              </w:rPr>
            </w:pPr>
          </w:p>
        </w:tc>
        <w:tc>
          <w:tcPr>
            <w:tcW w:w="985" w:type="pct"/>
            <w:tcBorders>
              <w:top w:val="dotted" w:sz="4" w:space="0" w:color="auto"/>
              <w:left w:val="dotted" w:sz="4" w:space="0" w:color="auto"/>
              <w:bottom w:val="single" w:sz="4" w:space="0" w:color="auto"/>
              <w:right w:val="single" w:sz="12" w:space="0" w:color="auto"/>
            </w:tcBorders>
            <w:vAlign w:val="center"/>
          </w:tcPr>
          <w:p w14:paraId="154F63D9" w14:textId="77777777" w:rsidR="00AB2A1F" w:rsidRPr="008A1F56" w:rsidRDefault="00AB2A1F" w:rsidP="006E4505">
            <w:pPr>
              <w:pStyle w:val="Textoindependiente"/>
              <w:keepNext/>
              <w:keepLines/>
              <w:jc w:val="right"/>
              <w:rPr>
                <w:rFonts w:cs="Arial"/>
                <w:sz w:val="18"/>
                <w:szCs w:val="20"/>
              </w:rPr>
            </w:pPr>
          </w:p>
        </w:tc>
      </w:tr>
      <w:tr w:rsidR="00AB2A1F" w:rsidRPr="006713B0" w14:paraId="11A47F0E" w14:textId="77777777" w:rsidTr="006E4505">
        <w:trPr>
          <w:trHeight w:val="284"/>
        </w:trPr>
        <w:tc>
          <w:tcPr>
            <w:tcW w:w="2045" w:type="pct"/>
            <w:tcBorders>
              <w:top w:val="single" w:sz="4" w:space="0" w:color="auto"/>
              <w:left w:val="single" w:sz="12" w:space="0" w:color="auto"/>
              <w:bottom w:val="single" w:sz="12" w:space="0" w:color="auto"/>
              <w:right w:val="dotted" w:sz="4" w:space="0" w:color="auto"/>
            </w:tcBorders>
            <w:shd w:val="clear" w:color="auto" w:fill="E6E6E6"/>
            <w:vAlign w:val="center"/>
          </w:tcPr>
          <w:p w14:paraId="65DA1484" w14:textId="09CDE99C" w:rsidR="00AB2A1F" w:rsidRPr="006713B0" w:rsidRDefault="00AB2A1F" w:rsidP="006E4505">
            <w:pPr>
              <w:pStyle w:val="RellenoCuadros"/>
            </w:pPr>
            <w:r w:rsidRPr="006713B0">
              <w:t>TOTAL PASIVO</w:t>
            </w:r>
            <w:r w:rsidR="000301A7">
              <w:t xml:space="preserve"> (Escenario Estrés 1)</w:t>
            </w:r>
          </w:p>
        </w:tc>
        <w:tc>
          <w:tcPr>
            <w:tcW w:w="903" w:type="pct"/>
            <w:tcBorders>
              <w:top w:val="single" w:sz="4" w:space="0" w:color="auto"/>
              <w:left w:val="dotted" w:sz="4" w:space="0" w:color="auto"/>
              <w:bottom w:val="single" w:sz="12" w:space="0" w:color="auto"/>
              <w:right w:val="dotted" w:sz="4" w:space="0" w:color="auto"/>
            </w:tcBorders>
            <w:shd w:val="clear" w:color="auto" w:fill="E6E6E6"/>
            <w:vAlign w:val="center"/>
          </w:tcPr>
          <w:p w14:paraId="7A51F11A" w14:textId="77777777" w:rsidR="00AB2A1F" w:rsidRPr="008A1F56" w:rsidRDefault="00AB2A1F" w:rsidP="006E4505">
            <w:pPr>
              <w:pStyle w:val="Textoindependiente"/>
              <w:jc w:val="right"/>
              <w:rPr>
                <w:rFonts w:cs="Arial"/>
                <w:b/>
                <w:sz w:val="18"/>
                <w:szCs w:val="20"/>
              </w:rPr>
            </w:pPr>
          </w:p>
        </w:tc>
        <w:tc>
          <w:tcPr>
            <w:tcW w:w="1067" w:type="pct"/>
            <w:tcBorders>
              <w:top w:val="single" w:sz="4" w:space="0" w:color="auto"/>
              <w:left w:val="dotted" w:sz="4" w:space="0" w:color="auto"/>
              <w:bottom w:val="single" w:sz="12" w:space="0" w:color="auto"/>
              <w:right w:val="dotted" w:sz="4" w:space="0" w:color="auto"/>
            </w:tcBorders>
            <w:shd w:val="clear" w:color="auto" w:fill="E6E6E6"/>
            <w:vAlign w:val="center"/>
          </w:tcPr>
          <w:p w14:paraId="349B7AE4" w14:textId="77777777" w:rsidR="00AB2A1F" w:rsidRPr="008A1F56" w:rsidRDefault="00AB2A1F" w:rsidP="006E4505">
            <w:pPr>
              <w:pStyle w:val="Textoindependiente"/>
              <w:jc w:val="right"/>
              <w:rPr>
                <w:rFonts w:cs="Arial"/>
                <w:b/>
                <w:sz w:val="18"/>
                <w:szCs w:val="20"/>
              </w:rPr>
            </w:pPr>
          </w:p>
        </w:tc>
        <w:tc>
          <w:tcPr>
            <w:tcW w:w="985" w:type="pct"/>
            <w:tcBorders>
              <w:top w:val="single" w:sz="4" w:space="0" w:color="auto"/>
              <w:left w:val="dotted" w:sz="4" w:space="0" w:color="auto"/>
              <w:bottom w:val="single" w:sz="12" w:space="0" w:color="auto"/>
              <w:right w:val="single" w:sz="12" w:space="0" w:color="auto"/>
            </w:tcBorders>
            <w:shd w:val="clear" w:color="auto" w:fill="E6E6E6"/>
            <w:vAlign w:val="center"/>
          </w:tcPr>
          <w:p w14:paraId="4BC64DD3" w14:textId="77777777" w:rsidR="00AB2A1F" w:rsidRPr="008A1F56" w:rsidRDefault="00AB2A1F" w:rsidP="006E4505">
            <w:pPr>
              <w:pStyle w:val="Textoindependiente"/>
              <w:jc w:val="right"/>
              <w:rPr>
                <w:rFonts w:cs="Arial"/>
                <w:b/>
                <w:sz w:val="18"/>
                <w:szCs w:val="20"/>
              </w:rPr>
            </w:pPr>
          </w:p>
        </w:tc>
      </w:tr>
    </w:tbl>
    <w:p w14:paraId="07D54FCD" w14:textId="4313ED98" w:rsidR="00D85E75" w:rsidRDefault="00D85E75" w:rsidP="00D85E75">
      <w:pPr>
        <w:pStyle w:val="Ttulo5"/>
        <w:numPr>
          <w:ilvl w:val="0"/>
          <w:numId w:val="0"/>
        </w:numPr>
        <w:spacing w:before="360" w:after="1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1"/>
        <w:gridCol w:w="1763"/>
        <w:gridCol w:w="1763"/>
        <w:gridCol w:w="1627"/>
      </w:tblGrid>
      <w:tr w:rsidR="000301A7" w:rsidRPr="006713B0" w14:paraId="25032769" w14:textId="77777777" w:rsidTr="006E4505">
        <w:trPr>
          <w:cantSplit/>
          <w:trHeight w:val="397"/>
        </w:trPr>
        <w:tc>
          <w:tcPr>
            <w:tcW w:w="1960" w:type="pct"/>
            <w:tcBorders>
              <w:top w:val="single" w:sz="12" w:space="0" w:color="auto"/>
              <w:left w:val="single" w:sz="12" w:space="0" w:color="auto"/>
              <w:right w:val="dotted" w:sz="4" w:space="0" w:color="auto"/>
            </w:tcBorders>
            <w:vAlign w:val="center"/>
          </w:tcPr>
          <w:p w14:paraId="3A416182" w14:textId="00745F46" w:rsidR="000301A7" w:rsidRPr="006713B0" w:rsidRDefault="000301A7" w:rsidP="006E4505">
            <w:pPr>
              <w:pStyle w:val="RellenoCuadros"/>
              <w:keepNext/>
              <w:keepLines/>
            </w:pPr>
            <w:r w:rsidRPr="006713B0">
              <w:t>INGRESOS</w:t>
            </w:r>
            <w:r>
              <w:t xml:space="preserve"> (Escenario Estrés 1)</w:t>
            </w:r>
          </w:p>
        </w:tc>
        <w:tc>
          <w:tcPr>
            <w:tcW w:w="1040" w:type="pct"/>
            <w:tcBorders>
              <w:top w:val="single" w:sz="12" w:space="0" w:color="auto"/>
              <w:left w:val="dotted" w:sz="4" w:space="0" w:color="auto"/>
              <w:right w:val="dotted" w:sz="4" w:space="0" w:color="auto"/>
            </w:tcBorders>
            <w:vAlign w:val="center"/>
          </w:tcPr>
          <w:p w14:paraId="794695A9" w14:textId="77777777" w:rsidR="000301A7" w:rsidRPr="006713B0" w:rsidRDefault="000301A7" w:rsidP="006E4505">
            <w:pPr>
              <w:pStyle w:val="RellenoCuadros"/>
              <w:keepNext/>
              <w:keepLines/>
            </w:pPr>
            <w:r w:rsidRPr="006713B0">
              <w:t>Ejercicio x</w:t>
            </w:r>
          </w:p>
        </w:tc>
        <w:tc>
          <w:tcPr>
            <w:tcW w:w="1040" w:type="pct"/>
            <w:tcBorders>
              <w:top w:val="single" w:sz="12" w:space="0" w:color="auto"/>
              <w:left w:val="dotted" w:sz="4" w:space="0" w:color="auto"/>
              <w:right w:val="dotted" w:sz="4" w:space="0" w:color="auto"/>
            </w:tcBorders>
            <w:vAlign w:val="center"/>
          </w:tcPr>
          <w:p w14:paraId="23E861A4" w14:textId="77777777" w:rsidR="000301A7" w:rsidRPr="006713B0" w:rsidRDefault="000301A7" w:rsidP="006E4505">
            <w:pPr>
              <w:pStyle w:val="RellenoCuadros"/>
              <w:keepNext/>
              <w:keepLines/>
            </w:pPr>
            <w:r w:rsidRPr="006713B0">
              <w:t>Ejercicio x+1</w:t>
            </w:r>
          </w:p>
        </w:tc>
        <w:tc>
          <w:tcPr>
            <w:tcW w:w="960" w:type="pct"/>
            <w:tcBorders>
              <w:top w:val="single" w:sz="12" w:space="0" w:color="auto"/>
              <w:left w:val="dotted" w:sz="4" w:space="0" w:color="auto"/>
              <w:right w:val="single" w:sz="12" w:space="0" w:color="auto"/>
            </w:tcBorders>
            <w:vAlign w:val="center"/>
          </w:tcPr>
          <w:p w14:paraId="24F6A420" w14:textId="77777777" w:rsidR="000301A7" w:rsidRPr="006713B0" w:rsidRDefault="000301A7" w:rsidP="006E4505">
            <w:pPr>
              <w:pStyle w:val="RellenoCuadros"/>
              <w:keepNext/>
              <w:keepLines/>
            </w:pPr>
            <w:r w:rsidRPr="006713B0">
              <w:t>Ejercicio x+2</w:t>
            </w:r>
          </w:p>
        </w:tc>
      </w:tr>
      <w:tr w:rsidR="000301A7" w:rsidRPr="00485BC6" w14:paraId="1D288FB9" w14:textId="77777777" w:rsidTr="006E4505">
        <w:trPr>
          <w:cantSplit/>
          <w:trHeight w:val="284"/>
        </w:trPr>
        <w:tc>
          <w:tcPr>
            <w:tcW w:w="1960" w:type="pct"/>
            <w:tcBorders>
              <w:left w:val="single" w:sz="12" w:space="0" w:color="auto"/>
              <w:bottom w:val="dotted" w:sz="4" w:space="0" w:color="auto"/>
              <w:right w:val="dotted" w:sz="4" w:space="0" w:color="auto"/>
            </w:tcBorders>
            <w:vAlign w:val="center"/>
          </w:tcPr>
          <w:p w14:paraId="050B9B13" w14:textId="77777777" w:rsidR="000301A7" w:rsidRPr="00485BC6" w:rsidRDefault="000301A7" w:rsidP="006E4505">
            <w:pPr>
              <w:pStyle w:val="Textoindependiente"/>
              <w:keepNext/>
              <w:keepLines/>
              <w:rPr>
                <w:rFonts w:cs="Arial"/>
                <w:sz w:val="18"/>
                <w:szCs w:val="20"/>
              </w:rPr>
            </w:pPr>
          </w:p>
        </w:tc>
        <w:tc>
          <w:tcPr>
            <w:tcW w:w="1040" w:type="pct"/>
            <w:tcBorders>
              <w:left w:val="dotted" w:sz="4" w:space="0" w:color="auto"/>
              <w:bottom w:val="dotted" w:sz="4" w:space="0" w:color="auto"/>
              <w:right w:val="dotted" w:sz="4" w:space="0" w:color="auto"/>
            </w:tcBorders>
            <w:vAlign w:val="center"/>
          </w:tcPr>
          <w:p w14:paraId="2948D6A9" w14:textId="77777777" w:rsidR="000301A7" w:rsidRPr="00485BC6" w:rsidRDefault="000301A7" w:rsidP="006E4505">
            <w:pPr>
              <w:pStyle w:val="Textoindependiente"/>
              <w:keepNext/>
              <w:keepLines/>
              <w:jc w:val="right"/>
              <w:rPr>
                <w:rFonts w:cs="Arial"/>
                <w:sz w:val="18"/>
                <w:szCs w:val="20"/>
              </w:rPr>
            </w:pPr>
          </w:p>
        </w:tc>
        <w:tc>
          <w:tcPr>
            <w:tcW w:w="1040" w:type="pct"/>
            <w:tcBorders>
              <w:left w:val="dotted" w:sz="4" w:space="0" w:color="auto"/>
              <w:bottom w:val="dotted" w:sz="4" w:space="0" w:color="auto"/>
              <w:right w:val="dotted" w:sz="4" w:space="0" w:color="auto"/>
            </w:tcBorders>
            <w:vAlign w:val="center"/>
          </w:tcPr>
          <w:p w14:paraId="6A5FD20E" w14:textId="77777777" w:rsidR="000301A7" w:rsidRPr="00485BC6" w:rsidRDefault="000301A7" w:rsidP="006E4505">
            <w:pPr>
              <w:pStyle w:val="Textoindependiente"/>
              <w:keepNext/>
              <w:keepLines/>
              <w:jc w:val="right"/>
              <w:rPr>
                <w:rFonts w:cs="Arial"/>
                <w:sz w:val="18"/>
                <w:szCs w:val="20"/>
              </w:rPr>
            </w:pPr>
          </w:p>
        </w:tc>
        <w:tc>
          <w:tcPr>
            <w:tcW w:w="960" w:type="pct"/>
            <w:tcBorders>
              <w:left w:val="dotted" w:sz="4" w:space="0" w:color="auto"/>
              <w:bottom w:val="dotted" w:sz="4" w:space="0" w:color="auto"/>
              <w:right w:val="single" w:sz="12" w:space="0" w:color="auto"/>
            </w:tcBorders>
            <w:vAlign w:val="center"/>
          </w:tcPr>
          <w:p w14:paraId="790A59EB" w14:textId="77777777" w:rsidR="000301A7" w:rsidRPr="00485BC6" w:rsidRDefault="000301A7" w:rsidP="006E4505">
            <w:pPr>
              <w:pStyle w:val="Textoindependiente"/>
              <w:keepNext/>
              <w:keepLines/>
              <w:jc w:val="right"/>
              <w:rPr>
                <w:rFonts w:cs="Arial"/>
                <w:sz w:val="18"/>
                <w:szCs w:val="20"/>
              </w:rPr>
            </w:pPr>
          </w:p>
        </w:tc>
      </w:tr>
      <w:tr w:rsidR="000301A7" w:rsidRPr="00485BC6" w14:paraId="6973F589" w14:textId="77777777" w:rsidTr="006E4505">
        <w:trPr>
          <w:cantSplit/>
          <w:trHeight w:val="284"/>
        </w:trPr>
        <w:tc>
          <w:tcPr>
            <w:tcW w:w="1960" w:type="pct"/>
            <w:tcBorders>
              <w:top w:val="dotted" w:sz="4" w:space="0" w:color="auto"/>
              <w:left w:val="single" w:sz="12" w:space="0" w:color="auto"/>
              <w:bottom w:val="dotted" w:sz="4" w:space="0" w:color="auto"/>
              <w:right w:val="dotted" w:sz="4" w:space="0" w:color="auto"/>
            </w:tcBorders>
            <w:vAlign w:val="center"/>
          </w:tcPr>
          <w:p w14:paraId="381E6FB8" w14:textId="77777777" w:rsidR="000301A7" w:rsidRPr="00485BC6" w:rsidRDefault="000301A7" w:rsidP="006E4505">
            <w:pPr>
              <w:pStyle w:val="Textoindependiente"/>
              <w:keepNext/>
              <w:keepLines/>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02B0B293" w14:textId="77777777" w:rsidR="000301A7" w:rsidRPr="00485BC6" w:rsidRDefault="000301A7" w:rsidP="006E4505">
            <w:pPr>
              <w:pStyle w:val="Textoindependiente"/>
              <w:keepNext/>
              <w:keepLines/>
              <w:jc w:val="right"/>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4FBF64E1" w14:textId="77777777" w:rsidR="000301A7" w:rsidRPr="00485BC6" w:rsidRDefault="000301A7" w:rsidP="006E4505">
            <w:pPr>
              <w:pStyle w:val="Textoindependiente"/>
              <w:keepNext/>
              <w:keepLines/>
              <w:jc w:val="right"/>
              <w:rPr>
                <w:rFonts w:cs="Arial"/>
                <w:sz w:val="18"/>
                <w:szCs w:val="20"/>
              </w:rPr>
            </w:pPr>
          </w:p>
        </w:tc>
        <w:tc>
          <w:tcPr>
            <w:tcW w:w="960" w:type="pct"/>
            <w:tcBorders>
              <w:top w:val="dotted" w:sz="4" w:space="0" w:color="auto"/>
              <w:left w:val="dotted" w:sz="4" w:space="0" w:color="auto"/>
              <w:bottom w:val="dotted" w:sz="4" w:space="0" w:color="auto"/>
              <w:right w:val="single" w:sz="12" w:space="0" w:color="auto"/>
            </w:tcBorders>
            <w:vAlign w:val="center"/>
          </w:tcPr>
          <w:p w14:paraId="7C8DDD69" w14:textId="77777777" w:rsidR="000301A7" w:rsidRPr="00485BC6" w:rsidRDefault="000301A7" w:rsidP="006E4505">
            <w:pPr>
              <w:pStyle w:val="Textoindependiente"/>
              <w:keepNext/>
              <w:keepLines/>
              <w:jc w:val="right"/>
              <w:rPr>
                <w:rFonts w:cs="Arial"/>
                <w:sz w:val="18"/>
                <w:szCs w:val="20"/>
              </w:rPr>
            </w:pPr>
          </w:p>
        </w:tc>
      </w:tr>
      <w:tr w:rsidR="000301A7" w:rsidRPr="00485BC6" w14:paraId="40E71F24" w14:textId="77777777" w:rsidTr="006E4505">
        <w:trPr>
          <w:cantSplit/>
          <w:trHeight w:val="284"/>
        </w:trPr>
        <w:tc>
          <w:tcPr>
            <w:tcW w:w="1960" w:type="pct"/>
            <w:tcBorders>
              <w:top w:val="dotted" w:sz="4" w:space="0" w:color="auto"/>
              <w:left w:val="single" w:sz="12" w:space="0" w:color="auto"/>
              <w:bottom w:val="dotted" w:sz="4" w:space="0" w:color="auto"/>
              <w:right w:val="dotted" w:sz="4" w:space="0" w:color="auto"/>
            </w:tcBorders>
            <w:vAlign w:val="center"/>
          </w:tcPr>
          <w:p w14:paraId="209F744B" w14:textId="77777777" w:rsidR="000301A7" w:rsidRPr="00485BC6" w:rsidRDefault="000301A7" w:rsidP="006E4505">
            <w:pPr>
              <w:pStyle w:val="Textoindependiente"/>
              <w:keepNext/>
              <w:keepLines/>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203D2DD3" w14:textId="77777777" w:rsidR="000301A7" w:rsidRPr="00485BC6" w:rsidRDefault="000301A7" w:rsidP="006E4505">
            <w:pPr>
              <w:pStyle w:val="Textoindependiente"/>
              <w:keepNext/>
              <w:keepLines/>
              <w:jc w:val="right"/>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6613C38D" w14:textId="77777777" w:rsidR="000301A7" w:rsidRPr="00485BC6" w:rsidRDefault="000301A7" w:rsidP="006E4505">
            <w:pPr>
              <w:pStyle w:val="Textoindependiente"/>
              <w:keepNext/>
              <w:keepLines/>
              <w:jc w:val="right"/>
              <w:rPr>
                <w:rFonts w:cs="Arial"/>
                <w:sz w:val="18"/>
                <w:szCs w:val="20"/>
              </w:rPr>
            </w:pPr>
          </w:p>
        </w:tc>
        <w:tc>
          <w:tcPr>
            <w:tcW w:w="960" w:type="pct"/>
            <w:tcBorders>
              <w:top w:val="dotted" w:sz="4" w:space="0" w:color="auto"/>
              <w:left w:val="dotted" w:sz="4" w:space="0" w:color="auto"/>
              <w:bottom w:val="dotted" w:sz="4" w:space="0" w:color="auto"/>
              <w:right w:val="single" w:sz="12" w:space="0" w:color="auto"/>
            </w:tcBorders>
            <w:vAlign w:val="center"/>
          </w:tcPr>
          <w:p w14:paraId="1F41F881" w14:textId="77777777" w:rsidR="000301A7" w:rsidRPr="00485BC6" w:rsidRDefault="000301A7" w:rsidP="006E4505">
            <w:pPr>
              <w:pStyle w:val="Textoindependiente"/>
              <w:keepNext/>
              <w:keepLines/>
              <w:jc w:val="right"/>
              <w:rPr>
                <w:rFonts w:cs="Arial"/>
                <w:sz w:val="18"/>
                <w:szCs w:val="20"/>
              </w:rPr>
            </w:pPr>
          </w:p>
        </w:tc>
      </w:tr>
      <w:tr w:rsidR="000301A7" w:rsidRPr="00485BC6" w14:paraId="291904F0" w14:textId="77777777" w:rsidTr="006E4505">
        <w:trPr>
          <w:cantSplit/>
          <w:trHeight w:val="284"/>
        </w:trPr>
        <w:tc>
          <w:tcPr>
            <w:tcW w:w="1960" w:type="pct"/>
            <w:tcBorders>
              <w:top w:val="dotted" w:sz="4" w:space="0" w:color="auto"/>
              <w:left w:val="single" w:sz="12" w:space="0" w:color="auto"/>
              <w:right w:val="dotted" w:sz="4" w:space="0" w:color="auto"/>
            </w:tcBorders>
            <w:vAlign w:val="center"/>
          </w:tcPr>
          <w:p w14:paraId="7DA27D58" w14:textId="77777777" w:rsidR="000301A7" w:rsidRPr="00485BC6" w:rsidRDefault="000301A7" w:rsidP="006E4505">
            <w:pPr>
              <w:pStyle w:val="Textoindependiente"/>
              <w:rPr>
                <w:rFonts w:cs="Arial"/>
                <w:sz w:val="18"/>
                <w:szCs w:val="20"/>
              </w:rPr>
            </w:pPr>
          </w:p>
        </w:tc>
        <w:tc>
          <w:tcPr>
            <w:tcW w:w="1040" w:type="pct"/>
            <w:tcBorders>
              <w:top w:val="dotted" w:sz="4" w:space="0" w:color="auto"/>
              <w:left w:val="dotted" w:sz="4" w:space="0" w:color="auto"/>
              <w:right w:val="dotted" w:sz="4" w:space="0" w:color="auto"/>
            </w:tcBorders>
            <w:vAlign w:val="center"/>
          </w:tcPr>
          <w:p w14:paraId="5DAF8DEE" w14:textId="77777777" w:rsidR="000301A7" w:rsidRPr="00485BC6" w:rsidRDefault="000301A7" w:rsidP="006E4505">
            <w:pPr>
              <w:pStyle w:val="Textoindependiente"/>
              <w:jc w:val="right"/>
              <w:rPr>
                <w:rFonts w:cs="Arial"/>
                <w:sz w:val="18"/>
                <w:szCs w:val="20"/>
              </w:rPr>
            </w:pPr>
          </w:p>
        </w:tc>
        <w:tc>
          <w:tcPr>
            <w:tcW w:w="1040" w:type="pct"/>
            <w:tcBorders>
              <w:top w:val="dotted" w:sz="4" w:space="0" w:color="auto"/>
              <w:left w:val="dotted" w:sz="4" w:space="0" w:color="auto"/>
              <w:right w:val="dotted" w:sz="4" w:space="0" w:color="auto"/>
            </w:tcBorders>
            <w:vAlign w:val="center"/>
          </w:tcPr>
          <w:p w14:paraId="32E4D222" w14:textId="77777777" w:rsidR="000301A7" w:rsidRPr="00485BC6" w:rsidRDefault="000301A7" w:rsidP="006E4505">
            <w:pPr>
              <w:pStyle w:val="Textoindependiente"/>
              <w:jc w:val="right"/>
              <w:rPr>
                <w:rFonts w:cs="Arial"/>
                <w:sz w:val="18"/>
                <w:szCs w:val="20"/>
              </w:rPr>
            </w:pPr>
          </w:p>
        </w:tc>
        <w:tc>
          <w:tcPr>
            <w:tcW w:w="960" w:type="pct"/>
            <w:tcBorders>
              <w:top w:val="dotted" w:sz="4" w:space="0" w:color="auto"/>
              <w:left w:val="dotted" w:sz="4" w:space="0" w:color="auto"/>
              <w:right w:val="single" w:sz="12" w:space="0" w:color="auto"/>
            </w:tcBorders>
            <w:vAlign w:val="center"/>
          </w:tcPr>
          <w:p w14:paraId="0F5E20B2" w14:textId="77777777" w:rsidR="000301A7" w:rsidRPr="00485BC6" w:rsidRDefault="000301A7" w:rsidP="006E4505">
            <w:pPr>
              <w:pStyle w:val="Textoindependiente"/>
              <w:jc w:val="right"/>
              <w:rPr>
                <w:rFonts w:cs="Arial"/>
                <w:sz w:val="18"/>
                <w:szCs w:val="20"/>
              </w:rPr>
            </w:pPr>
          </w:p>
        </w:tc>
      </w:tr>
      <w:tr w:rsidR="000301A7" w:rsidRPr="006713B0" w14:paraId="1BA44059" w14:textId="77777777" w:rsidTr="006E4505">
        <w:trPr>
          <w:cantSplit/>
          <w:trHeight w:val="397"/>
        </w:trPr>
        <w:tc>
          <w:tcPr>
            <w:tcW w:w="1960" w:type="pct"/>
            <w:tcBorders>
              <w:top w:val="single" w:sz="12" w:space="0" w:color="auto"/>
              <w:left w:val="single" w:sz="12" w:space="0" w:color="auto"/>
              <w:right w:val="dotted" w:sz="4" w:space="0" w:color="auto"/>
            </w:tcBorders>
            <w:vAlign w:val="center"/>
          </w:tcPr>
          <w:p w14:paraId="3FDF2E79" w14:textId="66A43419" w:rsidR="000301A7" w:rsidRPr="006713B0" w:rsidRDefault="000301A7" w:rsidP="006E4505">
            <w:pPr>
              <w:pStyle w:val="RellenoCuadros"/>
              <w:keepNext/>
              <w:keepLines/>
            </w:pPr>
            <w:r w:rsidRPr="006713B0">
              <w:t>GASTOS</w:t>
            </w:r>
            <w:r>
              <w:t xml:space="preserve"> (Escenario Estrés 1)</w:t>
            </w:r>
          </w:p>
        </w:tc>
        <w:tc>
          <w:tcPr>
            <w:tcW w:w="1040" w:type="pct"/>
            <w:tcBorders>
              <w:top w:val="single" w:sz="12" w:space="0" w:color="auto"/>
              <w:left w:val="dotted" w:sz="4" w:space="0" w:color="auto"/>
              <w:right w:val="dotted" w:sz="4" w:space="0" w:color="auto"/>
            </w:tcBorders>
            <w:vAlign w:val="center"/>
          </w:tcPr>
          <w:p w14:paraId="7006B624" w14:textId="77777777" w:rsidR="000301A7" w:rsidRPr="006713B0" w:rsidRDefault="000301A7" w:rsidP="006E4505">
            <w:pPr>
              <w:pStyle w:val="RellenoCuadros"/>
              <w:keepNext/>
              <w:keepLines/>
            </w:pPr>
            <w:r w:rsidRPr="006713B0">
              <w:t>Ejercicio x</w:t>
            </w:r>
          </w:p>
        </w:tc>
        <w:tc>
          <w:tcPr>
            <w:tcW w:w="1040" w:type="pct"/>
            <w:tcBorders>
              <w:top w:val="single" w:sz="12" w:space="0" w:color="auto"/>
              <w:left w:val="dotted" w:sz="4" w:space="0" w:color="auto"/>
              <w:right w:val="dotted" w:sz="4" w:space="0" w:color="auto"/>
            </w:tcBorders>
            <w:vAlign w:val="center"/>
          </w:tcPr>
          <w:p w14:paraId="4C866948" w14:textId="77777777" w:rsidR="000301A7" w:rsidRPr="006713B0" w:rsidRDefault="000301A7" w:rsidP="006E4505">
            <w:pPr>
              <w:pStyle w:val="RellenoCuadros"/>
              <w:keepNext/>
              <w:keepLines/>
            </w:pPr>
            <w:r w:rsidRPr="006713B0">
              <w:t>Ejercicio x+1</w:t>
            </w:r>
          </w:p>
        </w:tc>
        <w:tc>
          <w:tcPr>
            <w:tcW w:w="960" w:type="pct"/>
            <w:tcBorders>
              <w:top w:val="single" w:sz="12" w:space="0" w:color="auto"/>
              <w:left w:val="dotted" w:sz="4" w:space="0" w:color="auto"/>
              <w:right w:val="single" w:sz="12" w:space="0" w:color="auto"/>
            </w:tcBorders>
            <w:vAlign w:val="center"/>
          </w:tcPr>
          <w:p w14:paraId="5B81BFB4" w14:textId="77777777" w:rsidR="000301A7" w:rsidRPr="006713B0" w:rsidRDefault="000301A7" w:rsidP="006E4505">
            <w:pPr>
              <w:pStyle w:val="RellenoCuadros"/>
              <w:keepNext/>
              <w:keepLines/>
            </w:pPr>
            <w:r w:rsidRPr="006713B0">
              <w:t>Ejercicio x+2</w:t>
            </w:r>
          </w:p>
        </w:tc>
      </w:tr>
      <w:tr w:rsidR="000301A7" w:rsidRPr="00485BC6" w14:paraId="113CC600" w14:textId="77777777" w:rsidTr="006E4505">
        <w:trPr>
          <w:cantSplit/>
          <w:trHeight w:val="284"/>
        </w:trPr>
        <w:tc>
          <w:tcPr>
            <w:tcW w:w="1960" w:type="pct"/>
            <w:tcBorders>
              <w:left w:val="single" w:sz="12" w:space="0" w:color="auto"/>
              <w:bottom w:val="dotted" w:sz="4" w:space="0" w:color="auto"/>
              <w:right w:val="dotted" w:sz="4" w:space="0" w:color="auto"/>
            </w:tcBorders>
            <w:vAlign w:val="center"/>
          </w:tcPr>
          <w:p w14:paraId="074555A6" w14:textId="77777777" w:rsidR="000301A7" w:rsidRPr="00485BC6" w:rsidRDefault="000301A7" w:rsidP="006E4505">
            <w:pPr>
              <w:pStyle w:val="Textoindependiente"/>
              <w:keepNext/>
              <w:keepLines/>
              <w:rPr>
                <w:rFonts w:cs="Arial"/>
                <w:sz w:val="18"/>
                <w:szCs w:val="20"/>
              </w:rPr>
            </w:pPr>
          </w:p>
        </w:tc>
        <w:tc>
          <w:tcPr>
            <w:tcW w:w="1040" w:type="pct"/>
            <w:tcBorders>
              <w:left w:val="dotted" w:sz="4" w:space="0" w:color="auto"/>
              <w:bottom w:val="dotted" w:sz="4" w:space="0" w:color="auto"/>
              <w:right w:val="dotted" w:sz="4" w:space="0" w:color="auto"/>
            </w:tcBorders>
            <w:vAlign w:val="center"/>
          </w:tcPr>
          <w:p w14:paraId="09F38771" w14:textId="77777777" w:rsidR="000301A7" w:rsidRPr="00485BC6" w:rsidRDefault="000301A7" w:rsidP="006E4505">
            <w:pPr>
              <w:pStyle w:val="Textoindependiente"/>
              <w:keepNext/>
              <w:keepLines/>
              <w:jc w:val="right"/>
              <w:rPr>
                <w:rFonts w:cs="Arial"/>
                <w:sz w:val="18"/>
                <w:szCs w:val="20"/>
              </w:rPr>
            </w:pPr>
          </w:p>
        </w:tc>
        <w:tc>
          <w:tcPr>
            <w:tcW w:w="1040" w:type="pct"/>
            <w:tcBorders>
              <w:left w:val="dotted" w:sz="4" w:space="0" w:color="auto"/>
              <w:bottom w:val="dotted" w:sz="4" w:space="0" w:color="auto"/>
              <w:right w:val="dotted" w:sz="4" w:space="0" w:color="auto"/>
            </w:tcBorders>
            <w:vAlign w:val="center"/>
          </w:tcPr>
          <w:p w14:paraId="5E9FAE20" w14:textId="77777777" w:rsidR="000301A7" w:rsidRPr="00485BC6" w:rsidRDefault="000301A7" w:rsidP="006E4505">
            <w:pPr>
              <w:pStyle w:val="Textoindependiente"/>
              <w:keepNext/>
              <w:keepLines/>
              <w:jc w:val="right"/>
              <w:rPr>
                <w:rFonts w:cs="Arial"/>
                <w:sz w:val="18"/>
                <w:szCs w:val="20"/>
              </w:rPr>
            </w:pPr>
          </w:p>
        </w:tc>
        <w:tc>
          <w:tcPr>
            <w:tcW w:w="960" w:type="pct"/>
            <w:tcBorders>
              <w:left w:val="dotted" w:sz="4" w:space="0" w:color="auto"/>
              <w:bottom w:val="dotted" w:sz="4" w:space="0" w:color="auto"/>
              <w:right w:val="single" w:sz="12" w:space="0" w:color="auto"/>
            </w:tcBorders>
            <w:vAlign w:val="center"/>
          </w:tcPr>
          <w:p w14:paraId="2EE7E4AE" w14:textId="77777777" w:rsidR="000301A7" w:rsidRPr="00485BC6" w:rsidRDefault="000301A7" w:rsidP="006E4505">
            <w:pPr>
              <w:pStyle w:val="Textoindependiente"/>
              <w:keepNext/>
              <w:keepLines/>
              <w:jc w:val="right"/>
              <w:rPr>
                <w:rFonts w:cs="Arial"/>
                <w:sz w:val="18"/>
                <w:szCs w:val="20"/>
              </w:rPr>
            </w:pPr>
          </w:p>
        </w:tc>
      </w:tr>
      <w:tr w:rsidR="000301A7" w:rsidRPr="00485BC6" w14:paraId="1E99399C" w14:textId="77777777" w:rsidTr="006E4505">
        <w:trPr>
          <w:cantSplit/>
          <w:trHeight w:val="284"/>
        </w:trPr>
        <w:tc>
          <w:tcPr>
            <w:tcW w:w="1960" w:type="pct"/>
            <w:tcBorders>
              <w:top w:val="dotted" w:sz="4" w:space="0" w:color="auto"/>
              <w:left w:val="single" w:sz="12" w:space="0" w:color="auto"/>
              <w:bottom w:val="dotted" w:sz="4" w:space="0" w:color="auto"/>
              <w:right w:val="dotted" w:sz="4" w:space="0" w:color="auto"/>
            </w:tcBorders>
            <w:vAlign w:val="center"/>
          </w:tcPr>
          <w:p w14:paraId="638498DB" w14:textId="77777777" w:rsidR="000301A7" w:rsidRPr="00485BC6" w:rsidRDefault="000301A7" w:rsidP="006E4505">
            <w:pPr>
              <w:pStyle w:val="Textoindependiente"/>
              <w:keepNext/>
              <w:keepLines/>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70E905DD" w14:textId="77777777" w:rsidR="000301A7" w:rsidRPr="00485BC6" w:rsidRDefault="000301A7" w:rsidP="006E4505">
            <w:pPr>
              <w:pStyle w:val="Textoindependiente"/>
              <w:keepNext/>
              <w:keepLines/>
              <w:jc w:val="right"/>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3692D63D" w14:textId="77777777" w:rsidR="000301A7" w:rsidRPr="00485BC6" w:rsidRDefault="000301A7" w:rsidP="006E4505">
            <w:pPr>
              <w:pStyle w:val="Textoindependiente"/>
              <w:keepNext/>
              <w:keepLines/>
              <w:jc w:val="right"/>
              <w:rPr>
                <w:rFonts w:cs="Arial"/>
                <w:sz w:val="18"/>
                <w:szCs w:val="20"/>
              </w:rPr>
            </w:pPr>
          </w:p>
        </w:tc>
        <w:tc>
          <w:tcPr>
            <w:tcW w:w="960" w:type="pct"/>
            <w:tcBorders>
              <w:top w:val="dotted" w:sz="4" w:space="0" w:color="auto"/>
              <w:left w:val="dotted" w:sz="4" w:space="0" w:color="auto"/>
              <w:bottom w:val="dotted" w:sz="4" w:space="0" w:color="auto"/>
              <w:right w:val="single" w:sz="12" w:space="0" w:color="auto"/>
            </w:tcBorders>
            <w:vAlign w:val="center"/>
          </w:tcPr>
          <w:p w14:paraId="3A31ABD1" w14:textId="77777777" w:rsidR="000301A7" w:rsidRPr="00485BC6" w:rsidRDefault="000301A7" w:rsidP="006E4505">
            <w:pPr>
              <w:pStyle w:val="Textoindependiente"/>
              <w:keepNext/>
              <w:keepLines/>
              <w:jc w:val="right"/>
              <w:rPr>
                <w:rFonts w:cs="Arial"/>
                <w:sz w:val="18"/>
                <w:szCs w:val="20"/>
              </w:rPr>
            </w:pPr>
          </w:p>
        </w:tc>
      </w:tr>
      <w:tr w:rsidR="000301A7" w:rsidRPr="00485BC6" w14:paraId="15EF22C2" w14:textId="77777777" w:rsidTr="006E4505">
        <w:trPr>
          <w:cantSplit/>
          <w:trHeight w:val="284"/>
        </w:trPr>
        <w:tc>
          <w:tcPr>
            <w:tcW w:w="1960" w:type="pct"/>
            <w:tcBorders>
              <w:top w:val="dotted" w:sz="4" w:space="0" w:color="auto"/>
              <w:left w:val="single" w:sz="12" w:space="0" w:color="auto"/>
              <w:bottom w:val="dotted" w:sz="4" w:space="0" w:color="auto"/>
              <w:right w:val="dotted" w:sz="4" w:space="0" w:color="auto"/>
            </w:tcBorders>
            <w:vAlign w:val="center"/>
          </w:tcPr>
          <w:p w14:paraId="7743D07D" w14:textId="77777777" w:rsidR="000301A7" w:rsidRPr="00485BC6" w:rsidRDefault="000301A7" w:rsidP="006E4505">
            <w:pPr>
              <w:pStyle w:val="Textoindependiente"/>
              <w:keepNext/>
              <w:keepLines/>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7FA23BCD" w14:textId="77777777" w:rsidR="000301A7" w:rsidRPr="00485BC6" w:rsidRDefault="000301A7" w:rsidP="006E4505">
            <w:pPr>
              <w:pStyle w:val="Textoindependiente"/>
              <w:keepNext/>
              <w:keepLines/>
              <w:jc w:val="right"/>
              <w:rPr>
                <w:rFonts w:cs="Arial"/>
                <w:sz w:val="18"/>
                <w:szCs w:val="20"/>
              </w:rPr>
            </w:pPr>
          </w:p>
        </w:tc>
        <w:tc>
          <w:tcPr>
            <w:tcW w:w="1040" w:type="pct"/>
            <w:tcBorders>
              <w:top w:val="dotted" w:sz="4" w:space="0" w:color="auto"/>
              <w:left w:val="dotted" w:sz="4" w:space="0" w:color="auto"/>
              <w:bottom w:val="dotted" w:sz="4" w:space="0" w:color="auto"/>
              <w:right w:val="dotted" w:sz="4" w:space="0" w:color="auto"/>
            </w:tcBorders>
            <w:vAlign w:val="center"/>
          </w:tcPr>
          <w:p w14:paraId="0DDD1300" w14:textId="77777777" w:rsidR="000301A7" w:rsidRPr="00485BC6" w:rsidRDefault="000301A7" w:rsidP="006E4505">
            <w:pPr>
              <w:pStyle w:val="Textoindependiente"/>
              <w:keepNext/>
              <w:keepLines/>
              <w:jc w:val="right"/>
              <w:rPr>
                <w:rFonts w:cs="Arial"/>
                <w:sz w:val="18"/>
                <w:szCs w:val="20"/>
              </w:rPr>
            </w:pPr>
          </w:p>
        </w:tc>
        <w:tc>
          <w:tcPr>
            <w:tcW w:w="960" w:type="pct"/>
            <w:tcBorders>
              <w:top w:val="dotted" w:sz="4" w:space="0" w:color="auto"/>
              <w:left w:val="dotted" w:sz="4" w:space="0" w:color="auto"/>
              <w:bottom w:val="dotted" w:sz="4" w:space="0" w:color="auto"/>
              <w:right w:val="single" w:sz="12" w:space="0" w:color="auto"/>
            </w:tcBorders>
            <w:vAlign w:val="center"/>
          </w:tcPr>
          <w:p w14:paraId="752E8D49" w14:textId="77777777" w:rsidR="000301A7" w:rsidRPr="00485BC6" w:rsidRDefault="000301A7" w:rsidP="006E4505">
            <w:pPr>
              <w:pStyle w:val="Textoindependiente"/>
              <w:keepNext/>
              <w:keepLines/>
              <w:jc w:val="right"/>
              <w:rPr>
                <w:rFonts w:cs="Arial"/>
                <w:sz w:val="18"/>
                <w:szCs w:val="20"/>
              </w:rPr>
            </w:pPr>
          </w:p>
        </w:tc>
      </w:tr>
      <w:tr w:rsidR="000301A7" w:rsidRPr="00485BC6" w14:paraId="6342D1B6" w14:textId="77777777" w:rsidTr="006E4505">
        <w:trPr>
          <w:cantSplit/>
          <w:trHeight w:val="284"/>
        </w:trPr>
        <w:tc>
          <w:tcPr>
            <w:tcW w:w="1960" w:type="pct"/>
            <w:tcBorders>
              <w:top w:val="dotted" w:sz="4" w:space="0" w:color="auto"/>
              <w:left w:val="single" w:sz="12" w:space="0" w:color="auto"/>
              <w:right w:val="dotted" w:sz="4" w:space="0" w:color="auto"/>
            </w:tcBorders>
            <w:vAlign w:val="center"/>
          </w:tcPr>
          <w:p w14:paraId="12151C0F" w14:textId="77777777" w:rsidR="000301A7" w:rsidRPr="00485BC6" w:rsidRDefault="000301A7" w:rsidP="006E4505">
            <w:pPr>
              <w:pStyle w:val="Textoindependiente"/>
              <w:keepNext/>
              <w:keepLines/>
              <w:rPr>
                <w:rFonts w:cs="Arial"/>
                <w:sz w:val="18"/>
                <w:szCs w:val="20"/>
              </w:rPr>
            </w:pPr>
          </w:p>
        </w:tc>
        <w:tc>
          <w:tcPr>
            <w:tcW w:w="1040" w:type="pct"/>
            <w:tcBorders>
              <w:top w:val="dotted" w:sz="4" w:space="0" w:color="auto"/>
              <w:left w:val="dotted" w:sz="4" w:space="0" w:color="auto"/>
              <w:right w:val="dotted" w:sz="4" w:space="0" w:color="auto"/>
            </w:tcBorders>
            <w:vAlign w:val="center"/>
          </w:tcPr>
          <w:p w14:paraId="4EE22C09" w14:textId="77777777" w:rsidR="000301A7" w:rsidRPr="00485BC6" w:rsidRDefault="000301A7" w:rsidP="006E4505">
            <w:pPr>
              <w:pStyle w:val="Textoindependiente"/>
              <w:keepNext/>
              <w:keepLines/>
              <w:jc w:val="right"/>
              <w:rPr>
                <w:rFonts w:cs="Arial"/>
                <w:sz w:val="18"/>
                <w:szCs w:val="20"/>
              </w:rPr>
            </w:pPr>
          </w:p>
        </w:tc>
        <w:tc>
          <w:tcPr>
            <w:tcW w:w="1040" w:type="pct"/>
            <w:tcBorders>
              <w:top w:val="dotted" w:sz="4" w:space="0" w:color="auto"/>
              <w:left w:val="dotted" w:sz="4" w:space="0" w:color="auto"/>
              <w:right w:val="dotted" w:sz="4" w:space="0" w:color="auto"/>
            </w:tcBorders>
            <w:vAlign w:val="center"/>
          </w:tcPr>
          <w:p w14:paraId="55C04523" w14:textId="77777777" w:rsidR="000301A7" w:rsidRPr="00485BC6" w:rsidRDefault="000301A7" w:rsidP="006E4505">
            <w:pPr>
              <w:pStyle w:val="Textoindependiente"/>
              <w:keepNext/>
              <w:keepLines/>
              <w:jc w:val="right"/>
              <w:rPr>
                <w:rFonts w:cs="Arial"/>
                <w:sz w:val="18"/>
                <w:szCs w:val="20"/>
              </w:rPr>
            </w:pPr>
          </w:p>
        </w:tc>
        <w:tc>
          <w:tcPr>
            <w:tcW w:w="960" w:type="pct"/>
            <w:tcBorders>
              <w:top w:val="dotted" w:sz="4" w:space="0" w:color="auto"/>
              <w:left w:val="dotted" w:sz="4" w:space="0" w:color="auto"/>
              <w:right w:val="single" w:sz="12" w:space="0" w:color="auto"/>
            </w:tcBorders>
            <w:vAlign w:val="center"/>
          </w:tcPr>
          <w:p w14:paraId="4C2930D2" w14:textId="77777777" w:rsidR="000301A7" w:rsidRPr="00485BC6" w:rsidRDefault="000301A7" w:rsidP="006E4505">
            <w:pPr>
              <w:pStyle w:val="Textoindependiente"/>
              <w:keepNext/>
              <w:keepLines/>
              <w:jc w:val="right"/>
              <w:rPr>
                <w:rFonts w:cs="Arial"/>
                <w:sz w:val="18"/>
                <w:szCs w:val="20"/>
              </w:rPr>
            </w:pPr>
          </w:p>
        </w:tc>
      </w:tr>
      <w:tr w:rsidR="000301A7" w:rsidRPr="006713B0" w14:paraId="6F3E4618" w14:textId="77777777" w:rsidTr="006E4505">
        <w:trPr>
          <w:cantSplit/>
          <w:trHeight w:val="284"/>
        </w:trPr>
        <w:tc>
          <w:tcPr>
            <w:tcW w:w="1960" w:type="pct"/>
            <w:tcBorders>
              <w:left w:val="single" w:sz="12" w:space="0" w:color="auto"/>
              <w:bottom w:val="single" w:sz="12" w:space="0" w:color="auto"/>
              <w:right w:val="dotted" w:sz="4" w:space="0" w:color="auto"/>
            </w:tcBorders>
            <w:shd w:val="clear" w:color="auto" w:fill="E6E6E6"/>
            <w:vAlign w:val="center"/>
          </w:tcPr>
          <w:p w14:paraId="157422C3" w14:textId="6619FAE6" w:rsidR="000301A7" w:rsidRPr="006713B0" w:rsidRDefault="000301A7" w:rsidP="006E4505">
            <w:pPr>
              <w:pStyle w:val="RellenoCuadros"/>
            </w:pPr>
            <w:r w:rsidRPr="006713B0">
              <w:t>RESULTADO</w:t>
            </w:r>
            <w:r w:rsidR="00463804">
              <w:t xml:space="preserve"> (Escenari</w:t>
            </w:r>
            <w:r w:rsidR="00733048">
              <w:t>o</w:t>
            </w:r>
            <w:r w:rsidR="00463804">
              <w:t xml:space="preserve"> Estrés 1)</w:t>
            </w:r>
          </w:p>
        </w:tc>
        <w:tc>
          <w:tcPr>
            <w:tcW w:w="1040" w:type="pct"/>
            <w:tcBorders>
              <w:left w:val="dotted" w:sz="4" w:space="0" w:color="auto"/>
              <w:bottom w:val="single" w:sz="12" w:space="0" w:color="auto"/>
              <w:right w:val="dotted" w:sz="4" w:space="0" w:color="auto"/>
            </w:tcBorders>
            <w:shd w:val="clear" w:color="auto" w:fill="E6E6E6"/>
            <w:vAlign w:val="center"/>
          </w:tcPr>
          <w:p w14:paraId="23665F0B" w14:textId="77777777" w:rsidR="000301A7" w:rsidRPr="00485BC6" w:rsidRDefault="000301A7" w:rsidP="006E4505">
            <w:pPr>
              <w:pStyle w:val="Textoindependiente"/>
              <w:jc w:val="right"/>
              <w:rPr>
                <w:rFonts w:cs="Arial"/>
                <w:sz w:val="18"/>
                <w:szCs w:val="20"/>
              </w:rPr>
            </w:pPr>
          </w:p>
        </w:tc>
        <w:tc>
          <w:tcPr>
            <w:tcW w:w="1040" w:type="pct"/>
            <w:tcBorders>
              <w:left w:val="dotted" w:sz="4" w:space="0" w:color="auto"/>
              <w:bottom w:val="single" w:sz="12" w:space="0" w:color="auto"/>
              <w:right w:val="dotted" w:sz="4" w:space="0" w:color="auto"/>
            </w:tcBorders>
            <w:shd w:val="clear" w:color="auto" w:fill="E6E6E6"/>
            <w:vAlign w:val="center"/>
          </w:tcPr>
          <w:p w14:paraId="2958F86C" w14:textId="77777777" w:rsidR="000301A7" w:rsidRPr="00485BC6" w:rsidRDefault="000301A7" w:rsidP="006E4505">
            <w:pPr>
              <w:pStyle w:val="Textoindependiente"/>
              <w:jc w:val="right"/>
              <w:rPr>
                <w:rFonts w:cs="Arial"/>
                <w:sz w:val="18"/>
                <w:szCs w:val="20"/>
              </w:rPr>
            </w:pPr>
          </w:p>
        </w:tc>
        <w:tc>
          <w:tcPr>
            <w:tcW w:w="960" w:type="pct"/>
            <w:tcBorders>
              <w:left w:val="dotted" w:sz="4" w:space="0" w:color="auto"/>
              <w:bottom w:val="single" w:sz="12" w:space="0" w:color="auto"/>
              <w:right w:val="single" w:sz="12" w:space="0" w:color="auto"/>
            </w:tcBorders>
            <w:shd w:val="clear" w:color="auto" w:fill="E6E6E6"/>
            <w:vAlign w:val="center"/>
          </w:tcPr>
          <w:p w14:paraId="553F0F64" w14:textId="77777777" w:rsidR="000301A7" w:rsidRPr="00485BC6" w:rsidRDefault="000301A7" w:rsidP="006E4505">
            <w:pPr>
              <w:pStyle w:val="Textoindependiente"/>
              <w:jc w:val="right"/>
              <w:rPr>
                <w:rFonts w:cs="Arial"/>
                <w:sz w:val="18"/>
                <w:szCs w:val="20"/>
              </w:rPr>
            </w:pPr>
          </w:p>
        </w:tc>
      </w:tr>
    </w:tbl>
    <w:p w14:paraId="3DB6B647" w14:textId="1A4BDC4B" w:rsidR="00960D29" w:rsidRPr="00960D29" w:rsidRDefault="00960D29" w:rsidP="000E12F0">
      <w:pPr>
        <w:pStyle w:val="Ttulo5"/>
        <w:numPr>
          <w:ilvl w:val="1"/>
          <w:numId w:val="47"/>
        </w:numPr>
        <w:spacing w:before="360" w:after="160"/>
        <w:rPr>
          <w:rFonts w:ascii="Calibri" w:eastAsiaTheme="minorHAnsi" w:hAnsi="Calibri" w:cstheme="minorBidi"/>
          <w:color w:val="auto"/>
          <w:lang w:val="es-ES_tradnl"/>
        </w:rPr>
      </w:pPr>
      <w:r w:rsidRPr="00960D29">
        <w:rPr>
          <w:rFonts w:ascii="Calibri" w:eastAsiaTheme="minorHAnsi" w:hAnsi="Calibri" w:cstheme="minorBidi"/>
          <w:color w:val="auto"/>
          <w:lang w:val="es-ES_tradnl"/>
        </w:rPr>
        <w:t>Describa la política de distribución de resultados que tiene previsto seguir</w:t>
      </w:r>
      <w:r w:rsidR="00774EA3">
        <w:rPr>
          <w:rFonts w:ascii="Calibri" w:eastAsiaTheme="minorHAnsi" w:hAnsi="Calibri" w:cstheme="minorBidi"/>
          <w:color w:val="auto"/>
          <w:lang w:val="es-ES_tradnl"/>
        </w:rPr>
        <w:t xml:space="preserve"> el PSC</w:t>
      </w:r>
      <w:r w:rsidRPr="00960D29">
        <w:rPr>
          <w:rFonts w:ascii="Calibri" w:eastAsiaTheme="minorHAnsi" w:hAnsi="Calibri" w:cstheme="minorBidi"/>
          <w:color w:val="auto"/>
          <w:lang w:val="es-ES_tradnl"/>
        </w:rPr>
        <w:t>:</w:t>
      </w:r>
    </w:p>
    <w:tbl>
      <w:tblPr>
        <w:tblW w:w="499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459"/>
      </w:tblGrid>
      <w:tr w:rsidR="005057DB" w14:paraId="7FE7CE03" w14:textId="77777777" w:rsidTr="00807302">
        <w:trPr>
          <w:trHeight w:val="1769"/>
        </w:trPr>
        <w:tc>
          <w:tcPr>
            <w:tcW w:w="5000" w:type="pct"/>
          </w:tcPr>
          <w:p w14:paraId="7F266B1A" w14:textId="77777777" w:rsidR="005057DB" w:rsidRDefault="005057DB" w:rsidP="00807302">
            <w:pPr>
              <w:ind w:right="1277"/>
              <w:rPr>
                <w:rFonts w:ascii="Arial" w:hAnsi="Arial" w:cs="Arial"/>
                <w:bCs/>
                <w:sz w:val="18"/>
                <w:szCs w:val="18"/>
                <w:lang w:val="es-ES_tradnl"/>
              </w:rPr>
            </w:pPr>
          </w:p>
        </w:tc>
      </w:tr>
    </w:tbl>
    <w:p w14:paraId="7AD735CF" w14:textId="1171487C" w:rsidR="005057DB" w:rsidRDefault="005057DB" w:rsidP="005057DB">
      <w:pPr>
        <w:pStyle w:val="Ttulo3"/>
      </w:pPr>
      <w:r>
        <w:t>R</w:t>
      </w:r>
      <w:r w:rsidRPr="006815B5">
        <w:t xml:space="preserve">ecursos propios </w:t>
      </w:r>
    </w:p>
    <w:p w14:paraId="543363C1" w14:textId="4EBC1217" w:rsidR="00D85E75" w:rsidRDefault="00D85E75" w:rsidP="005057DB">
      <w:r>
        <w:t>El ar</w:t>
      </w:r>
      <w:r w:rsidRPr="00D85E75">
        <w:t xml:space="preserve">tículo 62.2 </w:t>
      </w:r>
      <w:r>
        <w:t xml:space="preserve">e) </w:t>
      </w:r>
      <w:r w:rsidRPr="00D85E75">
        <w:t>del Reglamento MICA dispone</w:t>
      </w:r>
      <w:r>
        <w:t xml:space="preserve"> que</w:t>
      </w:r>
      <w:r w:rsidRPr="00D85E75">
        <w:t xml:space="preserve"> la solicitud de autorización como PSC debe incluir</w:t>
      </w:r>
      <w:r>
        <w:t xml:space="preserve"> una prueba de que dicho proveedor solicitante cumple los requisitos relativos a las salvaguardias prudenciales establecidas en el artículo 67 del Reglamento MICA</w:t>
      </w:r>
      <w:r w:rsidR="00BE7935">
        <w:t>.</w:t>
      </w:r>
    </w:p>
    <w:p w14:paraId="670FFCCF" w14:textId="4E70DF83" w:rsidR="00F13829" w:rsidRDefault="00D85E75" w:rsidP="005057DB">
      <w:r>
        <w:t xml:space="preserve">Dichos PSC deberán reunir los requisitos de capital mínimos indicados en el Anexo IV del </w:t>
      </w:r>
      <w:r w:rsidR="00113E0D">
        <w:t>Reglamento MICA</w:t>
      </w:r>
      <w:r>
        <w:t>, en función del tipo de servicios de criptoactivos prestados</w:t>
      </w:r>
      <w:r w:rsidR="00F13829">
        <w:t xml:space="preserve">. Asimismo, los PSC deberán disponer en todo momento de </w:t>
      </w:r>
      <w:r w:rsidR="005057DB">
        <w:t>recursos propios</w:t>
      </w:r>
      <w:r w:rsidR="00F13829">
        <w:t xml:space="preserve"> computable iguales, como mínimo al importe más elevado</w:t>
      </w:r>
      <w:r w:rsidR="00113E0D">
        <w:t xml:space="preserve"> </w:t>
      </w:r>
      <w:proofErr w:type="gramStart"/>
      <w:r w:rsidR="00113E0D">
        <w:t>entre</w:t>
      </w:r>
      <w:r w:rsidR="00F13829">
        <w:t xml:space="preserve">  (</w:t>
      </w:r>
      <w:proofErr w:type="gramEnd"/>
      <w:r w:rsidR="00F13829">
        <w:t xml:space="preserve">a) </w:t>
      </w:r>
      <w:r w:rsidR="00113E0D">
        <w:t xml:space="preserve">la </w:t>
      </w:r>
      <w:r w:rsidR="00F13829">
        <w:t>cifra de capital mínimo indicado en el Anexo I</w:t>
      </w:r>
      <w:r w:rsidR="00113E0D">
        <w:t xml:space="preserve">V del Reglamento MICA ó </w:t>
      </w:r>
      <w:r w:rsidR="00F13829">
        <w:t xml:space="preserve"> (b) la cuarta parte de los gastos f</w:t>
      </w:r>
      <w:r w:rsidR="00113E0D">
        <w:t>ijos generales del año anterior, revisados anual</w:t>
      </w:r>
      <w:r w:rsidR="00F13829">
        <w:t>m</w:t>
      </w:r>
      <w:r w:rsidR="00113E0D">
        <w:t>en</w:t>
      </w:r>
      <w:r w:rsidR="00F13829">
        <w:t>te</w:t>
      </w:r>
      <w:r w:rsidR="00113E0D">
        <w:t xml:space="preserve"> (artículo 67.1 a) R</w:t>
      </w:r>
      <w:r w:rsidR="00F13829">
        <w:t>eglamento MICA).</w:t>
      </w:r>
    </w:p>
    <w:p w14:paraId="2D38359E" w14:textId="4B12C735" w:rsidR="005057DB" w:rsidRDefault="00F13829" w:rsidP="005057DB">
      <w:r>
        <w:t>C</w:t>
      </w:r>
      <w:r w:rsidR="00113E0D">
        <w:t>uando el perio</w:t>
      </w:r>
      <w:r>
        <w:t>do de actividad del PSC sea inferior a un año, contado desde la fecha en que comenzar</w:t>
      </w:r>
      <w:r w:rsidR="003F3B77">
        <w:t>á</w:t>
      </w:r>
      <w:r>
        <w:t xml:space="preserve"> a prestar servicios, utilizará, para el cálculo a de los recursos computables mínimos los gastos fijos generales previstos en su plan de negocio para los primeros doce meses </w:t>
      </w:r>
      <w:r w:rsidR="00113E0D">
        <w:t>de actividad, conforme a los se</w:t>
      </w:r>
      <w:r>
        <w:t>ñ</w:t>
      </w:r>
      <w:r w:rsidR="00113E0D">
        <w:t>a</w:t>
      </w:r>
      <w:r>
        <w:t>lado en el apartado</w:t>
      </w:r>
      <w:r w:rsidR="00113E0D">
        <w:t xml:space="preserve"> 6.3.1 anterior</w:t>
      </w:r>
      <w:r>
        <w:t xml:space="preserve"> (artículo 67.1 b)</w:t>
      </w:r>
      <w:r w:rsidR="00113E0D">
        <w:t xml:space="preserve"> Reglamento MICA)</w:t>
      </w:r>
      <w:r>
        <w:t>.</w:t>
      </w:r>
      <w:r w:rsidR="005057DB">
        <w:t xml:space="preserve"> </w:t>
      </w:r>
    </w:p>
    <w:p w14:paraId="6F3D171B" w14:textId="313EBA86" w:rsidR="005057DB" w:rsidRDefault="005057DB" w:rsidP="005057DB">
      <w:pPr>
        <w:pStyle w:val="Ttulo4"/>
        <w:keepNext w:val="0"/>
        <w:tabs>
          <w:tab w:val="clear" w:pos="720"/>
        </w:tabs>
        <w:ind w:left="1134" w:hanging="708"/>
      </w:pPr>
      <w:r>
        <w:t xml:space="preserve">Cálculo de los Recursos Propios conforme a lo previsto en </w:t>
      </w:r>
      <w:r w:rsidR="00113E0D">
        <w:t>el Reglamento  MICA</w:t>
      </w:r>
      <w:r>
        <w:t xml:space="preserve"> </w:t>
      </w:r>
    </w:p>
    <w:p w14:paraId="3C53F28F" w14:textId="565D7456" w:rsidR="005057DB" w:rsidRDefault="00E03029" w:rsidP="005057DB">
      <w:r w:rsidRPr="00DB41CA">
        <w:t>Teniendo en cuenta las actividades reflejadas en el documento “Programa de Actividades”</w:t>
      </w:r>
      <w:r w:rsidR="00BE7935">
        <w:t xml:space="preserve"> y los importes señalados en </w:t>
      </w:r>
      <w:r w:rsidR="000E2FFF">
        <w:t>el plan de negocio d</w:t>
      </w:r>
      <w:r w:rsidR="00BE7935">
        <w:t xml:space="preserve">el apartado </w:t>
      </w:r>
      <w:r w:rsidR="005560E2">
        <w:t>5</w:t>
      </w:r>
      <w:r w:rsidR="00BE7935">
        <w:t xml:space="preserve">.3.1 anterior, </w:t>
      </w:r>
      <w:r w:rsidRPr="00DB41CA">
        <w:t xml:space="preserve">indique la previsión para </w:t>
      </w:r>
      <w:r w:rsidR="008D1850">
        <w:t>el final de l</w:t>
      </w:r>
      <w:r>
        <w:t xml:space="preserve">os primeros </w:t>
      </w:r>
      <w:r w:rsidR="00BE7935">
        <w:t>tres ejercicios</w:t>
      </w:r>
      <w:r>
        <w:t xml:space="preserve"> de actividad </w:t>
      </w:r>
      <w:r w:rsidRPr="00DB41CA">
        <w:t xml:space="preserve">de las exigencias de recursos propios de los que </w:t>
      </w:r>
      <w:r>
        <w:t>el PSC</w:t>
      </w:r>
      <w:r w:rsidRPr="00DB41CA">
        <w:t xml:space="preserve"> deberá disponer</w:t>
      </w:r>
      <w:r w:rsidR="00BE7935">
        <w:t xml:space="preserve">, cumpliendo para ello con lo señalado </w:t>
      </w:r>
      <w:r w:rsidR="00BE7935">
        <w:rPr>
          <w:lang w:val="es-ES_tradnl"/>
        </w:rPr>
        <w:t>en el artículo 3 a) i) y ii), b) c) y d del RTS de autorización</w:t>
      </w:r>
      <w:r w:rsidR="0025480C">
        <w:t xml:space="preserve">: </w:t>
      </w:r>
    </w:p>
    <w:p w14:paraId="153DCD53" w14:textId="3C1D799E" w:rsidR="00113E0D" w:rsidRPr="00113E0D" w:rsidRDefault="00113E0D" w:rsidP="000E12F0">
      <w:pPr>
        <w:pStyle w:val="Ttulo5"/>
        <w:numPr>
          <w:ilvl w:val="0"/>
          <w:numId w:val="10"/>
        </w:numPr>
        <w:rPr>
          <w:rFonts w:ascii="Calibri" w:eastAsiaTheme="minorHAnsi" w:hAnsi="Calibri" w:cstheme="minorBidi"/>
          <w:color w:val="auto"/>
        </w:rPr>
      </w:pPr>
      <w:r w:rsidRPr="00113E0D">
        <w:rPr>
          <w:rFonts w:ascii="Calibri" w:eastAsiaTheme="minorHAnsi" w:hAnsi="Calibri" w:cstheme="minorBidi"/>
          <w:color w:val="auto"/>
        </w:rPr>
        <w:t xml:space="preserve">Cálculo de </w:t>
      </w:r>
      <w:r>
        <w:rPr>
          <w:rFonts w:ascii="Calibri" w:eastAsiaTheme="minorHAnsi" w:hAnsi="Calibri" w:cstheme="minorBidi"/>
          <w:color w:val="auto"/>
        </w:rPr>
        <w:t>los Recursos Propios disponible</w:t>
      </w:r>
      <w:r w:rsidR="00BE7935">
        <w:rPr>
          <w:rFonts w:ascii="Calibri" w:eastAsiaTheme="minorHAnsi" w:hAnsi="Calibri" w:cstheme="minorBidi"/>
          <w:color w:val="auto"/>
        </w:rPr>
        <w:t>s</w:t>
      </w:r>
      <w:r w:rsidR="00FF0934">
        <w:rPr>
          <w:rFonts w:ascii="Calibri" w:eastAsiaTheme="minorHAnsi" w:hAnsi="Calibri" w:cstheme="minorBidi"/>
          <w:color w:val="auto"/>
        </w:rPr>
        <w:t xml:space="preserve">, </w:t>
      </w:r>
      <w:r w:rsidR="008D1850">
        <w:rPr>
          <w:rFonts w:ascii="Calibri" w:eastAsiaTheme="minorHAnsi" w:hAnsi="Calibri" w:cstheme="minorBidi"/>
          <w:color w:val="auto"/>
        </w:rPr>
        <w:t>b</w:t>
      </w:r>
      <w:r w:rsidR="00FF0934">
        <w:rPr>
          <w:rFonts w:ascii="Calibri" w:eastAsiaTheme="minorHAnsi" w:hAnsi="Calibri" w:cstheme="minorBidi"/>
          <w:color w:val="auto"/>
        </w:rPr>
        <w:t xml:space="preserve">asado únicamente en </w:t>
      </w:r>
      <w:r w:rsidR="008D1850">
        <w:rPr>
          <w:rFonts w:ascii="Calibri" w:eastAsiaTheme="minorHAnsi" w:hAnsi="Calibri" w:cstheme="minorBidi"/>
          <w:color w:val="auto"/>
        </w:rPr>
        <w:t>los requisitos de capital indicados en el Anexo IV del Reglamento MICA y</w:t>
      </w:r>
      <w:r w:rsidR="00BE7935">
        <w:rPr>
          <w:rFonts w:ascii="Calibri" w:eastAsiaTheme="minorHAnsi" w:hAnsi="Calibri" w:cstheme="minorBidi"/>
          <w:color w:val="auto"/>
        </w:rPr>
        <w:t xml:space="preserve"> en</w:t>
      </w:r>
      <w:r w:rsidR="008D1850">
        <w:rPr>
          <w:rFonts w:ascii="Calibri" w:eastAsiaTheme="minorHAnsi" w:hAnsi="Calibri" w:cstheme="minorBidi"/>
          <w:color w:val="auto"/>
        </w:rPr>
        <w:t xml:space="preserve"> el artículo 67.4 a) del mismo</w:t>
      </w:r>
      <w:r w:rsidR="000E2FFF">
        <w:rPr>
          <w:rFonts w:ascii="Calibri" w:eastAsiaTheme="minorHAnsi" w:hAnsi="Calibri" w:cstheme="minorBidi"/>
          <w:color w:val="auto"/>
        </w:rPr>
        <w:t xml:space="preserve"> (deberán realizar </w:t>
      </w:r>
      <w:proofErr w:type="gramStart"/>
      <w:r w:rsidR="000E2FFF">
        <w:rPr>
          <w:rFonts w:ascii="Calibri" w:eastAsiaTheme="minorHAnsi" w:hAnsi="Calibri" w:cstheme="minorBidi"/>
          <w:color w:val="auto"/>
        </w:rPr>
        <w:t>los previsiones</w:t>
      </w:r>
      <w:proofErr w:type="gramEnd"/>
      <w:r w:rsidR="000E2FFF">
        <w:rPr>
          <w:rFonts w:ascii="Calibri" w:eastAsiaTheme="minorHAnsi" w:hAnsi="Calibri" w:cstheme="minorBidi"/>
          <w:color w:val="auto"/>
        </w:rPr>
        <w:t xml:space="preserve"> en una tabla separada para contemplar los escenarios de estrés, de acuerdo con lo señalado en el artículo 3. b) (ii) del RTS de autorización</w:t>
      </w:r>
      <w:r w:rsidR="001C48D4">
        <w:rPr>
          <w:rFonts w:ascii="Calibri" w:eastAsiaTheme="minorHAnsi" w:hAnsi="Calibri" w:cstheme="minorBidi"/>
          <w:color w:val="auto"/>
        </w:rPr>
        <w:t>)</w:t>
      </w:r>
      <w:r>
        <w:rPr>
          <w:rFonts w:ascii="Calibri" w:eastAsiaTheme="minorHAnsi" w:hAnsi="Calibri" w:cstheme="minorBidi"/>
          <w:color w:val="auto"/>
        </w:rPr>
        <w:t>:</w:t>
      </w:r>
    </w:p>
    <w:tbl>
      <w:tblPr>
        <w:tblW w:w="5000" w:type="pct"/>
        <w:tblLayout w:type="fixed"/>
        <w:tblCellMar>
          <w:left w:w="70" w:type="dxa"/>
          <w:right w:w="70" w:type="dxa"/>
        </w:tblCellMar>
        <w:tblLook w:val="04A0" w:firstRow="1" w:lastRow="0" w:firstColumn="1" w:lastColumn="0" w:noHBand="0" w:noVBand="1"/>
      </w:tblPr>
      <w:tblGrid>
        <w:gridCol w:w="5950"/>
        <w:gridCol w:w="849"/>
        <w:gridCol w:w="851"/>
        <w:gridCol w:w="844"/>
      </w:tblGrid>
      <w:tr w:rsidR="00F8343E" w:rsidRPr="00DB41CA" w14:paraId="4D0C64EE" w14:textId="78D5F126" w:rsidTr="000E2FFF">
        <w:trPr>
          <w:trHeight w:val="300"/>
        </w:trPr>
        <w:tc>
          <w:tcPr>
            <w:tcW w:w="3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2280" w14:textId="15B4543A" w:rsidR="00F8343E" w:rsidRPr="00DB41CA" w:rsidRDefault="00F8343E" w:rsidP="00807302">
            <w:pPr>
              <w:spacing w:after="0" w:line="240" w:lineRule="auto"/>
              <w:jc w:val="left"/>
              <w:rPr>
                <w:rFonts w:eastAsia="Times New Roman" w:cs="Calibri"/>
                <w:i/>
                <w:iCs/>
                <w:color w:val="000000"/>
                <w:sz w:val="18"/>
                <w:szCs w:val="18"/>
              </w:rPr>
            </w:pPr>
            <w:r>
              <w:rPr>
                <w:rFonts w:eastAsia="Times New Roman" w:cs="Calibri"/>
                <w:i/>
                <w:iCs/>
                <w:color w:val="000000"/>
                <w:sz w:val="18"/>
                <w:szCs w:val="18"/>
              </w:rPr>
              <w:t>Composición de los  Fondos propios (en euros)</w:t>
            </w:r>
            <w:r w:rsidR="000561D9">
              <w:rPr>
                <w:rStyle w:val="Refdenotaalpie"/>
                <w:rFonts w:eastAsia="Times New Roman" w:cs="Calibri"/>
                <w:i/>
                <w:iCs/>
                <w:color w:val="000000"/>
                <w:sz w:val="18"/>
                <w:szCs w:val="18"/>
              </w:rPr>
              <w:footnoteReference w:id="4"/>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70717E6F" w14:textId="7E0E93EE" w:rsidR="00F8343E" w:rsidRPr="00DB41CA" w:rsidRDefault="00F8343E" w:rsidP="00807302">
            <w:pPr>
              <w:spacing w:after="0" w:line="240" w:lineRule="auto"/>
              <w:jc w:val="center"/>
              <w:rPr>
                <w:rFonts w:eastAsia="Times New Roman" w:cs="Calibri"/>
                <w:b/>
                <w:bCs/>
                <w:color w:val="000000"/>
                <w:sz w:val="18"/>
                <w:szCs w:val="18"/>
              </w:rPr>
            </w:pPr>
            <w:r w:rsidRPr="00DB41CA">
              <w:rPr>
                <w:rFonts w:eastAsia="Times New Roman" w:cs="Calibri"/>
                <w:b/>
                <w:bCs/>
                <w:color w:val="000000"/>
                <w:sz w:val="18"/>
                <w:szCs w:val="18"/>
              </w:rPr>
              <w:t>Importe</w:t>
            </w:r>
            <w:r>
              <w:rPr>
                <w:rFonts w:eastAsia="Times New Roman" w:cs="Calibri"/>
                <w:b/>
                <w:bCs/>
                <w:color w:val="000000"/>
                <w:sz w:val="18"/>
                <w:szCs w:val="18"/>
              </w:rPr>
              <w:t xml:space="preserve">  </w:t>
            </w:r>
            <w:r w:rsidR="000E2FFF">
              <w:rPr>
                <w:rFonts w:eastAsia="Times New Roman" w:cs="Calibri"/>
                <w:b/>
                <w:bCs/>
                <w:color w:val="000000"/>
                <w:sz w:val="18"/>
                <w:szCs w:val="18"/>
              </w:rPr>
              <w:t xml:space="preserve">ej. </w:t>
            </w:r>
            <w:r>
              <w:rPr>
                <w:rFonts w:eastAsia="Times New Roman" w:cs="Calibri"/>
                <w:b/>
                <w:bCs/>
                <w:color w:val="000000"/>
                <w:sz w:val="18"/>
                <w:szCs w:val="18"/>
              </w:rPr>
              <w:t>X</w:t>
            </w:r>
          </w:p>
        </w:tc>
        <w:tc>
          <w:tcPr>
            <w:tcW w:w="501" w:type="pct"/>
            <w:tcBorders>
              <w:top w:val="single" w:sz="4" w:space="0" w:color="auto"/>
              <w:left w:val="nil"/>
              <w:bottom w:val="single" w:sz="4" w:space="0" w:color="auto"/>
              <w:right w:val="single" w:sz="4" w:space="0" w:color="auto"/>
            </w:tcBorders>
          </w:tcPr>
          <w:p w14:paraId="30FD6495" w14:textId="381A35AC" w:rsidR="00F8343E" w:rsidRPr="00DB41CA" w:rsidRDefault="00F8343E" w:rsidP="00807302">
            <w:pPr>
              <w:spacing w:after="0" w:line="240" w:lineRule="auto"/>
              <w:jc w:val="center"/>
              <w:rPr>
                <w:rFonts w:eastAsia="Times New Roman" w:cs="Calibri"/>
                <w:b/>
                <w:bCs/>
                <w:color w:val="000000"/>
                <w:sz w:val="18"/>
                <w:szCs w:val="18"/>
              </w:rPr>
            </w:pPr>
            <w:r w:rsidRPr="00DB41CA">
              <w:rPr>
                <w:rFonts w:eastAsia="Times New Roman" w:cs="Calibri"/>
                <w:b/>
                <w:bCs/>
                <w:color w:val="000000"/>
                <w:sz w:val="18"/>
                <w:szCs w:val="18"/>
              </w:rPr>
              <w:t>Importe</w:t>
            </w:r>
            <w:r>
              <w:rPr>
                <w:rFonts w:eastAsia="Times New Roman" w:cs="Calibri"/>
                <w:b/>
                <w:bCs/>
                <w:color w:val="000000"/>
                <w:sz w:val="18"/>
                <w:szCs w:val="18"/>
              </w:rPr>
              <w:t xml:space="preserve">  </w:t>
            </w:r>
            <w:r w:rsidR="000E2FFF">
              <w:rPr>
                <w:rFonts w:eastAsia="Times New Roman" w:cs="Calibri"/>
                <w:b/>
                <w:bCs/>
                <w:color w:val="000000"/>
                <w:sz w:val="18"/>
                <w:szCs w:val="18"/>
              </w:rPr>
              <w:t xml:space="preserve">ej. </w:t>
            </w:r>
            <w:r>
              <w:rPr>
                <w:rFonts w:eastAsia="Times New Roman" w:cs="Calibri"/>
                <w:b/>
                <w:bCs/>
                <w:color w:val="000000"/>
                <w:sz w:val="18"/>
                <w:szCs w:val="18"/>
              </w:rPr>
              <w:t>X+1</w:t>
            </w:r>
          </w:p>
        </w:tc>
        <w:tc>
          <w:tcPr>
            <w:tcW w:w="497" w:type="pct"/>
            <w:tcBorders>
              <w:top w:val="single" w:sz="4" w:space="0" w:color="auto"/>
              <w:left w:val="nil"/>
              <w:bottom w:val="single" w:sz="4" w:space="0" w:color="auto"/>
              <w:right w:val="single" w:sz="4" w:space="0" w:color="auto"/>
            </w:tcBorders>
          </w:tcPr>
          <w:p w14:paraId="429134D1" w14:textId="52FEB6F5" w:rsidR="00F8343E" w:rsidRPr="00DB41CA" w:rsidRDefault="00F8343E" w:rsidP="00807302">
            <w:pPr>
              <w:spacing w:after="0" w:line="240" w:lineRule="auto"/>
              <w:jc w:val="center"/>
              <w:rPr>
                <w:rFonts w:eastAsia="Times New Roman" w:cs="Calibri"/>
                <w:b/>
                <w:bCs/>
                <w:color w:val="000000"/>
                <w:sz w:val="18"/>
                <w:szCs w:val="18"/>
              </w:rPr>
            </w:pPr>
            <w:r w:rsidRPr="00DB41CA">
              <w:rPr>
                <w:rFonts w:eastAsia="Times New Roman" w:cs="Calibri"/>
                <w:b/>
                <w:bCs/>
                <w:color w:val="000000"/>
                <w:sz w:val="18"/>
                <w:szCs w:val="18"/>
              </w:rPr>
              <w:t>Importe</w:t>
            </w:r>
            <w:r>
              <w:rPr>
                <w:rFonts w:eastAsia="Times New Roman" w:cs="Calibri"/>
                <w:b/>
                <w:bCs/>
                <w:color w:val="000000"/>
                <w:sz w:val="18"/>
                <w:szCs w:val="18"/>
              </w:rPr>
              <w:t xml:space="preserve">  </w:t>
            </w:r>
            <w:r w:rsidR="000E2FFF">
              <w:rPr>
                <w:rFonts w:eastAsia="Times New Roman" w:cs="Calibri"/>
                <w:b/>
                <w:bCs/>
                <w:color w:val="000000"/>
                <w:sz w:val="18"/>
                <w:szCs w:val="18"/>
              </w:rPr>
              <w:t xml:space="preserve">ej. </w:t>
            </w:r>
            <w:r>
              <w:rPr>
                <w:rFonts w:eastAsia="Times New Roman" w:cs="Calibri"/>
                <w:b/>
                <w:bCs/>
                <w:color w:val="000000"/>
                <w:sz w:val="18"/>
                <w:szCs w:val="18"/>
              </w:rPr>
              <w:t>X+2</w:t>
            </w:r>
          </w:p>
        </w:tc>
      </w:tr>
      <w:tr w:rsidR="00F8343E" w:rsidRPr="00DB41CA" w14:paraId="54511E8B" w14:textId="57A4130F"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hideMark/>
          </w:tcPr>
          <w:p w14:paraId="6F88DAFF" w14:textId="586E6D83" w:rsidR="00F8343E" w:rsidRPr="000E2FFF" w:rsidRDefault="00F8343E" w:rsidP="000E12F0">
            <w:pPr>
              <w:pStyle w:val="Prrafodelista"/>
              <w:numPr>
                <w:ilvl w:val="0"/>
                <w:numId w:val="10"/>
              </w:numPr>
              <w:spacing w:after="0" w:line="240" w:lineRule="auto"/>
              <w:jc w:val="left"/>
              <w:rPr>
                <w:rFonts w:eastAsia="Times New Roman" w:cs="Calibri"/>
                <w:color w:val="000000"/>
                <w:sz w:val="18"/>
                <w:szCs w:val="18"/>
              </w:rPr>
            </w:pPr>
            <w:r w:rsidRPr="000E2FFF">
              <w:rPr>
                <w:rFonts w:eastAsia="Times New Roman" w:cs="Calibri"/>
                <w:color w:val="000000"/>
                <w:sz w:val="18"/>
                <w:szCs w:val="18"/>
              </w:rPr>
              <w:t>Instrumentos de capital totalmente desembolsados</w:t>
            </w:r>
          </w:p>
        </w:tc>
        <w:tc>
          <w:tcPr>
            <w:tcW w:w="500" w:type="pct"/>
            <w:tcBorders>
              <w:top w:val="nil"/>
              <w:left w:val="nil"/>
              <w:bottom w:val="single" w:sz="4" w:space="0" w:color="auto"/>
              <w:right w:val="single" w:sz="4" w:space="0" w:color="auto"/>
            </w:tcBorders>
            <w:shd w:val="clear" w:color="auto" w:fill="auto"/>
            <w:noWrap/>
            <w:vAlign w:val="center"/>
            <w:hideMark/>
          </w:tcPr>
          <w:p w14:paraId="70464EFC" w14:textId="77777777" w:rsidR="00F8343E" w:rsidRPr="00DB41CA" w:rsidRDefault="00F8343E" w:rsidP="00807302">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53EDAA18" w14:textId="77777777" w:rsidR="00F8343E" w:rsidRPr="00DB41CA" w:rsidRDefault="00F8343E" w:rsidP="00807302">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4C7C1E2F" w14:textId="77777777" w:rsidR="00F8343E" w:rsidRPr="00DB41CA" w:rsidRDefault="00F8343E" w:rsidP="00807302">
            <w:pPr>
              <w:spacing w:after="0" w:line="240" w:lineRule="auto"/>
              <w:jc w:val="center"/>
              <w:rPr>
                <w:rFonts w:eastAsia="Times New Roman" w:cs="Calibri"/>
                <w:color w:val="000000"/>
                <w:sz w:val="18"/>
                <w:szCs w:val="18"/>
              </w:rPr>
            </w:pPr>
          </w:p>
        </w:tc>
      </w:tr>
      <w:tr w:rsidR="00F8343E" w:rsidRPr="00DB41CA" w14:paraId="48460EAA"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34419F57" w14:textId="7EA707D5" w:rsidR="00F8343E" w:rsidRPr="000E2FFF"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Prima de emisión</w:t>
            </w:r>
          </w:p>
        </w:tc>
        <w:tc>
          <w:tcPr>
            <w:tcW w:w="500" w:type="pct"/>
            <w:tcBorders>
              <w:top w:val="nil"/>
              <w:left w:val="nil"/>
              <w:bottom w:val="single" w:sz="4" w:space="0" w:color="auto"/>
              <w:right w:val="single" w:sz="4" w:space="0" w:color="auto"/>
            </w:tcBorders>
            <w:shd w:val="clear" w:color="auto" w:fill="auto"/>
            <w:noWrap/>
            <w:vAlign w:val="center"/>
          </w:tcPr>
          <w:p w14:paraId="548AADDD" w14:textId="77777777" w:rsidR="00F8343E" w:rsidRPr="00DB41CA" w:rsidRDefault="00F8343E" w:rsidP="00807302">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15578A47" w14:textId="77777777" w:rsidR="00F8343E" w:rsidRPr="00DB41CA" w:rsidRDefault="00F8343E" w:rsidP="00807302">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785C7359" w14:textId="77777777" w:rsidR="00F8343E" w:rsidRPr="00DB41CA" w:rsidRDefault="00F8343E" w:rsidP="00807302">
            <w:pPr>
              <w:spacing w:after="0" w:line="240" w:lineRule="auto"/>
              <w:jc w:val="center"/>
              <w:rPr>
                <w:rFonts w:eastAsia="Times New Roman" w:cs="Calibri"/>
                <w:color w:val="000000"/>
                <w:sz w:val="18"/>
                <w:szCs w:val="18"/>
              </w:rPr>
            </w:pPr>
          </w:p>
        </w:tc>
      </w:tr>
      <w:tr w:rsidR="00F8343E" w:rsidRPr="00DB41CA" w14:paraId="494A9EB1"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74AE8238" w14:textId="6B6C7791" w:rsidR="00F8343E"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Ganancias acumuladas</w:t>
            </w:r>
          </w:p>
        </w:tc>
        <w:tc>
          <w:tcPr>
            <w:tcW w:w="500" w:type="pct"/>
            <w:tcBorders>
              <w:top w:val="nil"/>
              <w:left w:val="nil"/>
              <w:bottom w:val="single" w:sz="4" w:space="0" w:color="auto"/>
              <w:right w:val="single" w:sz="4" w:space="0" w:color="auto"/>
            </w:tcBorders>
            <w:shd w:val="clear" w:color="auto" w:fill="auto"/>
            <w:noWrap/>
            <w:vAlign w:val="center"/>
          </w:tcPr>
          <w:p w14:paraId="65C68392" w14:textId="77777777" w:rsidR="00F8343E" w:rsidRPr="00DB41CA" w:rsidRDefault="00F8343E" w:rsidP="00807302">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41B76223" w14:textId="77777777" w:rsidR="00F8343E" w:rsidRPr="00DB41CA" w:rsidRDefault="00F8343E" w:rsidP="00807302">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689DFD6A" w14:textId="77777777" w:rsidR="00F8343E" w:rsidRPr="00DB41CA" w:rsidRDefault="00F8343E" w:rsidP="00807302">
            <w:pPr>
              <w:spacing w:after="0" w:line="240" w:lineRule="auto"/>
              <w:jc w:val="center"/>
              <w:rPr>
                <w:rFonts w:eastAsia="Times New Roman" w:cs="Calibri"/>
                <w:color w:val="000000"/>
                <w:sz w:val="18"/>
                <w:szCs w:val="18"/>
              </w:rPr>
            </w:pPr>
          </w:p>
        </w:tc>
      </w:tr>
      <w:tr w:rsidR="00F8343E" w:rsidRPr="00DB41CA" w14:paraId="0F713C95"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36FF7F05" w14:textId="3E0AD7BD" w:rsidR="00F8343E" w:rsidRDefault="00F8343E" w:rsidP="000E12F0">
            <w:pPr>
              <w:pStyle w:val="Prrafodelista"/>
              <w:numPr>
                <w:ilvl w:val="1"/>
                <w:numId w:val="10"/>
              </w:numPr>
              <w:spacing w:after="0" w:line="240" w:lineRule="auto"/>
              <w:jc w:val="left"/>
              <w:rPr>
                <w:rFonts w:eastAsia="Times New Roman" w:cs="Calibri"/>
                <w:color w:val="000000"/>
                <w:sz w:val="18"/>
                <w:szCs w:val="18"/>
              </w:rPr>
            </w:pPr>
            <w:r>
              <w:rPr>
                <w:rFonts w:eastAsia="Times New Roman" w:cs="Calibri"/>
                <w:color w:val="000000"/>
                <w:sz w:val="18"/>
                <w:szCs w:val="18"/>
              </w:rPr>
              <w:t>Ganancias acumuladas de ejercicios anteriores</w:t>
            </w:r>
          </w:p>
        </w:tc>
        <w:tc>
          <w:tcPr>
            <w:tcW w:w="500" w:type="pct"/>
            <w:tcBorders>
              <w:top w:val="nil"/>
              <w:left w:val="nil"/>
              <w:bottom w:val="single" w:sz="4" w:space="0" w:color="auto"/>
              <w:right w:val="single" w:sz="4" w:space="0" w:color="auto"/>
            </w:tcBorders>
            <w:shd w:val="clear" w:color="auto" w:fill="auto"/>
            <w:noWrap/>
            <w:vAlign w:val="center"/>
          </w:tcPr>
          <w:p w14:paraId="02B8B7B7" w14:textId="5198FA45" w:rsidR="00F8343E" w:rsidRPr="00DB41CA" w:rsidRDefault="00F8343E" w:rsidP="00807302">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3889DB0E" w14:textId="77777777" w:rsidR="00F8343E" w:rsidRPr="00DB41CA" w:rsidRDefault="00F8343E" w:rsidP="00807302">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463B16FE" w14:textId="77777777" w:rsidR="00F8343E" w:rsidRPr="00DB41CA" w:rsidRDefault="00F8343E" w:rsidP="00807302">
            <w:pPr>
              <w:spacing w:after="0" w:line="240" w:lineRule="auto"/>
              <w:jc w:val="center"/>
              <w:rPr>
                <w:rFonts w:eastAsia="Times New Roman" w:cs="Calibri"/>
                <w:color w:val="000000"/>
                <w:sz w:val="18"/>
                <w:szCs w:val="18"/>
              </w:rPr>
            </w:pPr>
          </w:p>
        </w:tc>
      </w:tr>
      <w:tr w:rsidR="00F8343E" w:rsidRPr="00DB41CA" w14:paraId="3A2EBB41"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7A8B410A" w14:textId="061B9AF9" w:rsidR="00F8343E" w:rsidRDefault="00F8343E" w:rsidP="000E12F0">
            <w:pPr>
              <w:pStyle w:val="Prrafodelista"/>
              <w:numPr>
                <w:ilvl w:val="1"/>
                <w:numId w:val="10"/>
              </w:numPr>
              <w:spacing w:after="0" w:line="240" w:lineRule="auto"/>
              <w:jc w:val="left"/>
              <w:rPr>
                <w:rFonts w:eastAsia="Times New Roman" w:cs="Calibri"/>
                <w:color w:val="000000"/>
                <w:sz w:val="18"/>
                <w:szCs w:val="18"/>
              </w:rPr>
            </w:pPr>
            <w:r>
              <w:rPr>
                <w:rFonts w:eastAsia="Times New Roman" w:cs="Calibri"/>
                <w:color w:val="000000"/>
                <w:sz w:val="18"/>
                <w:szCs w:val="18"/>
              </w:rPr>
              <w:t>Beneficios admisibles</w:t>
            </w:r>
          </w:p>
        </w:tc>
        <w:tc>
          <w:tcPr>
            <w:tcW w:w="500" w:type="pct"/>
            <w:tcBorders>
              <w:top w:val="nil"/>
              <w:left w:val="nil"/>
              <w:bottom w:val="single" w:sz="4" w:space="0" w:color="auto"/>
              <w:right w:val="single" w:sz="4" w:space="0" w:color="auto"/>
            </w:tcBorders>
            <w:shd w:val="clear" w:color="auto" w:fill="auto"/>
            <w:noWrap/>
            <w:vAlign w:val="center"/>
          </w:tcPr>
          <w:p w14:paraId="4B4B1A4A" w14:textId="77777777" w:rsidR="00F8343E" w:rsidRPr="00DB41CA" w:rsidRDefault="00F8343E" w:rsidP="00807302">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360C0311" w14:textId="77777777" w:rsidR="00F8343E" w:rsidRPr="00DB41CA" w:rsidRDefault="00F8343E" w:rsidP="00807302">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376A63AB" w14:textId="77777777" w:rsidR="00F8343E" w:rsidRPr="00DB41CA" w:rsidRDefault="00F8343E" w:rsidP="00807302">
            <w:pPr>
              <w:spacing w:after="0" w:line="240" w:lineRule="auto"/>
              <w:jc w:val="center"/>
              <w:rPr>
                <w:rFonts w:eastAsia="Times New Roman" w:cs="Calibri"/>
                <w:color w:val="000000"/>
                <w:sz w:val="18"/>
                <w:szCs w:val="18"/>
              </w:rPr>
            </w:pPr>
          </w:p>
        </w:tc>
      </w:tr>
      <w:tr w:rsidR="00F8343E" w:rsidRPr="00DB41CA" w14:paraId="11EA44CC"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41323E01" w14:textId="3D4C60DC" w:rsidR="00F8343E"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Otro resultado global acumulado</w:t>
            </w:r>
          </w:p>
        </w:tc>
        <w:tc>
          <w:tcPr>
            <w:tcW w:w="500" w:type="pct"/>
            <w:tcBorders>
              <w:top w:val="nil"/>
              <w:left w:val="nil"/>
              <w:bottom w:val="single" w:sz="4" w:space="0" w:color="auto"/>
              <w:right w:val="single" w:sz="4" w:space="0" w:color="auto"/>
            </w:tcBorders>
            <w:shd w:val="clear" w:color="auto" w:fill="auto"/>
            <w:noWrap/>
            <w:vAlign w:val="center"/>
          </w:tcPr>
          <w:p w14:paraId="3F8177AB" w14:textId="77777777" w:rsidR="00F8343E" w:rsidRPr="00DB41CA" w:rsidRDefault="00F8343E" w:rsidP="00807302">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40B173AE" w14:textId="77777777" w:rsidR="00F8343E" w:rsidRPr="00DB41CA" w:rsidRDefault="00F8343E" w:rsidP="00807302">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15D220CC" w14:textId="77777777" w:rsidR="00F8343E" w:rsidRPr="00DB41CA" w:rsidRDefault="00F8343E" w:rsidP="00807302">
            <w:pPr>
              <w:spacing w:after="0" w:line="240" w:lineRule="auto"/>
              <w:jc w:val="center"/>
              <w:rPr>
                <w:rFonts w:eastAsia="Times New Roman" w:cs="Calibri"/>
                <w:color w:val="000000"/>
                <w:sz w:val="18"/>
                <w:szCs w:val="18"/>
              </w:rPr>
            </w:pPr>
          </w:p>
        </w:tc>
      </w:tr>
      <w:tr w:rsidR="00F8343E" w:rsidRPr="00DB41CA" w14:paraId="00C8FFB8"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3C9AFD97" w14:textId="2BB34F37" w:rsidR="00F8343E"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Otras reservas</w:t>
            </w:r>
          </w:p>
        </w:tc>
        <w:tc>
          <w:tcPr>
            <w:tcW w:w="500" w:type="pct"/>
            <w:tcBorders>
              <w:top w:val="nil"/>
              <w:left w:val="nil"/>
              <w:bottom w:val="single" w:sz="4" w:space="0" w:color="auto"/>
              <w:right w:val="single" w:sz="4" w:space="0" w:color="auto"/>
            </w:tcBorders>
            <w:shd w:val="clear" w:color="auto" w:fill="auto"/>
            <w:noWrap/>
            <w:vAlign w:val="center"/>
          </w:tcPr>
          <w:p w14:paraId="20FF4F64" w14:textId="77777777" w:rsidR="00F8343E" w:rsidRPr="00DB41CA" w:rsidRDefault="00F8343E" w:rsidP="00807302">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5AC05B34" w14:textId="77777777" w:rsidR="00F8343E" w:rsidRPr="00DB41CA" w:rsidRDefault="00F8343E" w:rsidP="00807302">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09D9DB7D" w14:textId="77777777" w:rsidR="00F8343E" w:rsidRPr="00DB41CA" w:rsidRDefault="00F8343E" w:rsidP="00807302">
            <w:pPr>
              <w:spacing w:after="0" w:line="240" w:lineRule="auto"/>
              <w:jc w:val="center"/>
              <w:rPr>
                <w:rFonts w:eastAsia="Times New Roman" w:cs="Calibri"/>
                <w:color w:val="000000"/>
                <w:sz w:val="18"/>
                <w:szCs w:val="18"/>
              </w:rPr>
            </w:pPr>
          </w:p>
        </w:tc>
      </w:tr>
      <w:tr w:rsidR="00F8343E" w:rsidRPr="00DB41CA" w14:paraId="1968563A"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hideMark/>
          </w:tcPr>
          <w:p w14:paraId="14D96A07" w14:textId="112BA654" w:rsidR="00F8343E" w:rsidRPr="00041A73"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Otros fondos</w:t>
            </w:r>
          </w:p>
        </w:tc>
        <w:tc>
          <w:tcPr>
            <w:tcW w:w="500" w:type="pct"/>
            <w:tcBorders>
              <w:top w:val="nil"/>
              <w:left w:val="nil"/>
              <w:bottom w:val="single" w:sz="4" w:space="0" w:color="auto"/>
              <w:right w:val="single" w:sz="4" w:space="0" w:color="auto"/>
            </w:tcBorders>
            <w:shd w:val="clear" w:color="auto" w:fill="auto"/>
            <w:noWrap/>
            <w:vAlign w:val="center"/>
            <w:hideMark/>
          </w:tcPr>
          <w:p w14:paraId="73C5563D" w14:textId="77777777" w:rsidR="00F8343E" w:rsidRPr="00DB41CA" w:rsidRDefault="00F8343E" w:rsidP="006E4505">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2B64DC8A" w14:textId="77777777" w:rsidR="00F8343E" w:rsidRPr="00DB41CA" w:rsidRDefault="00F8343E" w:rsidP="006E4505">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1550FA2B" w14:textId="77777777" w:rsidR="00F8343E" w:rsidRPr="00DB41CA" w:rsidRDefault="00F8343E" w:rsidP="006E4505">
            <w:pPr>
              <w:spacing w:after="0" w:line="240" w:lineRule="auto"/>
              <w:jc w:val="center"/>
              <w:rPr>
                <w:rFonts w:eastAsia="Times New Roman" w:cs="Calibri"/>
                <w:color w:val="000000"/>
                <w:sz w:val="18"/>
                <w:szCs w:val="18"/>
              </w:rPr>
            </w:pPr>
          </w:p>
        </w:tc>
      </w:tr>
      <w:tr w:rsidR="00F8343E" w:rsidRPr="00DB41CA" w14:paraId="2EE7C8AA"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7F2331FB" w14:textId="7CA0187C" w:rsidR="00F8343E" w:rsidRPr="000E2FFF" w:rsidRDefault="00F8343E" w:rsidP="000E2FFF">
            <w:pPr>
              <w:spacing w:after="0" w:line="240" w:lineRule="auto"/>
              <w:jc w:val="left"/>
            </w:pPr>
            <w:r>
              <w:rPr>
                <w:rFonts w:eastAsia="Times New Roman" w:cs="Calibri"/>
                <w:color w:val="000000"/>
                <w:sz w:val="18"/>
                <w:szCs w:val="18"/>
              </w:rPr>
              <w:t>(-) Total deducciones de los fondos propìos</w:t>
            </w:r>
          </w:p>
        </w:tc>
        <w:tc>
          <w:tcPr>
            <w:tcW w:w="500" w:type="pct"/>
            <w:tcBorders>
              <w:top w:val="nil"/>
              <w:left w:val="nil"/>
              <w:bottom w:val="single" w:sz="4" w:space="0" w:color="auto"/>
              <w:right w:val="single" w:sz="4" w:space="0" w:color="auto"/>
            </w:tcBorders>
            <w:shd w:val="clear" w:color="auto" w:fill="auto"/>
            <w:noWrap/>
            <w:vAlign w:val="center"/>
          </w:tcPr>
          <w:p w14:paraId="04416166" w14:textId="77777777" w:rsidR="00F8343E" w:rsidRPr="00DB41CA" w:rsidRDefault="00F8343E" w:rsidP="00807302">
            <w:pPr>
              <w:spacing w:after="0" w:line="240" w:lineRule="auto"/>
              <w:jc w:val="center"/>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18D3D980" w14:textId="77777777" w:rsidR="00F8343E" w:rsidRPr="00DB41CA" w:rsidRDefault="00F8343E" w:rsidP="00807302">
            <w:pPr>
              <w:spacing w:after="0" w:line="240" w:lineRule="auto"/>
              <w:jc w:val="center"/>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56300EA8" w14:textId="77777777" w:rsidR="00F8343E" w:rsidRPr="00DB41CA" w:rsidRDefault="00F8343E" w:rsidP="00807302">
            <w:pPr>
              <w:spacing w:after="0" w:line="240" w:lineRule="auto"/>
              <w:jc w:val="center"/>
              <w:rPr>
                <w:rFonts w:eastAsia="Times New Roman" w:cs="Calibri"/>
                <w:color w:val="000000"/>
                <w:sz w:val="18"/>
                <w:szCs w:val="18"/>
              </w:rPr>
            </w:pPr>
          </w:p>
        </w:tc>
      </w:tr>
      <w:tr w:rsidR="00F8343E" w:rsidRPr="00DB41CA" w14:paraId="1BAA75BA"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4DC7F599" w14:textId="3E7375DF" w:rsidR="00F8343E" w:rsidRPr="000E2FFF"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Pérdidas del ejercicio en curso</w:t>
            </w:r>
          </w:p>
        </w:tc>
        <w:tc>
          <w:tcPr>
            <w:tcW w:w="500" w:type="pct"/>
            <w:tcBorders>
              <w:top w:val="nil"/>
              <w:left w:val="nil"/>
              <w:bottom w:val="single" w:sz="4" w:space="0" w:color="auto"/>
              <w:right w:val="single" w:sz="4" w:space="0" w:color="auto"/>
            </w:tcBorders>
            <w:shd w:val="clear" w:color="auto" w:fill="auto"/>
            <w:noWrap/>
            <w:vAlign w:val="center"/>
          </w:tcPr>
          <w:p w14:paraId="0B25C2BB" w14:textId="03E02928" w:rsidR="00F8343E" w:rsidRPr="000E2FFF" w:rsidRDefault="00F8343E" w:rsidP="000E2FFF">
            <w:pPr>
              <w:pStyle w:val="Prrafodelista"/>
              <w:spacing w:after="0" w:line="240" w:lineRule="auto"/>
              <w:ind w:left="715"/>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7EA8DBA0" w14:textId="77777777" w:rsidR="00F8343E" w:rsidRPr="00F8343E" w:rsidRDefault="00F8343E" w:rsidP="004A5DF7">
            <w:pPr>
              <w:pStyle w:val="Prrafodelista"/>
              <w:spacing w:after="0" w:line="240" w:lineRule="auto"/>
              <w:ind w:left="715"/>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33E814B6" w14:textId="77777777" w:rsidR="00F8343E" w:rsidRPr="00F8343E" w:rsidRDefault="00F8343E" w:rsidP="004A5DF7">
            <w:pPr>
              <w:pStyle w:val="Prrafodelista"/>
              <w:spacing w:after="0" w:line="240" w:lineRule="auto"/>
              <w:ind w:left="715"/>
              <w:rPr>
                <w:rFonts w:eastAsia="Times New Roman" w:cs="Calibri"/>
                <w:color w:val="000000"/>
                <w:sz w:val="18"/>
                <w:szCs w:val="18"/>
              </w:rPr>
            </w:pPr>
          </w:p>
        </w:tc>
      </w:tr>
      <w:tr w:rsidR="00F8343E" w:rsidRPr="00DB41CA" w14:paraId="70093C16"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63D6C2E5" w14:textId="3E94C1D1" w:rsidR="00F8343E"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Fondo de comercio</w:t>
            </w:r>
          </w:p>
        </w:tc>
        <w:tc>
          <w:tcPr>
            <w:tcW w:w="500" w:type="pct"/>
            <w:tcBorders>
              <w:top w:val="nil"/>
              <w:left w:val="nil"/>
              <w:bottom w:val="single" w:sz="4" w:space="0" w:color="auto"/>
              <w:right w:val="single" w:sz="4" w:space="0" w:color="auto"/>
            </w:tcBorders>
            <w:shd w:val="clear" w:color="auto" w:fill="auto"/>
            <w:noWrap/>
            <w:vAlign w:val="center"/>
          </w:tcPr>
          <w:p w14:paraId="40FFBA3C"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75B36F96"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713AE118"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r>
      <w:tr w:rsidR="00F8343E" w:rsidRPr="00DB41CA" w14:paraId="492C6C75"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78900FDE" w14:textId="51F7ECED" w:rsidR="00F8343E" w:rsidRPr="000E2FFF"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Otros activos intangibles</w:t>
            </w:r>
          </w:p>
        </w:tc>
        <w:tc>
          <w:tcPr>
            <w:tcW w:w="500" w:type="pct"/>
            <w:tcBorders>
              <w:top w:val="nil"/>
              <w:left w:val="nil"/>
              <w:bottom w:val="single" w:sz="4" w:space="0" w:color="auto"/>
              <w:right w:val="single" w:sz="4" w:space="0" w:color="auto"/>
            </w:tcBorders>
            <w:shd w:val="clear" w:color="auto" w:fill="auto"/>
            <w:noWrap/>
            <w:vAlign w:val="center"/>
          </w:tcPr>
          <w:p w14:paraId="49BDAA83"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6F94507B"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2619254E"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r>
      <w:tr w:rsidR="00F8343E" w:rsidRPr="00DB41CA" w14:paraId="424F9BD1"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67C75D36" w14:textId="71A02134" w:rsidR="00F8343E"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Activos por impuestos diferidos que dependen de rendimientos futuros y no se deriven de diferencias temporales, netos de pasivos por impuestos conexos</w:t>
            </w:r>
          </w:p>
        </w:tc>
        <w:tc>
          <w:tcPr>
            <w:tcW w:w="500" w:type="pct"/>
            <w:tcBorders>
              <w:top w:val="nil"/>
              <w:left w:val="nil"/>
              <w:bottom w:val="single" w:sz="4" w:space="0" w:color="auto"/>
              <w:right w:val="single" w:sz="4" w:space="0" w:color="auto"/>
            </w:tcBorders>
            <w:shd w:val="clear" w:color="auto" w:fill="auto"/>
            <w:noWrap/>
            <w:vAlign w:val="center"/>
          </w:tcPr>
          <w:p w14:paraId="664FC3AC"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6665CAC4"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2C943E81"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r>
      <w:tr w:rsidR="00F8343E" w:rsidRPr="00DB41CA" w14:paraId="6E75F2F3"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2FE184D7" w14:textId="1C6B6FD0" w:rsidR="00F8343E"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Participación cualificada fuera del sector financiero cuyo importe exceda del 15% de los fondos propios</w:t>
            </w:r>
          </w:p>
        </w:tc>
        <w:tc>
          <w:tcPr>
            <w:tcW w:w="500" w:type="pct"/>
            <w:tcBorders>
              <w:top w:val="nil"/>
              <w:left w:val="nil"/>
              <w:bottom w:val="single" w:sz="4" w:space="0" w:color="auto"/>
              <w:right w:val="single" w:sz="4" w:space="0" w:color="auto"/>
            </w:tcBorders>
            <w:shd w:val="clear" w:color="auto" w:fill="auto"/>
            <w:noWrap/>
            <w:vAlign w:val="center"/>
          </w:tcPr>
          <w:p w14:paraId="79B200B2"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04BFAEEF"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6E4D8C4A"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r>
      <w:tr w:rsidR="00F8343E" w:rsidRPr="00DB41CA" w14:paraId="6F6BB315"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42E38935" w14:textId="7AD02228" w:rsidR="00F8343E"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Participación cualificada total en empresas distintas de entes del sector financiero que supere el 60% de los fondos propios</w:t>
            </w:r>
          </w:p>
        </w:tc>
        <w:tc>
          <w:tcPr>
            <w:tcW w:w="500" w:type="pct"/>
            <w:tcBorders>
              <w:top w:val="nil"/>
              <w:left w:val="nil"/>
              <w:bottom w:val="single" w:sz="4" w:space="0" w:color="auto"/>
              <w:right w:val="single" w:sz="4" w:space="0" w:color="auto"/>
            </w:tcBorders>
            <w:shd w:val="clear" w:color="auto" w:fill="auto"/>
            <w:noWrap/>
            <w:vAlign w:val="center"/>
          </w:tcPr>
          <w:p w14:paraId="2E138814"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3D7CE235"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5140955D"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r>
      <w:tr w:rsidR="00F8343E" w:rsidRPr="00DB41CA" w14:paraId="438F5CF8" w14:textId="77777777" w:rsidTr="000E2FFF">
        <w:trPr>
          <w:trHeight w:val="300"/>
        </w:trPr>
        <w:tc>
          <w:tcPr>
            <w:tcW w:w="3502" w:type="pct"/>
            <w:tcBorders>
              <w:top w:val="nil"/>
              <w:left w:val="single" w:sz="4" w:space="0" w:color="auto"/>
              <w:bottom w:val="single" w:sz="4" w:space="0" w:color="auto"/>
              <w:right w:val="single" w:sz="4" w:space="0" w:color="auto"/>
            </w:tcBorders>
            <w:shd w:val="clear" w:color="auto" w:fill="auto"/>
            <w:noWrap/>
            <w:vAlign w:val="center"/>
          </w:tcPr>
          <w:p w14:paraId="496FEC35" w14:textId="3FC39F23" w:rsidR="00F8343E" w:rsidRDefault="00F8343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Otras deducciones</w:t>
            </w:r>
          </w:p>
        </w:tc>
        <w:tc>
          <w:tcPr>
            <w:tcW w:w="500" w:type="pct"/>
            <w:tcBorders>
              <w:top w:val="nil"/>
              <w:left w:val="nil"/>
              <w:bottom w:val="single" w:sz="4" w:space="0" w:color="auto"/>
              <w:right w:val="single" w:sz="4" w:space="0" w:color="auto"/>
            </w:tcBorders>
            <w:shd w:val="clear" w:color="auto" w:fill="auto"/>
            <w:noWrap/>
            <w:vAlign w:val="center"/>
          </w:tcPr>
          <w:p w14:paraId="65C589B7"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501" w:type="pct"/>
            <w:tcBorders>
              <w:top w:val="nil"/>
              <w:left w:val="nil"/>
              <w:bottom w:val="single" w:sz="4" w:space="0" w:color="auto"/>
              <w:right w:val="single" w:sz="4" w:space="0" w:color="auto"/>
            </w:tcBorders>
          </w:tcPr>
          <w:p w14:paraId="200C36DE"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c>
          <w:tcPr>
            <w:tcW w:w="497" w:type="pct"/>
            <w:tcBorders>
              <w:top w:val="nil"/>
              <w:left w:val="nil"/>
              <w:bottom w:val="single" w:sz="4" w:space="0" w:color="auto"/>
              <w:right w:val="single" w:sz="4" w:space="0" w:color="auto"/>
            </w:tcBorders>
          </w:tcPr>
          <w:p w14:paraId="15A4C8AF" w14:textId="77777777" w:rsidR="00F8343E" w:rsidRPr="004A5DF7" w:rsidRDefault="00F8343E" w:rsidP="004A5DF7">
            <w:pPr>
              <w:pStyle w:val="Prrafodelista"/>
              <w:spacing w:after="0" w:line="240" w:lineRule="auto"/>
              <w:ind w:left="715"/>
              <w:rPr>
                <w:rFonts w:eastAsia="Times New Roman" w:cs="Calibri"/>
                <w:color w:val="000000"/>
                <w:sz w:val="18"/>
                <w:szCs w:val="18"/>
              </w:rPr>
            </w:pPr>
          </w:p>
        </w:tc>
      </w:tr>
    </w:tbl>
    <w:p w14:paraId="050BB06F" w14:textId="77777777" w:rsidR="005057DB" w:rsidRDefault="005057DB" w:rsidP="005057DB">
      <w:pPr>
        <w:pStyle w:val="Ttulo5"/>
        <w:numPr>
          <w:ilvl w:val="0"/>
          <w:numId w:val="0"/>
        </w:numPr>
        <w:ind w:left="357"/>
      </w:pPr>
    </w:p>
    <w:p w14:paraId="6960C689" w14:textId="77777777" w:rsidR="00BD5C2E" w:rsidRDefault="00BD5C2E" w:rsidP="00BD5C2E"/>
    <w:tbl>
      <w:tblPr>
        <w:tblW w:w="5000" w:type="pct"/>
        <w:tblLayout w:type="fixed"/>
        <w:tblCellMar>
          <w:left w:w="70" w:type="dxa"/>
          <w:right w:w="70" w:type="dxa"/>
        </w:tblCellMar>
        <w:tblLook w:val="04A0" w:firstRow="1" w:lastRow="0" w:firstColumn="1" w:lastColumn="0" w:noHBand="0" w:noVBand="1"/>
      </w:tblPr>
      <w:tblGrid>
        <w:gridCol w:w="7731"/>
        <w:gridCol w:w="763"/>
      </w:tblGrid>
      <w:tr w:rsidR="00BD5C2E" w:rsidRPr="00DB41CA" w14:paraId="3106DFBE" w14:textId="77777777" w:rsidTr="006E4505">
        <w:trPr>
          <w:trHeight w:val="300"/>
        </w:trPr>
        <w:tc>
          <w:tcPr>
            <w:tcW w:w="4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F2A8B" w14:textId="25C4418F" w:rsidR="00BD5C2E" w:rsidRPr="00DB41CA" w:rsidRDefault="00BD5C2E" w:rsidP="006E4505">
            <w:pPr>
              <w:spacing w:after="0" w:line="240" w:lineRule="auto"/>
              <w:jc w:val="left"/>
              <w:rPr>
                <w:rFonts w:eastAsia="Times New Roman" w:cs="Calibri"/>
                <w:i/>
                <w:iCs/>
                <w:color w:val="000000"/>
                <w:sz w:val="18"/>
                <w:szCs w:val="18"/>
              </w:rPr>
            </w:pPr>
            <w:r>
              <w:rPr>
                <w:rFonts w:eastAsia="Times New Roman" w:cs="Calibri"/>
                <w:i/>
                <w:iCs/>
                <w:color w:val="000000"/>
                <w:sz w:val="18"/>
                <w:szCs w:val="18"/>
              </w:rPr>
              <w:t>Requisitos de  Fondos propios (en euros)</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14:paraId="395FF355" w14:textId="77777777" w:rsidR="00BD5C2E" w:rsidRPr="00DB41CA" w:rsidRDefault="00BD5C2E" w:rsidP="006E4505">
            <w:pPr>
              <w:spacing w:after="0" w:line="240" w:lineRule="auto"/>
              <w:jc w:val="center"/>
              <w:rPr>
                <w:rFonts w:eastAsia="Times New Roman" w:cs="Calibri"/>
                <w:b/>
                <w:bCs/>
                <w:color w:val="000000"/>
                <w:sz w:val="18"/>
                <w:szCs w:val="18"/>
              </w:rPr>
            </w:pPr>
            <w:r w:rsidRPr="00DB41CA">
              <w:rPr>
                <w:rFonts w:eastAsia="Times New Roman" w:cs="Calibri"/>
                <w:b/>
                <w:bCs/>
                <w:color w:val="000000"/>
                <w:sz w:val="18"/>
                <w:szCs w:val="18"/>
              </w:rPr>
              <w:t>Importe</w:t>
            </w:r>
          </w:p>
        </w:tc>
      </w:tr>
      <w:tr w:rsidR="00BD5C2E" w:rsidRPr="00DB41CA" w14:paraId="603BC5AB"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hideMark/>
          </w:tcPr>
          <w:p w14:paraId="6FC24A05" w14:textId="3EEFD8EE" w:rsidR="00BD5C2E" w:rsidRPr="007505F6"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Requisito de capital mínimo permanente</w:t>
            </w:r>
          </w:p>
        </w:tc>
        <w:tc>
          <w:tcPr>
            <w:tcW w:w="449" w:type="pct"/>
            <w:tcBorders>
              <w:top w:val="nil"/>
              <w:left w:val="nil"/>
              <w:bottom w:val="single" w:sz="4" w:space="0" w:color="auto"/>
              <w:right w:val="single" w:sz="4" w:space="0" w:color="auto"/>
            </w:tcBorders>
            <w:shd w:val="clear" w:color="auto" w:fill="auto"/>
            <w:noWrap/>
            <w:vAlign w:val="center"/>
            <w:hideMark/>
          </w:tcPr>
          <w:p w14:paraId="0B9EA565"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556C7375"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701B10E0" w14:textId="0A21E0F6" w:rsidR="00BD5C2E" w:rsidRPr="007505F6"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Requisito basado en los gastos fijos generales</w:t>
            </w:r>
          </w:p>
        </w:tc>
        <w:tc>
          <w:tcPr>
            <w:tcW w:w="449" w:type="pct"/>
            <w:tcBorders>
              <w:top w:val="nil"/>
              <w:left w:val="nil"/>
              <w:bottom w:val="single" w:sz="4" w:space="0" w:color="auto"/>
              <w:right w:val="single" w:sz="4" w:space="0" w:color="auto"/>
            </w:tcBorders>
            <w:shd w:val="clear" w:color="auto" w:fill="auto"/>
            <w:noWrap/>
            <w:vAlign w:val="center"/>
          </w:tcPr>
          <w:p w14:paraId="596366D2" w14:textId="77777777" w:rsidR="00BD5C2E" w:rsidRPr="00DB41CA" w:rsidRDefault="00BD5C2E" w:rsidP="006E4505">
            <w:pPr>
              <w:spacing w:after="0" w:line="240" w:lineRule="auto"/>
              <w:jc w:val="center"/>
              <w:rPr>
                <w:rFonts w:eastAsia="Times New Roman" w:cs="Calibri"/>
                <w:color w:val="000000"/>
                <w:sz w:val="18"/>
                <w:szCs w:val="18"/>
              </w:rPr>
            </w:pPr>
          </w:p>
        </w:tc>
      </w:tr>
    </w:tbl>
    <w:p w14:paraId="5823B3AE" w14:textId="77777777" w:rsidR="00BD5C2E" w:rsidRDefault="00BD5C2E" w:rsidP="00BD5C2E"/>
    <w:tbl>
      <w:tblPr>
        <w:tblW w:w="5000" w:type="pct"/>
        <w:tblLayout w:type="fixed"/>
        <w:tblCellMar>
          <w:left w:w="70" w:type="dxa"/>
          <w:right w:w="70" w:type="dxa"/>
        </w:tblCellMar>
        <w:tblLook w:val="04A0" w:firstRow="1" w:lastRow="0" w:firstColumn="1" w:lastColumn="0" w:noHBand="0" w:noVBand="1"/>
      </w:tblPr>
      <w:tblGrid>
        <w:gridCol w:w="7731"/>
        <w:gridCol w:w="763"/>
      </w:tblGrid>
      <w:tr w:rsidR="00BD5C2E" w:rsidRPr="00DB41CA" w14:paraId="50721B2E" w14:textId="77777777" w:rsidTr="006E4505">
        <w:trPr>
          <w:trHeight w:val="300"/>
        </w:trPr>
        <w:tc>
          <w:tcPr>
            <w:tcW w:w="4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8209" w14:textId="57BD263A" w:rsidR="00BD5C2E" w:rsidRPr="00DB41CA" w:rsidRDefault="00BD5C2E" w:rsidP="006E4505">
            <w:pPr>
              <w:spacing w:after="0" w:line="240" w:lineRule="auto"/>
              <w:jc w:val="left"/>
              <w:rPr>
                <w:rFonts w:eastAsia="Times New Roman" w:cs="Calibri"/>
                <w:i/>
                <w:iCs/>
                <w:color w:val="000000"/>
                <w:sz w:val="18"/>
                <w:szCs w:val="18"/>
              </w:rPr>
            </w:pPr>
            <w:r>
              <w:rPr>
                <w:rFonts w:eastAsia="Times New Roman" w:cs="Calibri"/>
                <w:i/>
                <w:iCs/>
                <w:color w:val="000000"/>
                <w:sz w:val="18"/>
                <w:szCs w:val="18"/>
              </w:rPr>
              <w:t xml:space="preserve">Ratio de capital </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14:paraId="22F948FF" w14:textId="77777777" w:rsidR="00BD5C2E" w:rsidRPr="00DB41CA" w:rsidRDefault="00BD5C2E" w:rsidP="006E4505">
            <w:pPr>
              <w:spacing w:after="0" w:line="240" w:lineRule="auto"/>
              <w:jc w:val="center"/>
              <w:rPr>
                <w:rFonts w:eastAsia="Times New Roman" w:cs="Calibri"/>
                <w:b/>
                <w:bCs/>
                <w:color w:val="000000"/>
                <w:sz w:val="18"/>
                <w:szCs w:val="18"/>
              </w:rPr>
            </w:pPr>
            <w:r w:rsidRPr="00DB41CA">
              <w:rPr>
                <w:rFonts w:eastAsia="Times New Roman" w:cs="Calibri"/>
                <w:b/>
                <w:bCs/>
                <w:color w:val="000000"/>
                <w:sz w:val="18"/>
                <w:szCs w:val="18"/>
              </w:rPr>
              <w:t>Importe</w:t>
            </w:r>
          </w:p>
        </w:tc>
      </w:tr>
      <w:tr w:rsidR="00BD5C2E" w:rsidRPr="00DB41CA" w14:paraId="5F8726B3"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hideMark/>
          </w:tcPr>
          <w:p w14:paraId="4489848F" w14:textId="5D9B405E" w:rsidR="00BD5C2E" w:rsidRPr="007505F6"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xml:space="preserve">Ratio de fondos propios </w:t>
            </w:r>
          </w:p>
        </w:tc>
        <w:tc>
          <w:tcPr>
            <w:tcW w:w="449" w:type="pct"/>
            <w:tcBorders>
              <w:top w:val="nil"/>
              <w:left w:val="nil"/>
              <w:bottom w:val="single" w:sz="4" w:space="0" w:color="auto"/>
              <w:right w:val="single" w:sz="4" w:space="0" w:color="auto"/>
            </w:tcBorders>
            <w:shd w:val="clear" w:color="auto" w:fill="auto"/>
            <w:noWrap/>
            <w:vAlign w:val="center"/>
            <w:hideMark/>
          </w:tcPr>
          <w:p w14:paraId="6AAF3B69"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678E2FC4"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5EE48F05" w14:textId="0925B996" w:rsidR="00BD5C2E" w:rsidRPr="007505F6"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xml:space="preserve">Superávit (+) / Déficit (-) de capital total </w:t>
            </w:r>
          </w:p>
        </w:tc>
        <w:tc>
          <w:tcPr>
            <w:tcW w:w="449" w:type="pct"/>
            <w:tcBorders>
              <w:top w:val="nil"/>
              <w:left w:val="nil"/>
              <w:bottom w:val="single" w:sz="4" w:space="0" w:color="auto"/>
              <w:right w:val="single" w:sz="4" w:space="0" w:color="auto"/>
            </w:tcBorders>
            <w:shd w:val="clear" w:color="auto" w:fill="auto"/>
            <w:noWrap/>
            <w:vAlign w:val="center"/>
          </w:tcPr>
          <w:p w14:paraId="014FA589" w14:textId="77777777" w:rsidR="00BD5C2E" w:rsidRPr="00DB41CA" w:rsidRDefault="00BD5C2E" w:rsidP="006E4505">
            <w:pPr>
              <w:spacing w:after="0" w:line="240" w:lineRule="auto"/>
              <w:jc w:val="center"/>
              <w:rPr>
                <w:rFonts w:eastAsia="Times New Roman" w:cs="Calibri"/>
                <w:color w:val="000000"/>
                <w:sz w:val="18"/>
                <w:szCs w:val="18"/>
              </w:rPr>
            </w:pPr>
          </w:p>
        </w:tc>
      </w:tr>
    </w:tbl>
    <w:p w14:paraId="383965F4" w14:textId="77777777" w:rsidR="00BD5C2E" w:rsidRDefault="00BD5C2E" w:rsidP="00BD5C2E"/>
    <w:tbl>
      <w:tblPr>
        <w:tblW w:w="5000" w:type="pct"/>
        <w:tblLayout w:type="fixed"/>
        <w:tblCellMar>
          <w:left w:w="70" w:type="dxa"/>
          <w:right w:w="70" w:type="dxa"/>
        </w:tblCellMar>
        <w:tblLook w:val="04A0" w:firstRow="1" w:lastRow="0" w:firstColumn="1" w:lastColumn="0" w:noHBand="0" w:noVBand="1"/>
      </w:tblPr>
      <w:tblGrid>
        <w:gridCol w:w="7731"/>
        <w:gridCol w:w="763"/>
      </w:tblGrid>
      <w:tr w:rsidR="00BD5C2E" w:rsidRPr="00DB41CA" w14:paraId="09A3DCD4" w14:textId="77777777" w:rsidTr="006E4505">
        <w:trPr>
          <w:trHeight w:val="300"/>
        </w:trPr>
        <w:tc>
          <w:tcPr>
            <w:tcW w:w="4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91D48" w14:textId="42EFC1F4" w:rsidR="00BD5C2E" w:rsidRPr="00DB41CA" w:rsidRDefault="00BD5C2E" w:rsidP="006E4505">
            <w:pPr>
              <w:spacing w:after="0" w:line="240" w:lineRule="auto"/>
              <w:jc w:val="left"/>
              <w:rPr>
                <w:rFonts w:eastAsia="Times New Roman" w:cs="Calibri"/>
                <w:i/>
                <w:iCs/>
                <w:color w:val="000000"/>
                <w:sz w:val="18"/>
                <w:szCs w:val="18"/>
              </w:rPr>
            </w:pPr>
            <w:r>
              <w:rPr>
                <w:rFonts w:eastAsia="Times New Roman" w:cs="Calibri"/>
                <w:i/>
                <w:iCs/>
                <w:color w:val="000000"/>
                <w:sz w:val="18"/>
                <w:szCs w:val="18"/>
              </w:rPr>
              <w:t xml:space="preserve">Póliza de seguro </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14:paraId="31B50C41" w14:textId="0879EDF0" w:rsidR="00BD5C2E" w:rsidRPr="00DB41CA" w:rsidRDefault="00BD5C2E" w:rsidP="006E4505">
            <w:pPr>
              <w:spacing w:after="0" w:line="240" w:lineRule="auto"/>
              <w:jc w:val="center"/>
              <w:rPr>
                <w:rFonts w:eastAsia="Times New Roman" w:cs="Calibri"/>
                <w:b/>
                <w:bCs/>
                <w:color w:val="000000"/>
                <w:sz w:val="18"/>
                <w:szCs w:val="18"/>
              </w:rPr>
            </w:pPr>
            <w:r>
              <w:rPr>
                <w:rFonts w:eastAsia="Times New Roman" w:cs="Calibri"/>
                <w:b/>
                <w:bCs/>
                <w:color w:val="000000"/>
                <w:sz w:val="18"/>
                <w:szCs w:val="18"/>
              </w:rPr>
              <w:t>Datos</w:t>
            </w:r>
          </w:p>
        </w:tc>
      </w:tr>
      <w:tr w:rsidR="00BD5C2E" w:rsidRPr="00DB41CA" w14:paraId="5128FFB4" w14:textId="77777777" w:rsidTr="005A438E">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hideMark/>
          </w:tcPr>
          <w:p w14:paraId="6E5B61DE" w14:textId="016D1DB5" w:rsidR="00BD5C2E" w:rsidRPr="007505F6"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xml:space="preserve">Compañía aseguradora </w:t>
            </w:r>
          </w:p>
        </w:tc>
        <w:tc>
          <w:tcPr>
            <w:tcW w:w="449" w:type="pct"/>
            <w:tcBorders>
              <w:top w:val="nil"/>
              <w:left w:val="nil"/>
              <w:bottom w:val="single" w:sz="4" w:space="0" w:color="auto"/>
              <w:right w:val="single" w:sz="4" w:space="0" w:color="auto"/>
            </w:tcBorders>
            <w:shd w:val="clear" w:color="auto" w:fill="auto"/>
            <w:noWrap/>
            <w:vAlign w:val="center"/>
            <w:hideMark/>
          </w:tcPr>
          <w:p w14:paraId="42C66BF9"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0EB9B022" w14:textId="77777777" w:rsidTr="005A438E">
        <w:trPr>
          <w:trHeight w:val="300"/>
        </w:trPr>
        <w:tc>
          <w:tcPr>
            <w:tcW w:w="4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68AD6" w14:textId="62E0AC1D" w:rsidR="00BD5C2E" w:rsidRPr="007505F6"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 xml:space="preserve">CIF </w:t>
            </w:r>
          </w:p>
        </w:tc>
        <w:tc>
          <w:tcPr>
            <w:tcW w:w="449" w:type="pct"/>
            <w:tcBorders>
              <w:top w:val="nil"/>
              <w:left w:val="nil"/>
              <w:bottom w:val="nil"/>
              <w:right w:val="single" w:sz="4" w:space="0" w:color="auto"/>
            </w:tcBorders>
            <w:shd w:val="clear" w:color="auto" w:fill="auto"/>
            <w:noWrap/>
            <w:vAlign w:val="center"/>
          </w:tcPr>
          <w:p w14:paraId="2369038B"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0656B2AE" w14:textId="77777777" w:rsidTr="005A438E">
        <w:trPr>
          <w:trHeight w:val="300"/>
        </w:trPr>
        <w:tc>
          <w:tcPr>
            <w:tcW w:w="4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1AE96" w14:textId="3BAC70FC" w:rsidR="00BD5C2E"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Nº de póliza</w:t>
            </w:r>
          </w:p>
        </w:tc>
        <w:tc>
          <w:tcPr>
            <w:tcW w:w="449" w:type="pct"/>
            <w:tcBorders>
              <w:top w:val="nil"/>
              <w:left w:val="nil"/>
              <w:bottom w:val="nil"/>
              <w:right w:val="single" w:sz="4" w:space="0" w:color="auto"/>
            </w:tcBorders>
            <w:shd w:val="clear" w:color="auto" w:fill="auto"/>
            <w:noWrap/>
            <w:vAlign w:val="center"/>
          </w:tcPr>
          <w:p w14:paraId="16639BA4"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20767E4E" w14:textId="77777777" w:rsidTr="005A438E">
        <w:trPr>
          <w:trHeight w:val="300"/>
        </w:trPr>
        <w:tc>
          <w:tcPr>
            <w:tcW w:w="4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B5A08" w14:textId="27E53C37" w:rsidR="00BD5C2E"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Fecha de vencimiento de la póliza</w:t>
            </w:r>
          </w:p>
        </w:tc>
        <w:tc>
          <w:tcPr>
            <w:tcW w:w="449" w:type="pct"/>
            <w:tcBorders>
              <w:top w:val="nil"/>
              <w:left w:val="nil"/>
              <w:bottom w:val="nil"/>
              <w:right w:val="single" w:sz="4" w:space="0" w:color="auto"/>
            </w:tcBorders>
            <w:shd w:val="clear" w:color="auto" w:fill="auto"/>
            <w:noWrap/>
            <w:vAlign w:val="center"/>
          </w:tcPr>
          <w:p w14:paraId="6DF9BA8C"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37525073" w14:textId="77777777" w:rsidTr="005A438E">
        <w:trPr>
          <w:trHeight w:val="300"/>
        </w:trPr>
        <w:tc>
          <w:tcPr>
            <w:tcW w:w="4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8FA6E" w14:textId="6E99C585" w:rsidR="00BD5C2E"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Importe asegurado para cubrir los riesgos (art. 67.6 del Reglamento MICA)</w:t>
            </w:r>
          </w:p>
        </w:tc>
        <w:tc>
          <w:tcPr>
            <w:tcW w:w="449" w:type="pct"/>
            <w:tcBorders>
              <w:top w:val="nil"/>
              <w:left w:val="nil"/>
              <w:bottom w:val="single" w:sz="4" w:space="0" w:color="auto"/>
              <w:right w:val="single" w:sz="4" w:space="0" w:color="auto"/>
            </w:tcBorders>
            <w:shd w:val="clear" w:color="auto" w:fill="auto"/>
            <w:noWrap/>
            <w:vAlign w:val="center"/>
          </w:tcPr>
          <w:p w14:paraId="3B6BF2E7" w14:textId="77777777" w:rsidR="00BD5C2E" w:rsidRPr="00DB41CA" w:rsidRDefault="00BD5C2E" w:rsidP="006E4505">
            <w:pPr>
              <w:spacing w:after="0" w:line="240" w:lineRule="auto"/>
              <w:jc w:val="center"/>
              <w:rPr>
                <w:rFonts w:eastAsia="Times New Roman" w:cs="Calibri"/>
                <w:color w:val="000000"/>
                <w:sz w:val="18"/>
                <w:szCs w:val="18"/>
              </w:rPr>
            </w:pPr>
          </w:p>
        </w:tc>
      </w:tr>
    </w:tbl>
    <w:p w14:paraId="04A6CA84" w14:textId="77777777" w:rsidR="00BD5C2E" w:rsidRDefault="00BD5C2E" w:rsidP="00BD5C2E"/>
    <w:tbl>
      <w:tblPr>
        <w:tblW w:w="5000" w:type="pct"/>
        <w:tblLayout w:type="fixed"/>
        <w:tblCellMar>
          <w:left w:w="70" w:type="dxa"/>
          <w:right w:w="70" w:type="dxa"/>
        </w:tblCellMar>
        <w:tblLook w:val="04A0" w:firstRow="1" w:lastRow="0" w:firstColumn="1" w:lastColumn="0" w:noHBand="0" w:noVBand="1"/>
      </w:tblPr>
      <w:tblGrid>
        <w:gridCol w:w="7731"/>
        <w:gridCol w:w="763"/>
      </w:tblGrid>
      <w:tr w:rsidR="00BD5C2E" w:rsidRPr="00DB41CA" w14:paraId="59401560" w14:textId="77777777" w:rsidTr="006E4505">
        <w:trPr>
          <w:trHeight w:val="300"/>
        </w:trPr>
        <w:tc>
          <w:tcPr>
            <w:tcW w:w="4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18E8" w14:textId="1E1998F7" w:rsidR="00BD5C2E" w:rsidRPr="00DB41CA" w:rsidRDefault="00BD5C2E" w:rsidP="006E4505">
            <w:pPr>
              <w:spacing w:after="0" w:line="240" w:lineRule="auto"/>
              <w:jc w:val="left"/>
              <w:rPr>
                <w:rFonts w:eastAsia="Times New Roman" w:cs="Calibri"/>
                <w:i/>
                <w:iCs/>
                <w:color w:val="000000"/>
                <w:sz w:val="18"/>
                <w:szCs w:val="18"/>
              </w:rPr>
            </w:pPr>
            <w:r>
              <w:rPr>
                <w:rFonts w:eastAsia="Times New Roman" w:cs="Calibri"/>
                <w:i/>
                <w:iCs/>
                <w:color w:val="000000"/>
                <w:sz w:val="18"/>
                <w:szCs w:val="18"/>
              </w:rPr>
              <w:t xml:space="preserve">Cálculo del requisito basado en gastos fijos generales </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14:paraId="23E66868" w14:textId="77777777" w:rsidR="00BD5C2E" w:rsidRPr="00DB41CA" w:rsidRDefault="00BD5C2E" w:rsidP="006E4505">
            <w:pPr>
              <w:spacing w:after="0" w:line="240" w:lineRule="auto"/>
              <w:jc w:val="center"/>
              <w:rPr>
                <w:rFonts w:eastAsia="Times New Roman" w:cs="Calibri"/>
                <w:b/>
                <w:bCs/>
                <w:color w:val="000000"/>
                <w:sz w:val="18"/>
                <w:szCs w:val="18"/>
              </w:rPr>
            </w:pPr>
            <w:r w:rsidRPr="00DB41CA">
              <w:rPr>
                <w:rFonts w:eastAsia="Times New Roman" w:cs="Calibri"/>
                <w:b/>
                <w:bCs/>
                <w:color w:val="000000"/>
                <w:sz w:val="18"/>
                <w:szCs w:val="18"/>
              </w:rPr>
              <w:t>Importe</w:t>
            </w:r>
          </w:p>
        </w:tc>
      </w:tr>
      <w:tr w:rsidR="00BD5C2E" w:rsidRPr="00DB41CA" w14:paraId="28B45D0B"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hideMark/>
          </w:tcPr>
          <w:p w14:paraId="0A80FB8A" w14:textId="50733764" w:rsidR="00BD5C2E" w:rsidRPr="007505F6" w:rsidRDefault="00BD5C2E"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Gastos fijos generales anuales del ejercicio anterior después de la distribución de beneficios</w:t>
            </w:r>
          </w:p>
        </w:tc>
        <w:tc>
          <w:tcPr>
            <w:tcW w:w="449" w:type="pct"/>
            <w:tcBorders>
              <w:top w:val="nil"/>
              <w:left w:val="nil"/>
              <w:bottom w:val="single" w:sz="4" w:space="0" w:color="auto"/>
              <w:right w:val="single" w:sz="4" w:space="0" w:color="auto"/>
            </w:tcBorders>
            <w:shd w:val="clear" w:color="auto" w:fill="auto"/>
            <w:noWrap/>
            <w:vAlign w:val="center"/>
            <w:hideMark/>
          </w:tcPr>
          <w:p w14:paraId="113E93AF"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71D9A02F"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2A6238E1" w14:textId="19BB54E1" w:rsidR="00BD5C2E" w:rsidRPr="007505F6" w:rsidRDefault="00BD5C2E" w:rsidP="000E12F0">
            <w:pPr>
              <w:pStyle w:val="Prrafodelista"/>
              <w:numPr>
                <w:ilvl w:val="1"/>
                <w:numId w:val="10"/>
              </w:numPr>
              <w:spacing w:after="0" w:line="240" w:lineRule="auto"/>
              <w:jc w:val="left"/>
              <w:rPr>
                <w:rFonts w:eastAsia="Times New Roman" w:cs="Calibri"/>
                <w:color w:val="000000"/>
                <w:sz w:val="18"/>
                <w:szCs w:val="18"/>
              </w:rPr>
            </w:pPr>
            <w:r>
              <w:rPr>
                <w:rFonts w:eastAsia="Times New Roman" w:cs="Calibri"/>
                <w:color w:val="000000"/>
                <w:sz w:val="18"/>
                <w:szCs w:val="18"/>
              </w:rPr>
              <w:t>Gastos totales del ejercicio anterior después de la distribución de beneficios</w:t>
            </w:r>
          </w:p>
        </w:tc>
        <w:tc>
          <w:tcPr>
            <w:tcW w:w="449" w:type="pct"/>
            <w:tcBorders>
              <w:top w:val="nil"/>
              <w:left w:val="nil"/>
              <w:bottom w:val="single" w:sz="4" w:space="0" w:color="auto"/>
              <w:right w:val="single" w:sz="4" w:space="0" w:color="auto"/>
            </w:tcBorders>
            <w:shd w:val="clear" w:color="auto" w:fill="auto"/>
            <w:noWrap/>
            <w:vAlign w:val="center"/>
          </w:tcPr>
          <w:p w14:paraId="152CC6F7"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6237BFEB"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44E31C97" w14:textId="5AD78FD3" w:rsidR="00BD5C2E" w:rsidRDefault="00E72ACF" w:rsidP="000E12F0">
            <w:pPr>
              <w:pStyle w:val="Prrafodelista"/>
              <w:numPr>
                <w:ilvl w:val="1"/>
                <w:numId w:val="10"/>
              </w:numPr>
              <w:spacing w:after="0" w:line="240" w:lineRule="auto"/>
              <w:jc w:val="left"/>
              <w:rPr>
                <w:rFonts w:eastAsia="Times New Roman" w:cs="Calibri"/>
                <w:color w:val="000000"/>
                <w:sz w:val="18"/>
                <w:szCs w:val="18"/>
              </w:rPr>
            </w:pPr>
            <w:r>
              <w:rPr>
                <w:rFonts w:eastAsia="Times New Roman" w:cs="Calibri"/>
                <w:color w:val="000000"/>
                <w:sz w:val="18"/>
                <w:szCs w:val="18"/>
              </w:rPr>
              <w:t>(-) Total deducciones</w:t>
            </w:r>
          </w:p>
        </w:tc>
        <w:tc>
          <w:tcPr>
            <w:tcW w:w="449" w:type="pct"/>
            <w:tcBorders>
              <w:top w:val="nil"/>
              <w:left w:val="nil"/>
              <w:bottom w:val="single" w:sz="4" w:space="0" w:color="auto"/>
              <w:right w:val="single" w:sz="4" w:space="0" w:color="auto"/>
            </w:tcBorders>
            <w:shd w:val="clear" w:color="auto" w:fill="auto"/>
            <w:noWrap/>
            <w:vAlign w:val="center"/>
          </w:tcPr>
          <w:p w14:paraId="57CCADE3"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010AC772"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0FCA8E23" w14:textId="1B294585" w:rsidR="00BD5C2E" w:rsidRDefault="00E72ACF" w:rsidP="000E12F0">
            <w:pPr>
              <w:pStyle w:val="Prrafodelista"/>
              <w:numPr>
                <w:ilvl w:val="1"/>
                <w:numId w:val="10"/>
              </w:numPr>
              <w:spacing w:after="0" w:line="240" w:lineRule="auto"/>
              <w:jc w:val="left"/>
              <w:rPr>
                <w:rFonts w:eastAsia="Times New Roman" w:cs="Calibri"/>
                <w:color w:val="000000"/>
                <w:sz w:val="18"/>
                <w:szCs w:val="18"/>
              </w:rPr>
            </w:pPr>
            <w:r>
              <w:rPr>
                <w:rFonts w:eastAsia="Times New Roman" w:cs="Calibri"/>
                <w:color w:val="000000"/>
                <w:sz w:val="18"/>
                <w:szCs w:val="18"/>
              </w:rPr>
              <w:t xml:space="preserve">(-) Primas para el personal y otras remuneraciones </w:t>
            </w:r>
            <w:r w:rsidR="00BD5C2E">
              <w:rPr>
                <w:rFonts w:eastAsia="Times New Roman" w:cs="Calibri"/>
                <w:color w:val="000000"/>
                <w:sz w:val="18"/>
                <w:szCs w:val="18"/>
              </w:rPr>
              <w:t>ejercicios anteriores</w:t>
            </w:r>
          </w:p>
        </w:tc>
        <w:tc>
          <w:tcPr>
            <w:tcW w:w="449" w:type="pct"/>
            <w:tcBorders>
              <w:top w:val="nil"/>
              <w:left w:val="nil"/>
              <w:bottom w:val="single" w:sz="4" w:space="0" w:color="auto"/>
              <w:right w:val="single" w:sz="4" w:space="0" w:color="auto"/>
            </w:tcBorders>
            <w:shd w:val="clear" w:color="auto" w:fill="auto"/>
            <w:noWrap/>
            <w:vAlign w:val="center"/>
          </w:tcPr>
          <w:p w14:paraId="68BBA08A"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360BAC21"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159216D1" w14:textId="502B4917" w:rsidR="00BD5C2E" w:rsidRDefault="00E72ACF" w:rsidP="000E12F0">
            <w:pPr>
              <w:pStyle w:val="Prrafodelista"/>
              <w:numPr>
                <w:ilvl w:val="1"/>
                <w:numId w:val="10"/>
              </w:numPr>
              <w:spacing w:after="0" w:line="240" w:lineRule="auto"/>
              <w:jc w:val="left"/>
              <w:rPr>
                <w:rFonts w:eastAsia="Times New Roman" w:cs="Calibri"/>
                <w:color w:val="000000"/>
                <w:sz w:val="18"/>
                <w:szCs w:val="18"/>
              </w:rPr>
            </w:pPr>
            <w:r>
              <w:rPr>
                <w:rFonts w:eastAsia="Times New Roman" w:cs="Calibri"/>
                <w:color w:val="000000"/>
                <w:sz w:val="18"/>
                <w:szCs w:val="18"/>
              </w:rPr>
              <w:t xml:space="preserve">(-) Participaciones en el beneficio neto de los </w:t>
            </w:r>
            <w:proofErr w:type="gramStart"/>
            <w:r>
              <w:rPr>
                <w:rFonts w:eastAsia="Times New Roman" w:cs="Calibri"/>
                <w:color w:val="000000"/>
                <w:sz w:val="18"/>
                <w:szCs w:val="18"/>
              </w:rPr>
              <w:t>empleados ,</w:t>
            </w:r>
            <w:proofErr w:type="gramEnd"/>
            <w:r>
              <w:rPr>
                <w:rFonts w:eastAsia="Times New Roman" w:cs="Calibri"/>
                <w:color w:val="000000"/>
                <w:sz w:val="18"/>
                <w:szCs w:val="18"/>
              </w:rPr>
              <w:t xml:space="preserve"> los administradores y los socios</w:t>
            </w:r>
          </w:p>
        </w:tc>
        <w:tc>
          <w:tcPr>
            <w:tcW w:w="449" w:type="pct"/>
            <w:tcBorders>
              <w:top w:val="nil"/>
              <w:left w:val="nil"/>
              <w:bottom w:val="single" w:sz="4" w:space="0" w:color="auto"/>
              <w:right w:val="single" w:sz="4" w:space="0" w:color="auto"/>
            </w:tcBorders>
            <w:shd w:val="clear" w:color="auto" w:fill="auto"/>
            <w:noWrap/>
            <w:vAlign w:val="center"/>
          </w:tcPr>
          <w:p w14:paraId="2081FE76"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4703877E"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78D7331B" w14:textId="00715D8B" w:rsidR="00BD5C2E" w:rsidRDefault="00E72ACF" w:rsidP="000E12F0">
            <w:pPr>
              <w:pStyle w:val="Prrafodelista"/>
              <w:numPr>
                <w:ilvl w:val="1"/>
                <w:numId w:val="10"/>
              </w:numPr>
              <w:spacing w:after="0" w:line="240" w:lineRule="auto"/>
              <w:jc w:val="left"/>
              <w:rPr>
                <w:rFonts w:eastAsia="Times New Roman" w:cs="Calibri"/>
                <w:color w:val="000000"/>
                <w:sz w:val="18"/>
                <w:szCs w:val="18"/>
              </w:rPr>
            </w:pPr>
            <w:r>
              <w:rPr>
                <w:rFonts w:eastAsia="Times New Roman" w:cs="Calibri"/>
                <w:color w:val="000000"/>
                <w:sz w:val="18"/>
                <w:szCs w:val="18"/>
              </w:rPr>
              <w:t>(-) Otros pagos discrecio</w:t>
            </w:r>
            <w:r w:rsidR="00F8343E">
              <w:rPr>
                <w:rFonts w:eastAsia="Times New Roman" w:cs="Calibri"/>
                <w:color w:val="000000"/>
                <w:sz w:val="18"/>
                <w:szCs w:val="18"/>
              </w:rPr>
              <w:t>n</w:t>
            </w:r>
            <w:r>
              <w:rPr>
                <w:rFonts w:eastAsia="Times New Roman" w:cs="Calibri"/>
                <w:color w:val="000000"/>
                <w:sz w:val="18"/>
                <w:szCs w:val="18"/>
              </w:rPr>
              <w:t xml:space="preserve">ales de beneficios y retribución variable </w:t>
            </w:r>
          </w:p>
        </w:tc>
        <w:tc>
          <w:tcPr>
            <w:tcW w:w="449" w:type="pct"/>
            <w:tcBorders>
              <w:top w:val="nil"/>
              <w:left w:val="nil"/>
              <w:bottom w:val="single" w:sz="4" w:space="0" w:color="auto"/>
              <w:right w:val="single" w:sz="4" w:space="0" w:color="auto"/>
            </w:tcBorders>
            <w:shd w:val="clear" w:color="auto" w:fill="auto"/>
            <w:noWrap/>
            <w:vAlign w:val="center"/>
          </w:tcPr>
          <w:p w14:paraId="72D0957B"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3AA4B65D"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6D71D7B2" w14:textId="3A64041F" w:rsidR="00BD5C2E" w:rsidRDefault="00E72ACF" w:rsidP="000E12F0">
            <w:pPr>
              <w:pStyle w:val="Prrafodelista"/>
              <w:numPr>
                <w:ilvl w:val="1"/>
                <w:numId w:val="10"/>
              </w:numPr>
              <w:spacing w:after="0" w:line="240" w:lineRule="auto"/>
              <w:jc w:val="left"/>
              <w:rPr>
                <w:rFonts w:eastAsia="Times New Roman" w:cs="Calibri"/>
                <w:color w:val="000000"/>
                <w:sz w:val="18"/>
                <w:szCs w:val="18"/>
              </w:rPr>
            </w:pPr>
            <w:r>
              <w:rPr>
                <w:rFonts w:eastAsia="Times New Roman" w:cs="Calibri"/>
                <w:color w:val="000000"/>
                <w:sz w:val="18"/>
                <w:szCs w:val="18"/>
              </w:rPr>
              <w:t>(-) Gastos no recurrentes d</w:t>
            </w:r>
            <w:r w:rsidR="00F8343E">
              <w:rPr>
                <w:rFonts w:eastAsia="Times New Roman" w:cs="Calibri"/>
                <w:color w:val="000000"/>
                <w:sz w:val="18"/>
                <w:szCs w:val="18"/>
              </w:rPr>
              <w:t>e</w:t>
            </w:r>
            <w:r>
              <w:rPr>
                <w:rFonts w:eastAsia="Times New Roman" w:cs="Calibri"/>
                <w:color w:val="000000"/>
                <w:sz w:val="18"/>
                <w:szCs w:val="18"/>
              </w:rPr>
              <w:t xml:space="preserve"> actividades no ordinarias</w:t>
            </w:r>
          </w:p>
        </w:tc>
        <w:tc>
          <w:tcPr>
            <w:tcW w:w="449" w:type="pct"/>
            <w:tcBorders>
              <w:top w:val="nil"/>
              <w:left w:val="nil"/>
              <w:bottom w:val="single" w:sz="4" w:space="0" w:color="auto"/>
              <w:right w:val="single" w:sz="4" w:space="0" w:color="auto"/>
            </w:tcBorders>
            <w:shd w:val="clear" w:color="auto" w:fill="auto"/>
            <w:noWrap/>
            <w:vAlign w:val="center"/>
          </w:tcPr>
          <w:p w14:paraId="436CA939"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1AEE576E"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hideMark/>
          </w:tcPr>
          <w:p w14:paraId="5BF4F2A3" w14:textId="42DABD4B" w:rsidR="00BD5C2E" w:rsidRPr="00041A73" w:rsidRDefault="00E72ACF"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Previsión de gastos fi</w:t>
            </w:r>
            <w:r w:rsidR="005A438E">
              <w:rPr>
                <w:rFonts w:eastAsia="Times New Roman" w:cs="Calibri"/>
                <w:color w:val="000000"/>
                <w:sz w:val="18"/>
                <w:szCs w:val="18"/>
              </w:rPr>
              <w:t>jos generales del ejercicio en e</w:t>
            </w:r>
            <w:r>
              <w:rPr>
                <w:rFonts w:eastAsia="Times New Roman" w:cs="Calibri"/>
                <w:color w:val="000000"/>
                <w:sz w:val="18"/>
                <w:szCs w:val="18"/>
              </w:rPr>
              <w:t>uros</w:t>
            </w:r>
          </w:p>
        </w:tc>
        <w:tc>
          <w:tcPr>
            <w:tcW w:w="449" w:type="pct"/>
            <w:tcBorders>
              <w:top w:val="nil"/>
              <w:left w:val="nil"/>
              <w:bottom w:val="single" w:sz="4" w:space="0" w:color="auto"/>
              <w:right w:val="single" w:sz="4" w:space="0" w:color="auto"/>
            </w:tcBorders>
            <w:shd w:val="clear" w:color="auto" w:fill="auto"/>
            <w:noWrap/>
            <w:vAlign w:val="center"/>
            <w:hideMark/>
          </w:tcPr>
          <w:p w14:paraId="5F0D43C9" w14:textId="77777777" w:rsidR="00BD5C2E" w:rsidRPr="00DB41CA" w:rsidRDefault="00BD5C2E" w:rsidP="006E4505">
            <w:pPr>
              <w:spacing w:after="0" w:line="240" w:lineRule="auto"/>
              <w:jc w:val="center"/>
              <w:rPr>
                <w:rFonts w:eastAsia="Times New Roman" w:cs="Calibri"/>
                <w:color w:val="000000"/>
                <w:sz w:val="18"/>
                <w:szCs w:val="18"/>
              </w:rPr>
            </w:pPr>
          </w:p>
        </w:tc>
      </w:tr>
      <w:tr w:rsidR="00BD5C2E" w:rsidRPr="00DB41CA" w14:paraId="7AA84F60" w14:textId="77777777" w:rsidTr="006E4505">
        <w:trPr>
          <w:trHeight w:val="300"/>
        </w:trPr>
        <w:tc>
          <w:tcPr>
            <w:tcW w:w="4551" w:type="pct"/>
            <w:tcBorders>
              <w:top w:val="nil"/>
              <w:left w:val="single" w:sz="4" w:space="0" w:color="auto"/>
              <w:bottom w:val="single" w:sz="4" w:space="0" w:color="auto"/>
              <w:right w:val="single" w:sz="4" w:space="0" w:color="auto"/>
            </w:tcBorders>
            <w:shd w:val="clear" w:color="auto" w:fill="auto"/>
            <w:noWrap/>
            <w:vAlign w:val="center"/>
          </w:tcPr>
          <w:p w14:paraId="449CCF88" w14:textId="26F84ED4" w:rsidR="00BD5C2E" w:rsidRPr="000E2FFF" w:rsidRDefault="00E72ACF" w:rsidP="000E12F0">
            <w:pPr>
              <w:pStyle w:val="Prrafodelista"/>
              <w:numPr>
                <w:ilvl w:val="0"/>
                <w:numId w:val="10"/>
              </w:numPr>
              <w:spacing w:after="0" w:line="240" w:lineRule="auto"/>
              <w:jc w:val="left"/>
              <w:rPr>
                <w:rFonts w:eastAsia="Times New Roman" w:cs="Calibri"/>
                <w:color w:val="000000"/>
                <w:sz w:val="18"/>
                <w:szCs w:val="18"/>
              </w:rPr>
            </w:pPr>
            <w:r>
              <w:rPr>
                <w:rFonts w:eastAsia="Times New Roman" w:cs="Calibri"/>
                <w:color w:val="000000"/>
                <w:sz w:val="18"/>
                <w:szCs w:val="18"/>
              </w:rPr>
              <w:t>Variación de los gastos fijos generales (%)</w:t>
            </w:r>
          </w:p>
        </w:tc>
        <w:tc>
          <w:tcPr>
            <w:tcW w:w="449" w:type="pct"/>
            <w:tcBorders>
              <w:top w:val="nil"/>
              <w:left w:val="nil"/>
              <w:bottom w:val="single" w:sz="4" w:space="0" w:color="auto"/>
              <w:right w:val="single" w:sz="4" w:space="0" w:color="auto"/>
            </w:tcBorders>
            <w:shd w:val="clear" w:color="auto" w:fill="auto"/>
            <w:noWrap/>
            <w:vAlign w:val="center"/>
          </w:tcPr>
          <w:p w14:paraId="4ED27391" w14:textId="77777777" w:rsidR="00BD5C2E" w:rsidRPr="00DB41CA" w:rsidRDefault="00BD5C2E" w:rsidP="006E4505">
            <w:pPr>
              <w:spacing w:after="0" w:line="240" w:lineRule="auto"/>
              <w:jc w:val="center"/>
              <w:rPr>
                <w:rFonts w:eastAsia="Times New Roman" w:cs="Calibri"/>
                <w:color w:val="000000"/>
                <w:sz w:val="18"/>
                <w:szCs w:val="18"/>
              </w:rPr>
            </w:pPr>
          </w:p>
        </w:tc>
      </w:tr>
    </w:tbl>
    <w:p w14:paraId="709B5AC1" w14:textId="653F99D4" w:rsidR="00884A50" w:rsidRDefault="00884A50" w:rsidP="00F70608"/>
    <w:p w14:paraId="5E62C9EA" w14:textId="51B42CCF" w:rsidR="008D1850" w:rsidRPr="003C36F4" w:rsidRDefault="008D1850" w:rsidP="000E12F0">
      <w:pPr>
        <w:pStyle w:val="Ttulo5"/>
        <w:numPr>
          <w:ilvl w:val="0"/>
          <w:numId w:val="10"/>
        </w:numPr>
        <w:spacing w:before="360" w:after="160"/>
        <w:rPr>
          <w:rFonts w:ascii="Calibri" w:eastAsiaTheme="minorHAnsi" w:hAnsi="Calibri" w:cstheme="minorBidi"/>
          <w:color w:val="auto"/>
        </w:rPr>
      </w:pPr>
      <w:r w:rsidRPr="003C36F4">
        <w:rPr>
          <w:rFonts w:ascii="Calibri" w:eastAsiaTheme="minorHAnsi" w:hAnsi="Calibri" w:cstheme="minorBidi"/>
          <w:color w:val="auto"/>
        </w:rPr>
        <w:tab/>
      </w:r>
      <w:r w:rsidR="00E72ACF" w:rsidRPr="003C36F4">
        <w:rPr>
          <w:rFonts w:ascii="Calibri" w:eastAsiaTheme="minorHAnsi" w:hAnsi="Calibri" w:cstheme="minorBidi"/>
          <w:color w:val="auto"/>
        </w:rPr>
        <w:t xml:space="preserve">En caso de adoptar las salvaguardias prudenciales a que se refiere el artículo 67.1 del Reglamento MICA  mediante una póliza de seguros </w:t>
      </w:r>
      <w:r w:rsidR="00B6630D" w:rsidRPr="003C36F4">
        <w:rPr>
          <w:rFonts w:ascii="Calibri" w:eastAsiaTheme="minorHAnsi" w:hAnsi="Calibri" w:cstheme="minorBidi"/>
          <w:color w:val="auto"/>
        </w:rPr>
        <w:t xml:space="preserve">que cubra los territorios de la Unión en los que se presten servicios de criptoactivos </w:t>
      </w:r>
      <w:r w:rsidR="00F8343E" w:rsidRPr="003C36F4">
        <w:rPr>
          <w:rFonts w:ascii="Calibri" w:eastAsiaTheme="minorHAnsi" w:hAnsi="Calibri" w:cstheme="minorBidi"/>
          <w:color w:val="FF0000"/>
        </w:rPr>
        <w:t xml:space="preserve"> </w:t>
      </w:r>
      <w:r w:rsidR="00F8343E" w:rsidRPr="003C36F4">
        <w:rPr>
          <w:rFonts w:ascii="Calibri" w:eastAsiaTheme="minorHAnsi" w:hAnsi="Calibri" w:cstheme="minorBidi"/>
          <w:color w:val="auto"/>
        </w:rPr>
        <w:t xml:space="preserve">aporte el certificado </w:t>
      </w:r>
      <w:r w:rsidR="00B6630D" w:rsidRPr="003C36F4">
        <w:rPr>
          <w:rFonts w:ascii="Calibri" w:eastAsiaTheme="minorHAnsi" w:hAnsi="Calibri" w:cstheme="minorBidi"/>
          <w:color w:val="auto"/>
        </w:rPr>
        <w:t xml:space="preserve">emitido por </w:t>
      </w:r>
      <w:r w:rsidR="00F8343E" w:rsidRPr="003C36F4">
        <w:rPr>
          <w:rFonts w:ascii="Calibri" w:eastAsiaTheme="minorHAnsi" w:hAnsi="Calibri" w:cstheme="minorBidi"/>
          <w:color w:val="auto"/>
        </w:rPr>
        <w:t xml:space="preserve">la compañía aseguradora </w:t>
      </w:r>
      <w:r w:rsidR="00B6630D" w:rsidRPr="003C36F4">
        <w:rPr>
          <w:rFonts w:ascii="Calibri" w:eastAsiaTheme="minorHAnsi" w:hAnsi="Calibri" w:cstheme="minorBidi"/>
          <w:color w:val="auto"/>
        </w:rPr>
        <w:t>conforme la póliza que asegura al PSC cumple con los requisitos del artículo 67.5 del Reglamento MICA y en el artículo 3 a) iii) y e) (ii) del RTS de autorización, e incluye las coberturas exigidas por el artículo 67.6 de dicho Reglamento</w:t>
      </w:r>
      <w:r w:rsidRPr="003C36F4">
        <w:rPr>
          <w:rFonts w:ascii="Calibri" w:eastAsiaTheme="minorHAnsi" w:hAnsi="Calibri" w:cstheme="minorBidi"/>
          <w:color w:val="auto"/>
        </w:rPr>
        <w:t>:</w:t>
      </w:r>
    </w:p>
    <w:p w14:paraId="3FA8D190" w14:textId="06DDFAB4" w:rsidR="003C36F4" w:rsidRPr="00CE363A" w:rsidRDefault="003C36F4" w:rsidP="000E12F0">
      <w:pPr>
        <w:pStyle w:val="Prrafodelista"/>
        <w:keepLines/>
        <w:numPr>
          <w:ilvl w:val="0"/>
          <w:numId w:val="10"/>
        </w:numPr>
        <w:tabs>
          <w:tab w:val="center" w:pos="1800"/>
          <w:tab w:val="left" w:pos="2160"/>
          <w:tab w:val="left" w:pos="2700"/>
        </w:tabs>
        <w:rPr>
          <w:rFonts w:cs="Calibri"/>
          <w:bCs/>
        </w:rPr>
      </w:pPr>
      <w:r w:rsidRPr="00CE363A">
        <w:rPr>
          <w:rFonts w:cs="Calibri"/>
        </w:rPr>
        <w:t>NO</w:t>
      </w:r>
      <w:r>
        <w:rPr>
          <w:rFonts w:cs="Calibri"/>
        </w:rPr>
        <w:t xml:space="preserve"> APLICA</w:t>
      </w:r>
      <w:r w:rsidRPr="00CE363A">
        <w:rPr>
          <w:rFonts w:cs="Calibri"/>
          <w:bCs/>
        </w:rPr>
        <w:tab/>
      </w:r>
      <w:r>
        <w:rPr>
          <w:rFonts w:cs="Calibri"/>
          <w:bCs/>
        </w:rPr>
        <w:t xml:space="preserve"> </w:t>
      </w:r>
      <w:r w:rsidRPr="00CE363A">
        <w:rPr>
          <w:rFonts w:cs="Calibri"/>
          <w:bCs/>
        </w:rPr>
        <w:t>□</w:t>
      </w:r>
    </w:p>
    <w:p w14:paraId="4A7C547C" w14:textId="17DEC330" w:rsidR="003C36F4" w:rsidRPr="00CE363A" w:rsidRDefault="003C36F4" w:rsidP="000E12F0">
      <w:pPr>
        <w:pStyle w:val="Prrafodelista"/>
        <w:numPr>
          <w:ilvl w:val="0"/>
          <w:numId w:val="10"/>
        </w:numPr>
        <w:rPr>
          <w:rFonts w:cs="Calibri"/>
        </w:rPr>
      </w:pPr>
      <w:r w:rsidRPr="0096796C">
        <w:rPr>
          <w:rFonts w:cs="Calibri"/>
        </w:rPr>
        <w:t>SI</w:t>
      </w:r>
      <w:r>
        <w:rPr>
          <w:rFonts w:cs="Calibri"/>
        </w:rPr>
        <w:t xml:space="preserve">  APLICA</w:t>
      </w:r>
      <w:r>
        <w:rPr>
          <w:rFonts w:cs="Calibri"/>
          <w:bCs/>
        </w:rPr>
        <w:t xml:space="preserve">   </w:t>
      </w:r>
      <w:r w:rsidRPr="0096796C">
        <w:rPr>
          <w:rFonts w:cs="Calibri"/>
          <w:bCs/>
        </w:rPr>
        <w:t>□</w:t>
      </w:r>
      <w:r>
        <w:rPr>
          <w:rFonts w:cs="Calibri"/>
          <w:bCs/>
        </w:rPr>
        <w:t xml:space="preserve">      </w:t>
      </w:r>
      <w:r w:rsidRPr="0096796C">
        <w:rPr>
          <w:rFonts w:ascii="Wingdings 3" w:hAnsi="Wingdings 3"/>
          <w:b/>
          <w:bCs/>
          <w:color w:val="808080" w:themeColor="background2" w:themeShade="80"/>
          <w:sz w:val="18"/>
          <w:szCs w:val="18"/>
        </w:rPr>
        <w:t></w:t>
      </w:r>
      <w:r>
        <w:rPr>
          <w:rFonts w:ascii="Wingdings 3" w:hAnsi="Wingdings 3"/>
          <w:b/>
          <w:bCs/>
          <w:color w:val="808080" w:themeColor="background2" w:themeShade="80"/>
          <w:sz w:val="18"/>
          <w:szCs w:val="18"/>
        </w:rPr>
        <w:t></w:t>
      </w:r>
      <w:r>
        <w:rPr>
          <w:rFonts w:cs="Calibri"/>
          <w:bCs/>
        </w:rPr>
        <w:t>Aporte la información indicada</w:t>
      </w:r>
      <w:r>
        <w:rPr>
          <w:rFonts w:cs="Calibri"/>
        </w:rPr>
        <w:t>:</w:t>
      </w:r>
    </w:p>
    <w:p w14:paraId="58361D95" w14:textId="77777777" w:rsidR="008D1850" w:rsidRDefault="008D1850" w:rsidP="008D1850">
      <w:pPr>
        <w:pStyle w:val="Ttulo5"/>
        <w:numPr>
          <w:ilvl w:val="0"/>
          <w:numId w:val="0"/>
        </w:numPr>
      </w:pPr>
    </w:p>
    <w:tbl>
      <w:tblPr>
        <w:tblW w:w="499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459"/>
      </w:tblGrid>
      <w:tr w:rsidR="008D1850" w14:paraId="09C66BAC" w14:textId="77777777" w:rsidTr="006E4505">
        <w:trPr>
          <w:trHeight w:val="1769"/>
        </w:trPr>
        <w:tc>
          <w:tcPr>
            <w:tcW w:w="5000" w:type="pct"/>
          </w:tcPr>
          <w:p w14:paraId="2F19BF23" w14:textId="77777777" w:rsidR="008D1850" w:rsidRDefault="008D1850" w:rsidP="006E4505">
            <w:pPr>
              <w:ind w:right="1277"/>
              <w:rPr>
                <w:rFonts w:ascii="Arial" w:hAnsi="Arial" w:cs="Arial"/>
                <w:bCs/>
                <w:sz w:val="18"/>
                <w:szCs w:val="18"/>
                <w:lang w:val="es-ES_tradnl"/>
              </w:rPr>
            </w:pPr>
          </w:p>
        </w:tc>
      </w:tr>
    </w:tbl>
    <w:p w14:paraId="4BD1C98C" w14:textId="7177B287" w:rsidR="008D1850" w:rsidRPr="0096796C" w:rsidRDefault="008D1850" w:rsidP="00F70608">
      <w:r>
        <w:tab/>
        <w:t xml:space="preserve"> </w:t>
      </w:r>
    </w:p>
    <w:p w14:paraId="7EA550D7" w14:textId="01ECBEBF" w:rsidR="0096796C" w:rsidRPr="00AC7914" w:rsidRDefault="0096796C" w:rsidP="006244F6">
      <w:pPr>
        <w:pStyle w:val="Ttulo2"/>
      </w:pPr>
      <w:r w:rsidRPr="0096796C">
        <w:t>Estrategia de comercialización</w:t>
      </w:r>
      <w:r w:rsidRPr="00AC7914">
        <w:t xml:space="preserve"> </w:t>
      </w:r>
      <w:r w:rsidR="00AC7914" w:rsidRPr="00AC7914">
        <w:t>y actuación transfronteriza</w:t>
      </w:r>
    </w:p>
    <w:p w14:paraId="271B4982" w14:textId="253775D9" w:rsidR="0096796C" w:rsidRPr="0096796C" w:rsidRDefault="00D27502" w:rsidP="00772E81">
      <w:pPr>
        <w:spacing w:after="240" w:line="240" w:lineRule="auto"/>
      </w:pPr>
      <w:r>
        <w:t>Indique la</w:t>
      </w:r>
      <w:r w:rsidR="0096796C" w:rsidRPr="0096796C">
        <w:t xml:space="preserve"> estrategia de comercialización</w:t>
      </w:r>
      <w:r>
        <w:t xml:space="preserve"> del futuro PSC</w:t>
      </w:r>
      <w:r w:rsidR="0096796C" w:rsidRPr="0096796C">
        <w:t xml:space="preserve">, incluyendo </w:t>
      </w:r>
      <w:r w:rsidR="00AC7914">
        <w:t xml:space="preserve">los Estados </w:t>
      </w:r>
      <w:r>
        <w:t>miembros y los Estados terceros</w:t>
      </w:r>
      <w:r w:rsidR="00AC7914">
        <w:t xml:space="preserve"> en los que residirán los potenciales clientes a los que se prevé prestar l</w:t>
      </w:r>
      <w:r>
        <w:t>os servicios de criptoactivos, la tipología de clientes (</w:t>
      </w:r>
      <w:r w:rsidR="002F7CBE">
        <w:t xml:space="preserve">esto es, inversores </w:t>
      </w:r>
      <w:r>
        <w:t xml:space="preserve">cualificados, </w:t>
      </w:r>
      <w:r w:rsidR="002F7CBE">
        <w:t xml:space="preserve">entendiendo por tales las personas y entidades enumerado en los puntos 1 a 4 de la sección I del Anexo II de la Directiva 2014/65/UE, y/o inversores </w:t>
      </w:r>
      <w:r w:rsidR="007C3AD3">
        <w:t>minoristas</w:t>
      </w:r>
      <w:r>
        <w:t>)</w:t>
      </w:r>
      <w:r w:rsidR="00AC7914">
        <w:t xml:space="preserve"> y una descripción de las vías de acceso al PSC por los potenciales clientes, así como una descripción de las actividades</w:t>
      </w:r>
      <w:r w:rsidR="00955BA2">
        <w:t xml:space="preserve"> y procedimientos </w:t>
      </w:r>
      <w:r w:rsidR="00AC7914">
        <w:t xml:space="preserve"> </w:t>
      </w:r>
      <w:r w:rsidR="00955BA2">
        <w:t xml:space="preserve">de </w:t>
      </w:r>
      <w:r w:rsidR="00AC7914">
        <w:t>promoci</w:t>
      </w:r>
      <w:r w:rsidR="00955BA2">
        <w:t>ón</w:t>
      </w:r>
      <w:r w:rsidR="00AC7914">
        <w:t xml:space="preserve"> y publicidad </w:t>
      </w:r>
      <w:r w:rsidR="00955BA2">
        <w:t>de los servicios de criptoactivos, de acuerdo con lo señalado, respectivamente, por</w:t>
      </w:r>
      <w:r w:rsidR="00AC7914">
        <w:t xml:space="preserve"> el artículo 2.1 </w:t>
      </w:r>
      <w:r w:rsidR="00815F5D">
        <w:t>f), h</w:t>
      </w:r>
      <w:r w:rsidR="00AC7914">
        <w:t>)</w:t>
      </w:r>
      <w:r w:rsidR="00955BA2">
        <w:t xml:space="preserve"> e (i) </w:t>
      </w:r>
      <w:r w:rsidR="00AC7914">
        <w:t>del RTS de autorizació</w:t>
      </w:r>
      <w:r w:rsidR="00955BA2">
        <w:t>n</w:t>
      </w:r>
      <w:r w:rsidR="0096796C" w:rsidRPr="0096796C">
        <w:t xml:space="preserve">: </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5947BD" w:rsidRPr="009762ED" w14:paraId="5A5BCA47" w14:textId="77777777" w:rsidTr="005947BD">
        <w:trPr>
          <w:trHeight w:val="1980"/>
        </w:trPr>
        <w:tc>
          <w:tcPr>
            <w:tcW w:w="5000" w:type="pct"/>
          </w:tcPr>
          <w:p w14:paraId="10FD2407" w14:textId="77777777" w:rsidR="005947BD" w:rsidRPr="005F3ED5" w:rsidRDefault="005947BD" w:rsidP="005947BD">
            <w:pPr>
              <w:pStyle w:val="TextoTablaRellenarUsuario"/>
              <w:rPr>
                <w:rFonts w:asciiTheme="minorHAnsi" w:hAnsiTheme="minorHAnsi"/>
                <w:sz w:val="22"/>
                <w:szCs w:val="22"/>
                <w:lang w:val="es-ES"/>
              </w:rPr>
            </w:pPr>
          </w:p>
        </w:tc>
      </w:tr>
    </w:tbl>
    <w:p w14:paraId="57C32A98" w14:textId="77777777" w:rsidR="0096796C" w:rsidRPr="0096796C" w:rsidRDefault="0096796C" w:rsidP="0096796C"/>
    <w:p w14:paraId="26FA8D57" w14:textId="58721800" w:rsidR="0096796C" w:rsidRPr="0096796C" w:rsidRDefault="00D27502" w:rsidP="00D27502">
      <w:r>
        <w:t>-</w:t>
      </w:r>
      <w:r w:rsidR="0096796C" w:rsidRPr="0096796C">
        <w:t>Si tiene previsto prestar servicios en otro Estado miembro</w:t>
      </w:r>
      <w:r w:rsidR="00280B86">
        <w:t xml:space="preserve"> </w:t>
      </w:r>
      <w:r w:rsidR="00280B86" w:rsidRPr="00CF4A49">
        <w:t>o en un tercer Estado</w:t>
      </w:r>
      <w:r w:rsidR="0096796C" w:rsidRPr="0096796C">
        <w:t>, indique</w:t>
      </w:r>
      <w:r w:rsidR="00280B86">
        <w:t xml:space="preserve">, de acuerdo con lo señalado en </w:t>
      </w:r>
      <w:r w:rsidR="000301A7">
        <w:t>el artículo</w:t>
      </w:r>
      <w:r w:rsidR="00280B86">
        <w:t xml:space="preserve"> 65 del Reglamento MICA</w:t>
      </w:r>
      <w:r w:rsidR="0096796C" w:rsidRPr="0096796C">
        <w:t>:</w:t>
      </w:r>
    </w:p>
    <w:tbl>
      <w:tblPr>
        <w:tblStyle w:val="Tablaconcuadrcula"/>
        <w:tblW w:w="0" w:type="auto"/>
        <w:tblLook w:val="04A0" w:firstRow="1" w:lastRow="0" w:firstColumn="1" w:lastColumn="0" w:noHBand="0" w:noVBand="1"/>
      </w:tblPr>
      <w:tblGrid>
        <w:gridCol w:w="766"/>
        <w:gridCol w:w="933"/>
        <w:gridCol w:w="775"/>
        <w:gridCol w:w="694"/>
        <w:gridCol w:w="759"/>
        <w:gridCol w:w="1203"/>
        <w:gridCol w:w="1190"/>
        <w:gridCol w:w="1068"/>
        <w:gridCol w:w="1038"/>
      </w:tblGrid>
      <w:tr w:rsidR="00CF4A49" w:rsidRPr="0096796C" w14:paraId="5A30FD50" w14:textId="215CC2FD" w:rsidTr="00CF4A49">
        <w:tc>
          <w:tcPr>
            <w:tcW w:w="766" w:type="dxa"/>
          </w:tcPr>
          <w:p w14:paraId="108AEFCD" w14:textId="7BB0F88B" w:rsidR="00CF4A49" w:rsidRPr="00772E81" w:rsidRDefault="00CF4A49" w:rsidP="0096796C">
            <w:pPr>
              <w:rPr>
                <w:b/>
                <w:bCs/>
              </w:rPr>
            </w:pPr>
            <w:r w:rsidRPr="00772E81">
              <w:rPr>
                <w:b/>
                <w:bCs/>
              </w:rPr>
              <w:t xml:space="preserve">Estado </w:t>
            </w:r>
            <w:r>
              <w:rPr>
                <w:b/>
                <w:bCs/>
              </w:rPr>
              <w:t xml:space="preserve"> UE</w:t>
            </w:r>
          </w:p>
        </w:tc>
        <w:tc>
          <w:tcPr>
            <w:tcW w:w="933" w:type="dxa"/>
          </w:tcPr>
          <w:p w14:paraId="3D1E38A8" w14:textId="6975C25C" w:rsidR="00CF4A49" w:rsidRPr="00772E81" w:rsidRDefault="00CF4A49" w:rsidP="0096796C">
            <w:pPr>
              <w:rPr>
                <w:b/>
                <w:bCs/>
              </w:rPr>
            </w:pPr>
            <w:r>
              <w:rPr>
                <w:b/>
                <w:bCs/>
              </w:rPr>
              <w:t>Libre prestación</w:t>
            </w:r>
          </w:p>
        </w:tc>
        <w:tc>
          <w:tcPr>
            <w:tcW w:w="775" w:type="dxa"/>
          </w:tcPr>
          <w:p w14:paraId="0E9AA67E" w14:textId="40EA84C8" w:rsidR="00CF4A49" w:rsidRPr="00772E81" w:rsidRDefault="00CF4A49" w:rsidP="0096796C">
            <w:pPr>
              <w:rPr>
                <w:b/>
                <w:bCs/>
              </w:rPr>
            </w:pPr>
            <w:r>
              <w:rPr>
                <w:b/>
                <w:bCs/>
              </w:rPr>
              <w:t>Sucursal</w:t>
            </w:r>
          </w:p>
        </w:tc>
        <w:tc>
          <w:tcPr>
            <w:tcW w:w="694" w:type="dxa"/>
          </w:tcPr>
          <w:p w14:paraId="4B704CD0" w14:textId="604DABE1" w:rsidR="00CF4A49" w:rsidRPr="00772E81" w:rsidRDefault="00CF4A49" w:rsidP="0096796C">
            <w:pPr>
              <w:rPr>
                <w:b/>
                <w:bCs/>
              </w:rPr>
            </w:pPr>
            <w:r>
              <w:rPr>
                <w:b/>
                <w:bCs/>
              </w:rPr>
              <w:t>Estado tercero</w:t>
            </w:r>
          </w:p>
        </w:tc>
        <w:tc>
          <w:tcPr>
            <w:tcW w:w="759" w:type="dxa"/>
          </w:tcPr>
          <w:p w14:paraId="47C5F657" w14:textId="1485AAAD" w:rsidR="00CF4A49" w:rsidRPr="00280B86" w:rsidRDefault="00CF4A49" w:rsidP="0096796C">
            <w:pPr>
              <w:rPr>
                <w:b/>
                <w:bCs/>
              </w:rPr>
            </w:pPr>
            <w:r>
              <w:rPr>
                <w:b/>
                <w:bCs/>
              </w:rPr>
              <w:t>Fecha de inicio</w:t>
            </w:r>
          </w:p>
        </w:tc>
        <w:tc>
          <w:tcPr>
            <w:tcW w:w="1203" w:type="dxa"/>
          </w:tcPr>
          <w:p w14:paraId="2E3FA1DA" w14:textId="399C99D3" w:rsidR="00CF4A49" w:rsidRPr="00280B86" w:rsidRDefault="00CF4A49" w:rsidP="0096796C">
            <w:pPr>
              <w:rPr>
                <w:b/>
                <w:bCs/>
              </w:rPr>
            </w:pPr>
            <w:r w:rsidRPr="00280B86">
              <w:rPr>
                <w:b/>
                <w:bCs/>
              </w:rPr>
              <w:t xml:space="preserve">Servicios de criptoactivos </w:t>
            </w:r>
          </w:p>
        </w:tc>
        <w:tc>
          <w:tcPr>
            <w:tcW w:w="1190" w:type="dxa"/>
          </w:tcPr>
          <w:p w14:paraId="2CA29A52" w14:textId="1221CC17" w:rsidR="00CF4A49" w:rsidRDefault="00CF4A49" w:rsidP="0096796C">
            <w:pPr>
              <w:rPr>
                <w:b/>
                <w:bCs/>
              </w:rPr>
            </w:pPr>
            <w:r>
              <w:rPr>
                <w:b/>
                <w:bCs/>
              </w:rPr>
              <w:t>Tipo de criptoactivos</w:t>
            </w:r>
          </w:p>
        </w:tc>
        <w:tc>
          <w:tcPr>
            <w:tcW w:w="1068" w:type="dxa"/>
          </w:tcPr>
          <w:p w14:paraId="4775359A" w14:textId="5756328E" w:rsidR="00CF4A49" w:rsidRPr="00772E81" w:rsidRDefault="00CF4A49" w:rsidP="00D27502">
            <w:pPr>
              <w:rPr>
                <w:b/>
                <w:bCs/>
              </w:rPr>
            </w:pPr>
            <w:r>
              <w:rPr>
                <w:b/>
                <w:bCs/>
              </w:rPr>
              <w:t xml:space="preserve">Tipo de clientes </w:t>
            </w:r>
          </w:p>
        </w:tc>
        <w:tc>
          <w:tcPr>
            <w:tcW w:w="1038" w:type="dxa"/>
          </w:tcPr>
          <w:p w14:paraId="7EB1264B" w14:textId="20DE44C2" w:rsidR="00CF4A49" w:rsidRDefault="00CF4A49" w:rsidP="0096796C">
            <w:pPr>
              <w:rPr>
                <w:b/>
                <w:bCs/>
              </w:rPr>
            </w:pPr>
            <w:r>
              <w:rPr>
                <w:b/>
                <w:bCs/>
              </w:rPr>
              <w:t>Otras actividades</w:t>
            </w:r>
          </w:p>
        </w:tc>
      </w:tr>
      <w:tr w:rsidR="00CF4A49" w:rsidRPr="0096796C" w14:paraId="342CFC3B" w14:textId="6D1708E6" w:rsidTr="00CF4A49">
        <w:tc>
          <w:tcPr>
            <w:tcW w:w="766" w:type="dxa"/>
          </w:tcPr>
          <w:p w14:paraId="2472CD17" w14:textId="77777777" w:rsidR="00CF4A49" w:rsidRPr="0096796C" w:rsidRDefault="00CF4A49" w:rsidP="0096796C">
            <w:pPr>
              <w:rPr>
                <w:b/>
              </w:rPr>
            </w:pPr>
          </w:p>
        </w:tc>
        <w:tc>
          <w:tcPr>
            <w:tcW w:w="933" w:type="dxa"/>
          </w:tcPr>
          <w:p w14:paraId="6332BBD4" w14:textId="77777777" w:rsidR="00CF4A49" w:rsidRPr="0096796C" w:rsidRDefault="00CF4A49" w:rsidP="0096796C">
            <w:pPr>
              <w:rPr>
                <w:b/>
              </w:rPr>
            </w:pPr>
          </w:p>
        </w:tc>
        <w:tc>
          <w:tcPr>
            <w:tcW w:w="775" w:type="dxa"/>
          </w:tcPr>
          <w:p w14:paraId="23B63F47" w14:textId="77777777" w:rsidR="00CF4A49" w:rsidRPr="0096796C" w:rsidRDefault="00CF4A49" w:rsidP="0096796C">
            <w:pPr>
              <w:rPr>
                <w:b/>
              </w:rPr>
            </w:pPr>
          </w:p>
        </w:tc>
        <w:tc>
          <w:tcPr>
            <w:tcW w:w="694" w:type="dxa"/>
          </w:tcPr>
          <w:p w14:paraId="2C5C9101" w14:textId="5DF1E39F" w:rsidR="00CF4A49" w:rsidRPr="0096796C" w:rsidRDefault="00CF4A49" w:rsidP="0096796C">
            <w:pPr>
              <w:rPr>
                <w:b/>
              </w:rPr>
            </w:pPr>
          </w:p>
        </w:tc>
        <w:tc>
          <w:tcPr>
            <w:tcW w:w="759" w:type="dxa"/>
          </w:tcPr>
          <w:p w14:paraId="544F5A96" w14:textId="77777777" w:rsidR="00CF4A49" w:rsidRPr="0096796C" w:rsidRDefault="00CF4A49" w:rsidP="0096796C">
            <w:pPr>
              <w:rPr>
                <w:b/>
              </w:rPr>
            </w:pPr>
          </w:p>
        </w:tc>
        <w:tc>
          <w:tcPr>
            <w:tcW w:w="1203" w:type="dxa"/>
          </w:tcPr>
          <w:p w14:paraId="763396CC" w14:textId="10883469" w:rsidR="00CF4A49" w:rsidRPr="0096796C" w:rsidRDefault="00CF4A49" w:rsidP="0096796C">
            <w:pPr>
              <w:rPr>
                <w:b/>
              </w:rPr>
            </w:pPr>
          </w:p>
        </w:tc>
        <w:tc>
          <w:tcPr>
            <w:tcW w:w="1190" w:type="dxa"/>
          </w:tcPr>
          <w:p w14:paraId="29B08BDD" w14:textId="77777777" w:rsidR="00CF4A49" w:rsidRPr="0096796C" w:rsidRDefault="00CF4A49" w:rsidP="0096796C">
            <w:pPr>
              <w:rPr>
                <w:b/>
              </w:rPr>
            </w:pPr>
          </w:p>
        </w:tc>
        <w:tc>
          <w:tcPr>
            <w:tcW w:w="1068" w:type="dxa"/>
          </w:tcPr>
          <w:p w14:paraId="7AAA6565" w14:textId="75070750" w:rsidR="00CF4A49" w:rsidRPr="0096796C" w:rsidRDefault="00CF4A49" w:rsidP="0096796C">
            <w:pPr>
              <w:rPr>
                <w:b/>
              </w:rPr>
            </w:pPr>
          </w:p>
        </w:tc>
        <w:tc>
          <w:tcPr>
            <w:tcW w:w="1038" w:type="dxa"/>
          </w:tcPr>
          <w:p w14:paraId="27BD50EC" w14:textId="77777777" w:rsidR="00CF4A49" w:rsidRPr="0096796C" w:rsidRDefault="00CF4A49" w:rsidP="0096796C">
            <w:pPr>
              <w:rPr>
                <w:b/>
              </w:rPr>
            </w:pPr>
          </w:p>
        </w:tc>
      </w:tr>
      <w:tr w:rsidR="00CF4A49" w:rsidRPr="0096796C" w14:paraId="65019B82" w14:textId="24D640D5" w:rsidTr="00CF4A49">
        <w:tc>
          <w:tcPr>
            <w:tcW w:w="766" w:type="dxa"/>
          </w:tcPr>
          <w:p w14:paraId="3CD54178" w14:textId="77777777" w:rsidR="00CF4A49" w:rsidRPr="0096796C" w:rsidRDefault="00CF4A49" w:rsidP="0096796C">
            <w:pPr>
              <w:rPr>
                <w:b/>
              </w:rPr>
            </w:pPr>
          </w:p>
        </w:tc>
        <w:tc>
          <w:tcPr>
            <w:tcW w:w="933" w:type="dxa"/>
          </w:tcPr>
          <w:p w14:paraId="5C3D70DC" w14:textId="77777777" w:rsidR="00CF4A49" w:rsidRPr="0096796C" w:rsidRDefault="00CF4A49" w:rsidP="0096796C">
            <w:pPr>
              <w:rPr>
                <w:b/>
              </w:rPr>
            </w:pPr>
          </w:p>
        </w:tc>
        <w:tc>
          <w:tcPr>
            <w:tcW w:w="775" w:type="dxa"/>
          </w:tcPr>
          <w:p w14:paraId="03AE3CDE" w14:textId="77777777" w:rsidR="00CF4A49" w:rsidRPr="0096796C" w:rsidRDefault="00CF4A49" w:rsidP="0096796C">
            <w:pPr>
              <w:rPr>
                <w:b/>
              </w:rPr>
            </w:pPr>
          </w:p>
        </w:tc>
        <w:tc>
          <w:tcPr>
            <w:tcW w:w="694" w:type="dxa"/>
          </w:tcPr>
          <w:p w14:paraId="3C1F80B6" w14:textId="21A64B94" w:rsidR="00CF4A49" w:rsidRPr="0096796C" w:rsidRDefault="00CF4A49" w:rsidP="0096796C">
            <w:pPr>
              <w:rPr>
                <w:b/>
              </w:rPr>
            </w:pPr>
          </w:p>
        </w:tc>
        <w:tc>
          <w:tcPr>
            <w:tcW w:w="759" w:type="dxa"/>
          </w:tcPr>
          <w:p w14:paraId="270F0F8C" w14:textId="77777777" w:rsidR="00CF4A49" w:rsidRPr="0096796C" w:rsidRDefault="00CF4A49" w:rsidP="0096796C">
            <w:pPr>
              <w:rPr>
                <w:b/>
              </w:rPr>
            </w:pPr>
          </w:p>
        </w:tc>
        <w:tc>
          <w:tcPr>
            <w:tcW w:w="1203" w:type="dxa"/>
          </w:tcPr>
          <w:p w14:paraId="1F99A953" w14:textId="03532069" w:rsidR="00CF4A49" w:rsidRPr="0096796C" w:rsidRDefault="00CF4A49" w:rsidP="0096796C">
            <w:pPr>
              <w:rPr>
                <w:b/>
              </w:rPr>
            </w:pPr>
          </w:p>
        </w:tc>
        <w:tc>
          <w:tcPr>
            <w:tcW w:w="1190" w:type="dxa"/>
          </w:tcPr>
          <w:p w14:paraId="11FC78E4" w14:textId="77777777" w:rsidR="00CF4A49" w:rsidRPr="0096796C" w:rsidRDefault="00CF4A49" w:rsidP="0096796C">
            <w:pPr>
              <w:rPr>
                <w:b/>
              </w:rPr>
            </w:pPr>
          </w:p>
        </w:tc>
        <w:tc>
          <w:tcPr>
            <w:tcW w:w="1068" w:type="dxa"/>
          </w:tcPr>
          <w:p w14:paraId="184F4FA2" w14:textId="74F2643D" w:rsidR="00CF4A49" w:rsidRPr="0096796C" w:rsidRDefault="00CF4A49" w:rsidP="0096796C">
            <w:pPr>
              <w:rPr>
                <w:b/>
              </w:rPr>
            </w:pPr>
          </w:p>
        </w:tc>
        <w:tc>
          <w:tcPr>
            <w:tcW w:w="1038" w:type="dxa"/>
          </w:tcPr>
          <w:p w14:paraId="4A81EFB7" w14:textId="77777777" w:rsidR="00CF4A49" w:rsidRPr="0096796C" w:rsidRDefault="00CF4A49" w:rsidP="0096796C">
            <w:pPr>
              <w:rPr>
                <w:b/>
              </w:rPr>
            </w:pPr>
          </w:p>
        </w:tc>
      </w:tr>
      <w:tr w:rsidR="00CF4A49" w:rsidRPr="0096796C" w14:paraId="03358A7C" w14:textId="75D60C21" w:rsidTr="00CF4A49">
        <w:tc>
          <w:tcPr>
            <w:tcW w:w="766" w:type="dxa"/>
          </w:tcPr>
          <w:p w14:paraId="09B7B993" w14:textId="77777777" w:rsidR="00CF4A49" w:rsidRPr="0096796C" w:rsidRDefault="00CF4A49" w:rsidP="0096796C">
            <w:pPr>
              <w:rPr>
                <w:b/>
              </w:rPr>
            </w:pPr>
          </w:p>
        </w:tc>
        <w:tc>
          <w:tcPr>
            <w:tcW w:w="933" w:type="dxa"/>
          </w:tcPr>
          <w:p w14:paraId="6856ECBB" w14:textId="77777777" w:rsidR="00CF4A49" w:rsidRPr="0096796C" w:rsidRDefault="00CF4A49" w:rsidP="0096796C">
            <w:pPr>
              <w:rPr>
                <w:b/>
              </w:rPr>
            </w:pPr>
          </w:p>
        </w:tc>
        <w:tc>
          <w:tcPr>
            <w:tcW w:w="775" w:type="dxa"/>
          </w:tcPr>
          <w:p w14:paraId="18ADA5CA" w14:textId="77777777" w:rsidR="00CF4A49" w:rsidRPr="0096796C" w:rsidRDefault="00CF4A49" w:rsidP="0096796C">
            <w:pPr>
              <w:rPr>
                <w:b/>
              </w:rPr>
            </w:pPr>
          </w:p>
        </w:tc>
        <w:tc>
          <w:tcPr>
            <w:tcW w:w="694" w:type="dxa"/>
          </w:tcPr>
          <w:p w14:paraId="69C4A1D7" w14:textId="4E61CACB" w:rsidR="00CF4A49" w:rsidRPr="0096796C" w:rsidRDefault="00CF4A49" w:rsidP="0096796C">
            <w:pPr>
              <w:rPr>
                <w:b/>
              </w:rPr>
            </w:pPr>
          </w:p>
        </w:tc>
        <w:tc>
          <w:tcPr>
            <w:tcW w:w="759" w:type="dxa"/>
          </w:tcPr>
          <w:p w14:paraId="738AE0D3" w14:textId="77777777" w:rsidR="00CF4A49" w:rsidRPr="0096796C" w:rsidRDefault="00CF4A49" w:rsidP="0096796C">
            <w:pPr>
              <w:rPr>
                <w:b/>
              </w:rPr>
            </w:pPr>
          </w:p>
        </w:tc>
        <w:tc>
          <w:tcPr>
            <w:tcW w:w="1203" w:type="dxa"/>
          </w:tcPr>
          <w:p w14:paraId="3781A221" w14:textId="07D43892" w:rsidR="00CF4A49" w:rsidRPr="0096796C" w:rsidRDefault="00CF4A49" w:rsidP="0096796C">
            <w:pPr>
              <w:rPr>
                <w:b/>
              </w:rPr>
            </w:pPr>
          </w:p>
        </w:tc>
        <w:tc>
          <w:tcPr>
            <w:tcW w:w="1190" w:type="dxa"/>
          </w:tcPr>
          <w:p w14:paraId="7C415BDE" w14:textId="77777777" w:rsidR="00CF4A49" w:rsidRPr="0096796C" w:rsidRDefault="00CF4A49" w:rsidP="0096796C">
            <w:pPr>
              <w:rPr>
                <w:b/>
              </w:rPr>
            </w:pPr>
          </w:p>
        </w:tc>
        <w:tc>
          <w:tcPr>
            <w:tcW w:w="1068" w:type="dxa"/>
          </w:tcPr>
          <w:p w14:paraId="08A6C7EB" w14:textId="1DB678B4" w:rsidR="00CF4A49" w:rsidRPr="0096796C" w:rsidRDefault="00CF4A49" w:rsidP="0096796C">
            <w:pPr>
              <w:rPr>
                <w:b/>
              </w:rPr>
            </w:pPr>
          </w:p>
        </w:tc>
        <w:tc>
          <w:tcPr>
            <w:tcW w:w="1038" w:type="dxa"/>
          </w:tcPr>
          <w:p w14:paraId="2F9C4739" w14:textId="77777777" w:rsidR="00CF4A49" w:rsidRPr="0096796C" w:rsidRDefault="00CF4A49" w:rsidP="0096796C">
            <w:pPr>
              <w:rPr>
                <w:b/>
              </w:rPr>
            </w:pPr>
          </w:p>
        </w:tc>
      </w:tr>
      <w:tr w:rsidR="00CF4A49" w:rsidRPr="0096796C" w14:paraId="4A89C1DA" w14:textId="19652BA7" w:rsidTr="00CF4A49">
        <w:tc>
          <w:tcPr>
            <w:tcW w:w="766" w:type="dxa"/>
          </w:tcPr>
          <w:p w14:paraId="380E56E4" w14:textId="77777777" w:rsidR="00CF4A49" w:rsidRPr="0096796C" w:rsidRDefault="00CF4A49" w:rsidP="0096796C">
            <w:pPr>
              <w:rPr>
                <w:b/>
              </w:rPr>
            </w:pPr>
          </w:p>
        </w:tc>
        <w:tc>
          <w:tcPr>
            <w:tcW w:w="933" w:type="dxa"/>
          </w:tcPr>
          <w:p w14:paraId="19284A3D" w14:textId="77777777" w:rsidR="00CF4A49" w:rsidRPr="0096796C" w:rsidRDefault="00CF4A49" w:rsidP="0096796C">
            <w:pPr>
              <w:rPr>
                <w:b/>
              </w:rPr>
            </w:pPr>
          </w:p>
        </w:tc>
        <w:tc>
          <w:tcPr>
            <w:tcW w:w="775" w:type="dxa"/>
          </w:tcPr>
          <w:p w14:paraId="0B36F246" w14:textId="77777777" w:rsidR="00CF4A49" w:rsidRPr="0096796C" w:rsidRDefault="00CF4A49" w:rsidP="0096796C">
            <w:pPr>
              <w:rPr>
                <w:b/>
              </w:rPr>
            </w:pPr>
          </w:p>
        </w:tc>
        <w:tc>
          <w:tcPr>
            <w:tcW w:w="694" w:type="dxa"/>
          </w:tcPr>
          <w:p w14:paraId="39B4D5BC" w14:textId="58BDFA44" w:rsidR="00CF4A49" w:rsidRPr="0096796C" w:rsidRDefault="00CF4A49" w:rsidP="0096796C">
            <w:pPr>
              <w:rPr>
                <w:b/>
              </w:rPr>
            </w:pPr>
          </w:p>
        </w:tc>
        <w:tc>
          <w:tcPr>
            <w:tcW w:w="759" w:type="dxa"/>
          </w:tcPr>
          <w:p w14:paraId="76192DB8" w14:textId="77777777" w:rsidR="00CF4A49" w:rsidRPr="0096796C" w:rsidRDefault="00CF4A49" w:rsidP="0096796C">
            <w:pPr>
              <w:rPr>
                <w:b/>
              </w:rPr>
            </w:pPr>
          </w:p>
        </w:tc>
        <w:tc>
          <w:tcPr>
            <w:tcW w:w="1203" w:type="dxa"/>
          </w:tcPr>
          <w:p w14:paraId="69786363" w14:textId="31DFE9CD" w:rsidR="00CF4A49" w:rsidRPr="0096796C" w:rsidRDefault="00CF4A49" w:rsidP="0096796C">
            <w:pPr>
              <w:rPr>
                <w:b/>
              </w:rPr>
            </w:pPr>
          </w:p>
        </w:tc>
        <w:tc>
          <w:tcPr>
            <w:tcW w:w="1190" w:type="dxa"/>
          </w:tcPr>
          <w:p w14:paraId="0AFE81B1" w14:textId="77777777" w:rsidR="00CF4A49" w:rsidRPr="0096796C" w:rsidRDefault="00CF4A49" w:rsidP="0096796C">
            <w:pPr>
              <w:rPr>
                <w:b/>
              </w:rPr>
            </w:pPr>
          </w:p>
        </w:tc>
        <w:tc>
          <w:tcPr>
            <w:tcW w:w="1068" w:type="dxa"/>
          </w:tcPr>
          <w:p w14:paraId="7ABBF3B2" w14:textId="726E429D" w:rsidR="00CF4A49" w:rsidRPr="0096796C" w:rsidRDefault="00CF4A49" w:rsidP="0096796C">
            <w:pPr>
              <w:rPr>
                <w:b/>
              </w:rPr>
            </w:pPr>
          </w:p>
        </w:tc>
        <w:tc>
          <w:tcPr>
            <w:tcW w:w="1038" w:type="dxa"/>
          </w:tcPr>
          <w:p w14:paraId="59486641" w14:textId="77777777" w:rsidR="00CF4A49" w:rsidRPr="0096796C" w:rsidRDefault="00CF4A49" w:rsidP="0096796C">
            <w:pPr>
              <w:rPr>
                <w:b/>
              </w:rPr>
            </w:pPr>
          </w:p>
        </w:tc>
      </w:tr>
      <w:tr w:rsidR="00CF4A49" w:rsidRPr="0096796C" w14:paraId="3B85E2D0" w14:textId="4987BB7B" w:rsidTr="00CF4A49">
        <w:tc>
          <w:tcPr>
            <w:tcW w:w="766" w:type="dxa"/>
          </w:tcPr>
          <w:p w14:paraId="21DEAFD3" w14:textId="77777777" w:rsidR="00CF4A49" w:rsidRPr="0096796C" w:rsidRDefault="00CF4A49" w:rsidP="0096796C">
            <w:pPr>
              <w:rPr>
                <w:b/>
              </w:rPr>
            </w:pPr>
          </w:p>
        </w:tc>
        <w:tc>
          <w:tcPr>
            <w:tcW w:w="933" w:type="dxa"/>
          </w:tcPr>
          <w:p w14:paraId="770BED24" w14:textId="77777777" w:rsidR="00CF4A49" w:rsidRPr="0096796C" w:rsidRDefault="00CF4A49" w:rsidP="0096796C">
            <w:pPr>
              <w:rPr>
                <w:b/>
              </w:rPr>
            </w:pPr>
          </w:p>
        </w:tc>
        <w:tc>
          <w:tcPr>
            <w:tcW w:w="775" w:type="dxa"/>
          </w:tcPr>
          <w:p w14:paraId="5333494D" w14:textId="77777777" w:rsidR="00CF4A49" w:rsidRPr="0096796C" w:rsidRDefault="00CF4A49" w:rsidP="0096796C">
            <w:pPr>
              <w:rPr>
                <w:b/>
              </w:rPr>
            </w:pPr>
          </w:p>
        </w:tc>
        <w:tc>
          <w:tcPr>
            <w:tcW w:w="694" w:type="dxa"/>
          </w:tcPr>
          <w:p w14:paraId="1F9586D3" w14:textId="55F92CAA" w:rsidR="00CF4A49" w:rsidRPr="0096796C" w:rsidRDefault="00CF4A49" w:rsidP="0096796C">
            <w:pPr>
              <w:rPr>
                <w:b/>
              </w:rPr>
            </w:pPr>
          </w:p>
        </w:tc>
        <w:tc>
          <w:tcPr>
            <w:tcW w:w="759" w:type="dxa"/>
          </w:tcPr>
          <w:p w14:paraId="5EF218D4" w14:textId="77777777" w:rsidR="00CF4A49" w:rsidRPr="0096796C" w:rsidRDefault="00CF4A49" w:rsidP="0096796C">
            <w:pPr>
              <w:rPr>
                <w:b/>
              </w:rPr>
            </w:pPr>
          </w:p>
        </w:tc>
        <w:tc>
          <w:tcPr>
            <w:tcW w:w="1203" w:type="dxa"/>
          </w:tcPr>
          <w:p w14:paraId="46621329" w14:textId="3EFBDA4A" w:rsidR="00CF4A49" w:rsidRPr="0096796C" w:rsidRDefault="00CF4A49" w:rsidP="0096796C">
            <w:pPr>
              <w:rPr>
                <w:b/>
              </w:rPr>
            </w:pPr>
          </w:p>
        </w:tc>
        <w:tc>
          <w:tcPr>
            <w:tcW w:w="1190" w:type="dxa"/>
          </w:tcPr>
          <w:p w14:paraId="103E69FC" w14:textId="77777777" w:rsidR="00CF4A49" w:rsidRPr="0096796C" w:rsidRDefault="00CF4A49" w:rsidP="0096796C">
            <w:pPr>
              <w:rPr>
                <w:b/>
              </w:rPr>
            </w:pPr>
          </w:p>
        </w:tc>
        <w:tc>
          <w:tcPr>
            <w:tcW w:w="1068" w:type="dxa"/>
          </w:tcPr>
          <w:p w14:paraId="45AE9040" w14:textId="60C21221" w:rsidR="00CF4A49" w:rsidRPr="0096796C" w:rsidRDefault="00CF4A49" w:rsidP="0096796C">
            <w:pPr>
              <w:rPr>
                <w:b/>
              </w:rPr>
            </w:pPr>
          </w:p>
        </w:tc>
        <w:tc>
          <w:tcPr>
            <w:tcW w:w="1038" w:type="dxa"/>
          </w:tcPr>
          <w:p w14:paraId="77303ECA" w14:textId="77777777" w:rsidR="00CF4A49" w:rsidRPr="0096796C" w:rsidRDefault="00CF4A49" w:rsidP="0096796C">
            <w:pPr>
              <w:rPr>
                <w:b/>
              </w:rPr>
            </w:pPr>
          </w:p>
        </w:tc>
      </w:tr>
    </w:tbl>
    <w:p w14:paraId="539325BB" w14:textId="77777777" w:rsidR="0096796C" w:rsidRDefault="0096796C"/>
    <w:p w14:paraId="2B652769" w14:textId="24119645" w:rsidR="00280B86" w:rsidRPr="0096796C" w:rsidRDefault="00280B86" w:rsidP="00280B86">
      <w:r>
        <w:t xml:space="preserve">En el caso de </w:t>
      </w:r>
      <w:r w:rsidR="00D27502">
        <w:t xml:space="preserve">establecimiento de una </w:t>
      </w:r>
      <w:r>
        <w:t>sucursal</w:t>
      </w:r>
      <w:r w:rsidR="008E4BBD">
        <w:t xml:space="preserve"> en </w:t>
      </w:r>
      <w:r w:rsidR="00615BC6">
        <w:t>un</w:t>
      </w:r>
      <w:r w:rsidR="008E4BBD">
        <w:t xml:space="preserve"> </w:t>
      </w:r>
      <w:r w:rsidR="00615BC6">
        <w:t xml:space="preserve">tercer </w:t>
      </w:r>
      <w:r w:rsidR="008E4BBD">
        <w:t>Estado</w:t>
      </w:r>
      <w:r>
        <w:t xml:space="preserve">, indique </w:t>
      </w:r>
      <w:r w:rsidR="00D27502">
        <w:t xml:space="preserve">la </w:t>
      </w:r>
      <w:r>
        <w:t>dirección, forma jurídica, LEI y persona responsable</w:t>
      </w:r>
      <w:r w:rsidR="00D27502">
        <w:t xml:space="preserve"> de la misma</w:t>
      </w:r>
      <w: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280B86" w:rsidRPr="009762ED" w14:paraId="0A820563" w14:textId="77777777" w:rsidTr="00807302">
        <w:trPr>
          <w:trHeight w:val="1980"/>
        </w:trPr>
        <w:tc>
          <w:tcPr>
            <w:tcW w:w="5000" w:type="pct"/>
          </w:tcPr>
          <w:p w14:paraId="62A5B79E" w14:textId="77777777" w:rsidR="00280B86" w:rsidRPr="005F3ED5" w:rsidRDefault="00280B86" w:rsidP="00807302">
            <w:pPr>
              <w:pStyle w:val="TextoTablaRellenarUsuario"/>
              <w:rPr>
                <w:rFonts w:asciiTheme="minorHAnsi" w:hAnsiTheme="minorHAnsi"/>
                <w:sz w:val="22"/>
                <w:szCs w:val="22"/>
                <w:lang w:val="es-ES"/>
              </w:rPr>
            </w:pPr>
          </w:p>
        </w:tc>
      </w:tr>
    </w:tbl>
    <w:p w14:paraId="39156A67" w14:textId="77777777" w:rsidR="00280B86" w:rsidRPr="0096796C" w:rsidRDefault="00280B86" w:rsidP="00280B86"/>
    <w:p w14:paraId="331B97C0" w14:textId="036B0057" w:rsidR="00280B86" w:rsidRDefault="00280B86">
      <w:pPr>
        <w:sectPr w:rsidR="00280B86" w:rsidSect="006136F1">
          <w:footerReference w:type="default" r:id="rId25"/>
          <w:pgSz w:w="11906" w:h="16838"/>
          <w:pgMar w:top="1417" w:right="1701" w:bottom="1417" w:left="1701" w:header="708" w:footer="708" w:gutter="0"/>
          <w:pgNumType w:start="1"/>
          <w:cols w:space="708"/>
          <w:docGrid w:linePitch="360"/>
        </w:sectPr>
      </w:pPr>
    </w:p>
    <w:p w14:paraId="4499605D" w14:textId="55F4C97D" w:rsidR="002B0418" w:rsidRPr="002B0418" w:rsidRDefault="00E639A6" w:rsidP="002B5A72">
      <w:pPr>
        <w:pStyle w:val="Ttulo1"/>
      </w:pPr>
      <w:r>
        <w:t xml:space="preserve">ESTRUCTURA </w:t>
      </w:r>
      <w:r w:rsidR="002B0418" w:rsidRPr="002B0418">
        <w:t>ORGANIZATIVA Y MECANISMOS Y PROCEDIMIENTOS DE CONTROL INTERNO Y RIESGOS</w:t>
      </w:r>
      <w:r w:rsidR="002B0418" w:rsidRPr="002B0418">
        <w:rPr>
          <w:color w:val="FF0000"/>
        </w:rPr>
        <w:t xml:space="preserve"> </w:t>
      </w:r>
    </w:p>
    <w:p w14:paraId="507EFAEE" w14:textId="43405B1D" w:rsidR="002B0418" w:rsidRPr="002B0418" w:rsidRDefault="00016E40" w:rsidP="00D60F56">
      <w:pPr>
        <w:pBdr>
          <w:top w:val="single" w:sz="4" w:space="2" w:color="auto"/>
          <w:left w:val="single" w:sz="4" w:space="1" w:color="auto"/>
          <w:bottom w:val="single" w:sz="4" w:space="1" w:color="auto"/>
          <w:right w:val="single" w:sz="4" w:space="1" w:color="auto"/>
        </w:pBdr>
        <w:spacing w:before="120" w:line="240" w:lineRule="auto"/>
        <w:ind w:left="57" w:right="57"/>
        <w:rPr>
          <w:rFonts w:eastAsia="Times New Roman" w:cs="Times New Roman"/>
          <w:sz w:val="28"/>
          <w:szCs w:val="28"/>
          <w:lang w:eastAsia="es-ES"/>
        </w:rPr>
      </w:pPr>
      <w:r>
        <w:rPr>
          <w:rFonts w:eastAsia="Times New Roman" w:cs="Times New Roman"/>
          <w:sz w:val="28"/>
          <w:szCs w:val="28"/>
          <w:lang w:eastAsia="es-ES"/>
        </w:rPr>
        <w:t xml:space="preserve">El </w:t>
      </w:r>
      <w:r w:rsidRPr="00016E40">
        <w:rPr>
          <w:rFonts w:eastAsia="Times New Roman" w:cs="Times New Roman"/>
          <w:sz w:val="28"/>
          <w:szCs w:val="28"/>
          <w:lang w:eastAsia="es-ES"/>
        </w:rPr>
        <w:t xml:space="preserve">artículo 62.2 </w:t>
      </w:r>
      <w:r>
        <w:rPr>
          <w:rFonts w:eastAsia="Times New Roman" w:cs="Times New Roman"/>
          <w:sz w:val="28"/>
          <w:szCs w:val="28"/>
          <w:lang w:eastAsia="es-ES"/>
        </w:rPr>
        <w:t>f</w:t>
      </w:r>
      <w:r w:rsidRPr="00016E40">
        <w:rPr>
          <w:rFonts w:eastAsia="Times New Roman" w:cs="Times New Roman"/>
          <w:sz w:val="28"/>
          <w:szCs w:val="28"/>
          <w:lang w:eastAsia="es-ES"/>
        </w:rPr>
        <w:t>)</w:t>
      </w:r>
      <w:r w:rsidR="00430567">
        <w:rPr>
          <w:rFonts w:eastAsia="Times New Roman" w:cs="Times New Roman"/>
          <w:sz w:val="28"/>
          <w:szCs w:val="28"/>
          <w:lang w:eastAsia="es-ES"/>
        </w:rPr>
        <w:t>, i)</w:t>
      </w:r>
      <w:r w:rsidRPr="00016E40">
        <w:rPr>
          <w:rFonts w:eastAsia="Times New Roman" w:cs="Times New Roman"/>
          <w:sz w:val="28"/>
          <w:szCs w:val="28"/>
          <w:lang w:eastAsia="es-ES"/>
        </w:rPr>
        <w:t xml:space="preserve"> </w:t>
      </w:r>
      <w:r w:rsidR="00F22965">
        <w:rPr>
          <w:rFonts w:eastAsia="Times New Roman" w:cs="Times New Roman"/>
          <w:sz w:val="28"/>
          <w:szCs w:val="28"/>
          <w:lang w:eastAsia="es-ES"/>
        </w:rPr>
        <w:t xml:space="preserve">y j) </w:t>
      </w:r>
      <w:r w:rsidRPr="00016E40">
        <w:rPr>
          <w:rFonts w:eastAsia="Times New Roman" w:cs="Times New Roman"/>
          <w:sz w:val="28"/>
          <w:szCs w:val="28"/>
          <w:lang w:eastAsia="es-ES"/>
        </w:rPr>
        <w:t>del Reglamento MICA dispone que la solicitud de autorización como PSC debe incluir</w:t>
      </w:r>
      <w:r w:rsidR="00F22965">
        <w:rPr>
          <w:rFonts w:eastAsia="Times New Roman" w:cs="Times New Roman"/>
          <w:sz w:val="28"/>
          <w:szCs w:val="28"/>
          <w:lang w:eastAsia="es-ES"/>
        </w:rPr>
        <w:t xml:space="preserve"> una descripción del sistema de gobernanza del PS</w:t>
      </w:r>
      <w:r w:rsidR="00520003">
        <w:rPr>
          <w:rFonts w:eastAsia="Times New Roman" w:cs="Times New Roman"/>
          <w:sz w:val="28"/>
          <w:szCs w:val="28"/>
          <w:lang w:eastAsia="es-ES"/>
        </w:rPr>
        <w:t xml:space="preserve">C; </w:t>
      </w:r>
      <w:r w:rsidR="00D60F56">
        <w:rPr>
          <w:rFonts w:eastAsia="Times New Roman" w:cs="Times New Roman"/>
          <w:sz w:val="28"/>
          <w:szCs w:val="28"/>
          <w:lang w:eastAsia="es-ES"/>
        </w:rPr>
        <w:t xml:space="preserve">de </w:t>
      </w:r>
      <w:r w:rsidR="00520003">
        <w:rPr>
          <w:rFonts w:eastAsia="Times New Roman" w:cs="Times New Roman"/>
          <w:sz w:val="28"/>
          <w:szCs w:val="28"/>
          <w:lang w:eastAsia="es-ES"/>
        </w:rPr>
        <w:t xml:space="preserve">la </w:t>
      </w:r>
      <w:r w:rsidR="00F22965">
        <w:rPr>
          <w:rFonts w:eastAsia="Times New Roman" w:cs="Times New Roman"/>
          <w:sz w:val="28"/>
          <w:szCs w:val="28"/>
          <w:lang w:eastAsia="es-ES"/>
        </w:rPr>
        <w:t>documentación técnica</w:t>
      </w:r>
      <w:r w:rsidR="00430567">
        <w:rPr>
          <w:rFonts w:eastAsia="Times New Roman" w:cs="Times New Roman"/>
          <w:sz w:val="28"/>
          <w:szCs w:val="28"/>
          <w:lang w:eastAsia="es-ES"/>
        </w:rPr>
        <w:t xml:space="preserve"> </w:t>
      </w:r>
      <w:r w:rsidR="00430567" w:rsidRPr="00430567">
        <w:rPr>
          <w:rFonts w:eastAsia="Times New Roman" w:cs="Times New Roman"/>
          <w:sz w:val="28"/>
          <w:szCs w:val="28"/>
          <w:lang w:eastAsia="es-ES"/>
        </w:rPr>
        <w:t>de lo</w:t>
      </w:r>
      <w:r w:rsidR="00430567">
        <w:rPr>
          <w:rFonts w:eastAsia="Times New Roman" w:cs="Times New Roman"/>
          <w:sz w:val="28"/>
          <w:szCs w:val="28"/>
          <w:lang w:eastAsia="es-ES"/>
        </w:rPr>
        <w:t>s</w:t>
      </w:r>
      <w:r w:rsidR="00430567" w:rsidRPr="00430567">
        <w:rPr>
          <w:rFonts w:eastAsia="Times New Roman" w:cs="Times New Roman"/>
          <w:sz w:val="28"/>
          <w:szCs w:val="28"/>
          <w:lang w:eastAsia="es-ES"/>
        </w:rPr>
        <w:t xml:space="preserve"> sistemas TIC y</w:t>
      </w:r>
      <w:r w:rsidR="00D60F56">
        <w:rPr>
          <w:rFonts w:eastAsia="Times New Roman" w:cs="Times New Roman"/>
          <w:sz w:val="28"/>
          <w:szCs w:val="28"/>
          <w:lang w:eastAsia="es-ES"/>
        </w:rPr>
        <w:t xml:space="preserve"> de </w:t>
      </w:r>
      <w:r w:rsidR="00430567" w:rsidRPr="00430567">
        <w:rPr>
          <w:rFonts w:eastAsia="Times New Roman" w:cs="Times New Roman"/>
          <w:sz w:val="28"/>
          <w:szCs w:val="28"/>
          <w:lang w:eastAsia="es-ES"/>
        </w:rPr>
        <w:t xml:space="preserve"> las disposiciones de seguridad y una descripción de estos en lenguaje no técnico, </w:t>
      </w:r>
      <w:r w:rsidR="00430567">
        <w:rPr>
          <w:rFonts w:eastAsia="Times New Roman" w:cs="Times New Roman"/>
          <w:sz w:val="28"/>
          <w:szCs w:val="28"/>
          <w:lang w:eastAsia="es-ES"/>
        </w:rPr>
        <w:t xml:space="preserve">así como una descripción de los mecanismos de control interno, las políticas y los procedimientos para detectar, evaluar y gestionar riesgos, </w:t>
      </w:r>
      <w:r w:rsidR="00F22965">
        <w:rPr>
          <w:rFonts w:eastAsia="Times New Roman" w:cs="Times New Roman"/>
          <w:sz w:val="28"/>
          <w:szCs w:val="28"/>
          <w:lang w:eastAsia="es-ES"/>
        </w:rPr>
        <w:t xml:space="preserve">mientras que el artículo 68.4 </w:t>
      </w:r>
      <w:r w:rsidR="00430567">
        <w:rPr>
          <w:rFonts w:eastAsia="Times New Roman" w:cs="Times New Roman"/>
          <w:sz w:val="28"/>
          <w:szCs w:val="28"/>
          <w:lang w:eastAsia="es-ES"/>
        </w:rPr>
        <w:t xml:space="preserve">y 5 </w:t>
      </w:r>
      <w:r w:rsidR="00F22965">
        <w:rPr>
          <w:rFonts w:eastAsia="Times New Roman" w:cs="Times New Roman"/>
          <w:sz w:val="28"/>
          <w:szCs w:val="28"/>
          <w:lang w:eastAsia="es-ES"/>
        </w:rPr>
        <w:t xml:space="preserve">del </w:t>
      </w:r>
      <w:r w:rsidR="00430567">
        <w:rPr>
          <w:rFonts w:eastAsia="Times New Roman" w:cs="Times New Roman"/>
          <w:sz w:val="28"/>
          <w:szCs w:val="28"/>
          <w:lang w:eastAsia="es-ES"/>
        </w:rPr>
        <w:t>mismo,</w:t>
      </w:r>
      <w:r w:rsidR="00F22965">
        <w:rPr>
          <w:rFonts w:eastAsia="Times New Roman" w:cs="Times New Roman"/>
          <w:sz w:val="28"/>
          <w:szCs w:val="28"/>
          <w:lang w:eastAsia="es-ES"/>
        </w:rPr>
        <w:t xml:space="preserve"> dispone que el PSC deberá adoptar políticas y procedimientos que sean suficientemente eficaces para garantizar el cumplimiento del Reglamento MICA</w:t>
      </w:r>
      <w:r w:rsidR="00D914C4">
        <w:rPr>
          <w:rFonts w:eastAsia="Times New Roman" w:cs="Times New Roman"/>
          <w:sz w:val="28"/>
          <w:szCs w:val="28"/>
          <w:lang w:eastAsia="es-ES"/>
        </w:rPr>
        <w:t>, para lo cual deberá</w:t>
      </w:r>
      <w:r w:rsidR="00430567">
        <w:rPr>
          <w:rFonts w:eastAsia="Times New Roman" w:cs="Times New Roman"/>
          <w:sz w:val="28"/>
          <w:szCs w:val="28"/>
          <w:lang w:eastAsia="es-ES"/>
        </w:rPr>
        <w:t xml:space="preserve"> contar con personal con los conocimientos, las competencias y la experiencia necesarios par</w:t>
      </w:r>
      <w:r w:rsidR="00D914C4">
        <w:rPr>
          <w:rFonts w:eastAsia="Times New Roman" w:cs="Times New Roman"/>
          <w:sz w:val="28"/>
          <w:szCs w:val="28"/>
          <w:lang w:eastAsia="es-ES"/>
        </w:rPr>
        <w:t>a el desempeño de las responsabili</w:t>
      </w:r>
      <w:r w:rsidR="00430567">
        <w:rPr>
          <w:rFonts w:eastAsia="Times New Roman" w:cs="Times New Roman"/>
          <w:sz w:val="28"/>
          <w:szCs w:val="28"/>
          <w:lang w:eastAsia="es-ES"/>
        </w:rPr>
        <w:t>d</w:t>
      </w:r>
      <w:r w:rsidR="00D914C4">
        <w:rPr>
          <w:rFonts w:eastAsia="Times New Roman" w:cs="Times New Roman"/>
          <w:sz w:val="28"/>
          <w:szCs w:val="28"/>
          <w:lang w:eastAsia="es-ES"/>
        </w:rPr>
        <w:t>a</w:t>
      </w:r>
      <w:r w:rsidR="00430567">
        <w:rPr>
          <w:rFonts w:eastAsia="Times New Roman" w:cs="Times New Roman"/>
          <w:sz w:val="28"/>
          <w:szCs w:val="28"/>
          <w:lang w:eastAsia="es-ES"/>
        </w:rPr>
        <w:t>des que se les asignen, teniendo en cuenta la dimensión, la naturaleza y la gama de servicios d</w:t>
      </w:r>
      <w:r w:rsidR="00D914C4">
        <w:rPr>
          <w:rFonts w:eastAsia="Times New Roman" w:cs="Times New Roman"/>
          <w:sz w:val="28"/>
          <w:szCs w:val="28"/>
          <w:lang w:eastAsia="es-ES"/>
        </w:rPr>
        <w:t>e criptoactiv</w:t>
      </w:r>
      <w:r w:rsidR="00430567">
        <w:rPr>
          <w:rFonts w:eastAsia="Times New Roman" w:cs="Times New Roman"/>
          <w:sz w:val="28"/>
          <w:szCs w:val="28"/>
          <w:lang w:eastAsia="es-ES"/>
        </w:rPr>
        <w:t>os prestados.</w:t>
      </w:r>
      <w:r w:rsidR="00F22965">
        <w:rPr>
          <w:rFonts w:eastAsia="Times New Roman" w:cs="Times New Roman"/>
          <w:sz w:val="28"/>
          <w:szCs w:val="28"/>
          <w:lang w:eastAsia="es-ES"/>
        </w:rPr>
        <w:t xml:space="preserve">  </w:t>
      </w:r>
      <w:r>
        <w:rPr>
          <w:rFonts w:eastAsia="Times New Roman" w:cs="Times New Roman"/>
          <w:sz w:val="28"/>
          <w:szCs w:val="28"/>
          <w:lang w:eastAsia="es-ES"/>
        </w:rPr>
        <w:t xml:space="preserve"> </w:t>
      </w:r>
      <w:r w:rsidRPr="00016E40">
        <w:rPr>
          <w:rFonts w:eastAsia="Times New Roman" w:cs="Times New Roman"/>
          <w:sz w:val="28"/>
          <w:szCs w:val="28"/>
          <w:lang w:eastAsia="es-ES"/>
        </w:rPr>
        <w:t xml:space="preserve"> </w:t>
      </w:r>
    </w:p>
    <w:p w14:paraId="75CB7CE5" w14:textId="336E7232" w:rsidR="00520003" w:rsidRDefault="00430567" w:rsidP="00D60F56">
      <w:pPr>
        <w:pBdr>
          <w:top w:val="single" w:sz="4" w:space="2" w:color="auto"/>
          <w:left w:val="single" w:sz="4" w:space="1" w:color="auto"/>
          <w:bottom w:val="single" w:sz="4" w:space="1" w:color="auto"/>
          <w:right w:val="single" w:sz="4" w:space="1" w:color="auto"/>
        </w:pBdr>
        <w:spacing w:before="120" w:line="240" w:lineRule="auto"/>
        <w:ind w:left="57" w:right="57"/>
        <w:rPr>
          <w:rFonts w:eastAsia="Times New Roman" w:cs="Times New Roman"/>
          <w:sz w:val="28"/>
          <w:szCs w:val="28"/>
          <w:lang w:eastAsia="es-ES"/>
        </w:rPr>
      </w:pPr>
      <w:r>
        <w:rPr>
          <w:rFonts w:eastAsia="Times New Roman" w:cs="Times New Roman"/>
          <w:sz w:val="28"/>
          <w:szCs w:val="28"/>
          <w:lang w:eastAsia="es-ES"/>
        </w:rPr>
        <w:t xml:space="preserve">Por otro lado, </w:t>
      </w:r>
      <w:r w:rsidR="00520003">
        <w:rPr>
          <w:rFonts w:eastAsia="Times New Roman" w:cs="Times New Roman"/>
          <w:sz w:val="28"/>
          <w:szCs w:val="28"/>
          <w:lang w:eastAsia="es-ES"/>
        </w:rPr>
        <w:t>el artículo 68.6 del Reglamento MICA establece que el órgano de dirección del PSC evaluará y revisará periódicamente la eficacia de las medidas y procedimientos establecidos para cumplir lo dispuesto en los Capítulos 2 y 3 del Título V de dicho Reglamento y adoptará las medidas adecuadas para subsanar cualquier deficiencia al respecto.</w:t>
      </w:r>
    </w:p>
    <w:p w14:paraId="2EBD2F7F" w14:textId="019E9E51" w:rsidR="00430567" w:rsidRDefault="00520003" w:rsidP="00D60F56">
      <w:pPr>
        <w:pBdr>
          <w:top w:val="single" w:sz="4" w:space="2" w:color="auto"/>
          <w:left w:val="single" w:sz="4" w:space="1" w:color="auto"/>
          <w:bottom w:val="single" w:sz="4" w:space="1" w:color="auto"/>
          <w:right w:val="single" w:sz="4" w:space="1" w:color="auto"/>
        </w:pBdr>
        <w:spacing w:before="120" w:line="240" w:lineRule="auto"/>
        <w:ind w:left="57" w:right="57"/>
        <w:rPr>
          <w:rFonts w:eastAsia="Times New Roman" w:cs="Times New Roman"/>
          <w:sz w:val="28"/>
          <w:szCs w:val="28"/>
          <w:lang w:eastAsia="es-ES"/>
        </w:rPr>
      </w:pPr>
      <w:r>
        <w:rPr>
          <w:rFonts w:eastAsia="Times New Roman" w:cs="Times New Roman"/>
          <w:sz w:val="28"/>
          <w:szCs w:val="28"/>
          <w:lang w:eastAsia="es-ES"/>
        </w:rPr>
        <w:t>E</w:t>
      </w:r>
      <w:r w:rsidR="00430567">
        <w:rPr>
          <w:rFonts w:eastAsia="Times New Roman" w:cs="Times New Roman"/>
          <w:sz w:val="28"/>
          <w:szCs w:val="28"/>
          <w:lang w:eastAsia="es-ES"/>
        </w:rPr>
        <w:t xml:space="preserve">l </w:t>
      </w:r>
      <w:r w:rsidR="00430567" w:rsidRPr="00016E40">
        <w:rPr>
          <w:rFonts w:eastAsia="Times New Roman" w:cs="Times New Roman"/>
          <w:sz w:val="28"/>
          <w:szCs w:val="28"/>
          <w:lang w:eastAsia="es-ES"/>
        </w:rPr>
        <w:t>artículo 6</w:t>
      </w:r>
      <w:r w:rsidR="00430567">
        <w:rPr>
          <w:rFonts w:eastAsia="Times New Roman" w:cs="Times New Roman"/>
          <w:sz w:val="28"/>
          <w:szCs w:val="28"/>
          <w:lang w:eastAsia="es-ES"/>
        </w:rPr>
        <w:t xml:space="preserve">8.9 del Reglamento MICA dispone que los PSC deberán llevar un registro de todos los servicios, actividades, órdenes y </w:t>
      </w:r>
      <w:r w:rsidR="00D914C4">
        <w:rPr>
          <w:rFonts w:eastAsia="Times New Roman" w:cs="Times New Roman"/>
          <w:sz w:val="28"/>
          <w:szCs w:val="28"/>
          <w:lang w:eastAsia="es-ES"/>
        </w:rPr>
        <w:t>o</w:t>
      </w:r>
      <w:r w:rsidR="00430567">
        <w:rPr>
          <w:rFonts w:eastAsia="Times New Roman" w:cs="Times New Roman"/>
          <w:sz w:val="28"/>
          <w:szCs w:val="28"/>
          <w:lang w:eastAsia="es-ES"/>
        </w:rPr>
        <w:t>peraciones relacionados con criptoactivos que realicen</w:t>
      </w:r>
      <w:r>
        <w:rPr>
          <w:rFonts w:eastAsia="Times New Roman" w:cs="Times New Roman"/>
          <w:sz w:val="28"/>
          <w:szCs w:val="28"/>
          <w:lang w:eastAsia="es-ES"/>
        </w:rPr>
        <w:t>.</w:t>
      </w:r>
    </w:p>
    <w:p w14:paraId="24E74416" w14:textId="16F44101" w:rsidR="00910FBC" w:rsidRPr="002B0418" w:rsidRDefault="00520003" w:rsidP="00D60F56">
      <w:pPr>
        <w:pBdr>
          <w:top w:val="single" w:sz="4" w:space="2" w:color="auto"/>
          <w:left w:val="single" w:sz="4" w:space="1" w:color="auto"/>
          <w:bottom w:val="single" w:sz="4" w:space="1" w:color="auto"/>
          <w:right w:val="single" w:sz="4" w:space="1" w:color="auto"/>
        </w:pBdr>
        <w:spacing w:before="120" w:line="240" w:lineRule="auto"/>
        <w:ind w:left="57" w:right="57"/>
        <w:rPr>
          <w:rFonts w:eastAsia="Times New Roman" w:cs="Times New Roman"/>
          <w:sz w:val="28"/>
          <w:szCs w:val="28"/>
          <w:lang w:eastAsia="es-ES"/>
        </w:rPr>
      </w:pPr>
      <w:r>
        <w:rPr>
          <w:rFonts w:eastAsia="Times New Roman" w:cs="Times New Roman"/>
          <w:sz w:val="28"/>
          <w:szCs w:val="28"/>
          <w:lang w:eastAsia="es-ES"/>
        </w:rPr>
        <w:t>Finamente, el artículo 73 del Reglamento MICA determina las obligaciones de aquellos PSC que  recurran a terceros para la ejecución de funciones operativas, debiendo para ello tomar las medidas razonables a</w:t>
      </w:r>
      <w:r w:rsidR="00910FBC">
        <w:rPr>
          <w:rFonts w:eastAsia="Times New Roman" w:cs="Times New Roman"/>
          <w:sz w:val="28"/>
          <w:szCs w:val="28"/>
          <w:lang w:eastAsia="es-ES"/>
        </w:rPr>
        <w:t xml:space="preserve"> </w:t>
      </w:r>
      <w:r>
        <w:rPr>
          <w:rFonts w:eastAsia="Times New Roman" w:cs="Times New Roman"/>
          <w:sz w:val="28"/>
          <w:szCs w:val="28"/>
          <w:lang w:eastAsia="es-ES"/>
        </w:rPr>
        <w:t>fin d</w:t>
      </w:r>
      <w:r w:rsidR="00910FBC">
        <w:rPr>
          <w:rFonts w:eastAsia="Times New Roman" w:cs="Times New Roman"/>
          <w:sz w:val="28"/>
          <w:szCs w:val="28"/>
          <w:lang w:eastAsia="es-ES"/>
        </w:rPr>
        <w:t>e</w:t>
      </w:r>
      <w:r>
        <w:rPr>
          <w:rFonts w:eastAsia="Times New Roman" w:cs="Times New Roman"/>
          <w:sz w:val="28"/>
          <w:szCs w:val="28"/>
          <w:lang w:eastAsia="es-ES"/>
        </w:rPr>
        <w:t xml:space="preserve"> evitar riesgos oper</w:t>
      </w:r>
      <w:r w:rsidR="00910FBC">
        <w:rPr>
          <w:rFonts w:eastAsia="Times New Roman" w:cs="Times New Roman"/>
          <w:sz w:val="28"/>
          <w:szCs w:val="28"/>
          <w:lang w:eastAsia="es-ES"/>
        </w:rPr>
        <w:t>a</w:t>
      </w:r>
      <w:r>
        <w:rPr>
          <w:rFonts w:eastAsia="Times New Roman" w:cs="Times New Roman"/>
          <w:sz w:val="28"/>
          <w:szCs w:val="28"/>
          <w:lang w:eastAsia="es-ES"/>
        </w:rPr>
        <w:t xml:space="preserve">tivos adicionales. </w:t>
      </w:r>
    </w:p>
    <w:p w14:paraId="3995539A" w14:textId="233E6756" w:rsidR="00665C9F" w:rsidRPr="00346D57" w:rsidRDefault="00910FBC" w:rsidP="00665C9F">
      <w:pPr>
        <w:pStyle w:val="Ttulo2"/>
      </w:pPr>
      <w:r w:rsidRPr="00910FBC">
        <w:rPr>
          <w:rFonts w:cs="Arial"/>
          <w:bCs/>
        </w:rPr>
        <w:t>Domicilio</w:t>
      </w:r>
      <w:r>
        <w:rPr>
          <w:rFonts w:cs="Arial"/>
          <w:b/>
        </w:rPr>
        <w:t xml:space="preserve"> </w:t>
      </w:r>
      <w:r w:rsidR="00665C9F">
        <w:t xml:space="preserve">social </w:t>
      </w:r>
      <w:r>
        <w:t>y s</w:t>
      </w:r>
      <w:r w:rsidR="00665C9F">
        <w:t xml:space="preserve">ucursales en España </w:t>
      </w:r>
    </w:p>
    <w:p w14:paraId="30B50427" w14:textId="404A192D" w:rsidR="00665C9F" w:rsidRPr="00910FBC" w:rsidRDefault="00665C9F" w:rsidP="000E12F0">
      <w:pPr>
        <w:pStyle w:val="Ttulo5"/>
        <w:keepNext w:val="0"/>
        <w:keepLines w:val="0"/>
        <w:numPr>
          <w:ilvl w:val="0"/>
          <w:numId w:val="40"/>
        </w:numPr>
        <w:rPr>
          <w:rFonts w:ascii="Calibri" w:eastAsiaTheme="minorHAnsi" w:hAnsi="Calibri" w:cstheme="minorBidi"/>
          <w:color w:val="auto"/>
        </w:rPr>
      </w:pPr>
      <w:r w:rsidRPr="00910FBC">
        <w:rPr>
          <w:rFonts w:ascii="Calibri" w:eastAsiaTheme="minorHAnsi" w:hAnsi="Calibri" w:cstheme="minorBidi"/>
          <w:color w:val="auto"/>
        </w:rPr>
        <w:t>Domicilio social</w:t>
      </w:r>
      <w:r w:rsidR="00910FBC">
        <w:rPr>
          <w:rFonts w:ascii="Calibri" w:eastAsiaTheme="minorHAnsi" w:hAnsi="Calibri" w:cstheme="minorBidi"/>
          <w:color w:val="auto"/>
        </w:rPr>
        <w:t>:</w:t>
      </w:r>
    </w:p>
    <w:p w14:paraId="2758EF3D" w14:textId="77777777" w:rsidR="00910FBC" w:rsidRDefault="00910FBC" w:rsidP="00665C9F">
      <w:pPr>
        <w:spacing w:after="0"/>
      </w:pPr>
    </w:p>
    <w:p w14:paraId="2B6D1167" w14:textId="0C6F5D3F" w:rsidR="00665C9F" w:rsidRDefault="00665C9F" w:rsidP="00665C9F">
      <w:pPr>
        <w:spacing w:after="0"/>
      </w:pPr>
      <w:r>
        <w:t>Domicilio social y sede administrativa principal, en caso de ser distinta del domicilio social:</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474"/>
      </w:tblGrid>
      <w:tr w:rsidR="00665C9F" w:rsidRPr="0034590E" w14:paraId="74A23911" w14:textId="77777777" w:rsidTr="00807302">
        <w:trPr>
          <w:trHeight w:val="5652"/>
        </w:trPr>
        <w:tc>
          <w:tcPr>
            <w:tcW w:w="5000" w:type="pct"/>
          </w:tcPr>
          <w:p w14:paraId="12416FF7" w14:textId="77777777" w:rsidR="00665C9F" w:rsidRPr="009230FE" w:rsidRDefault="00665C9F" w:rsidP="00807302">
            <w:pPr>
              <w:pStyle w:val="Sangradetextonormal"/>
              <w:tabs>
                <w:tab w:val="right" w:leader="dot" w:pos="8363"/>
              </w:tabs>
              <w:spacing w:before="240"/>
              <w:ind w:left="0"/>
              <w:rPr>
                <w:rFonts w:ascii="Calibri" w:hAnsi="Calibri" w:cs="Arial"/>
                <w:sz w:val="18"/>
                <w:szCs w:val="18"/>
                <w:lang w:val="es-ES"/>
              </w:rPr>
            </w:pPr>
            <w:r w:rsidRPr="009230FE">
              <w:rPr>
                <w:rFonts w:ascii="Calibri" w:hAnsi="Calibri" w:cs="Arial"/>
                <w:sz w:val="18"/>
                <w:szCs w:val="18"/>
                <w:lang w:val="es-ES"/>
              </w:rPr>
              <w:t xml:space="preserve">Calle, Avda.: </w:t>
            </w:r>
            <w:r w:rsidRPr="009230FE">
              <w:rPr>
                <w:rStyle w:val="SombreadoRelleno"/>
                <w:szCs w:val="18"/>
              </w:rPr>
              <w:tab/>
            </w:r>
          </w:p>
          <w:p w14:paraId="73711E82" w14:textId="5A0B20FA" w:rsidR="00665C9F" w:rsidRDefault="00665C9F" w:rsidP="00807302">
            <w:pPr>
              <w:pStyle w:val="Sangradetextonormal"/>
              <w:tabs>
                <w:tab w:val="right" w:leader="dot" w:pos="8363"/>
              </w:tabs>
              <w:spacing w:before="80"/>
              <w:ind w:left="0"/>
              <w:rPr>
                <w:rStyle w:val="SombreadoRelleno"/>
                <w:szCs w:val="18"/>
              </w:rPr>
            </w:pPr>
            <w:r w:rsidRPr="009230FE">
              <w:rPr>
                <w:rFonts w:ascii="Calibri" w:hAnsi="Calibri" w:cs="Arial"/>
                <w:sz w:val="18"/>
                <w:szCs w:val="18"/>
                <w:lang w:val="es-ES"/>
              </w:rPr>
              <w:t xml:space="preserve">Código Postal, Localidad y </w:t>
            </w:r>
            <w:proofErr w:type="gramStart"/>
            <w:r w:rsidRPr="009230FE">
              <w:rPr>
                <w:rFonts w:ascii="Calibri" w:hAnsi="Calibri" w:cs="Arial"/>
                <w:sz w:val="18"/>
                <w:szCs w:val="18"/>
                <w:lang w:val="es-ES"/>
              </w:rPr>
              <w:t>Provincia</w:t>
            </w:r>
            <w:r w:rsidR="00BD48CF">
              <w:rPr>
                <w:rFonts w:ascii="Calibri" w:hAnsi="Calibri" w:cs="Arial"/>
                <w:sz w:val="18"/>
                <w:szCs w:val="18"/>
                <w:lang w:val="es-ES"/>
              </w:rPr>
              <w:t xml:space="preserve"> </w:t>
            </w:r>
            <w:r w:rsidRPr="009230FE">
              <w:rPr>
                <w:rFonts w:ascii="Calibri" w:hAnsi="Calibri" w:cs="Arial"/>
                <w:sz w:val="18"/>
                <w:szCs w:val="18"/>
                <w:lang w:val="es-ES"/>
              </w:rPr>
              <w:t>:</w:t>
            </w:r>
            <w:proofErr w:type="gramEnd"/>
            <w:r w:rsidRPr="009230FE">
              <w:rPr>
                <w:rFonts w:ascii="Calibri" w:hAnsi="Calibri" w:cs="Arial"/>
                <w:sz w:val="18"/>
                <w:szCs w:val="18"/>
                <w:lang w:val="es-ES"/>
              </w:rPr>
              <w:t xml:space="preserve"> </w:t>
            </w:r>
            <w:r w:rsidRPr="009230FE">
              <w:rPr>
                <w:rStyle w:val="SombreadoRelleno"/>
                <w:szCs w:val="18"/>
              </w:rPr>
              <w:tab/>
            </w:r>
          </w:p>
          <w:p w14:paraId="55AC61E1" w14:textId="361A85FA" w:rsidR="00665C9F" w:rsidRPr="009230FE" w:rsidRDefault="00665C9F" w:rsidP="00807302">
            <w:pPr>
              <w:pStyle w:val="Sangradetextonormal"/>
              <w:tabs>
                <w:tab w:val="right" w:leader="dot" w:pos="8363"/>
              </w:tabs>
              <w:spacing w:before="80"/>
              <w:ind w:left="0"/>
              <w:rPr>
                <w:rFonts w:ascii="Arial" w:hAnsi="Arial" w:cs="Arial"/>
                <w:sz w:val="18"/>
                <w:szCs w:val="18"/>
                <w:lang w:val="es-ES"/>
              </w:rPr>
            </w:pPr>
            <w:r w:rsidRPr="009230FE">
              <w:rPr>
                <w:rFonts w:ascii="Calibri" w:hAnsi="Calibri" w:cs="Arial"/>
                <w:sz w:val="18"/>
                <w:szCs w:val="18"/>
                <w:lang w:val="es-ES"/>
              </w:rPr>
              <w:t xml:space="preserve">Metros cuadrados de los que dispondrá </w:t>
            </w:r>
            <w:r w:rsidR="00615BC6">
              <w:rPr>
                <w:rFonts w:ascii="Calibri" w:hAnsi="Calibri" w:cs="Arial"/>
                <w:sz w:val="18"/>
                <w:szCs w:val="18"/>
                <w:lang w:val="es-ES"/>
              </w:rPr>
              <w:t>el PSC</w:t>
            </w:r>
            <w:r w:rsidRPr="009230FE">
              <w:rPr>
                <w:rFonts w:ascii="Calibri" w:hAnsi="Calibri" w:cs="Arial"/>
                <w:sz w:val="18"/>
                <w:szCs w:val="18"/>
                <w:lang w:val="es-ES"/>
              </w:rPr>
              <w:t>:</w:t>
            </w:r>
            <w:r w:rsidRPr="009230FE">
              <w:rPr>
                <w:rFonts w:ascii="Arial" w:hAnsi="Arial" w:cs="Arial"/>
                <w:sz w:val="18"/>
                <w:szCs w:val="18"/>
                <w:lang w:val="es-ES"/>
              </w:rPr>
              <w:t xml:space="preserve"> </w:t>
            </w:r>
            <w:r w:rsidRPr="009230FE">
              <w:rPr>
                <w:rStyle w:val="SombreadoRelleno"/>
                <w:szCs w:val="18"/>
              </w:rPr>
              <w:tab/>
            </w:r>
          </w:p>
          <w:p w14:paraId="5562AE9C" w14:textId="703FACEB" w:rsidR="00BD48CF" w:rsidRPr="000156D0" w:rsidRDefault="00BD48CF" w:rsidP="00807302">
            <w:pPr>
              <w:pStyle w:val="Sangradetextonormal"/>
              <w:tabs>
                <w:tab w:val="right" w:leader="dot" w:pos="8363"/>
              </w:tabs>
              <w:spacing w:before="80"/>
              <w:ind w:left="0"/>
              <w:rPr>
                <w:rStyle w:val="SombreadoRelleno"/>
                <w:szCs w:val="18"/>
                <w:lang w:val="es-ES"/>
              </w:rPr>
            </w:pPr>
            <w:r w:rsidRPr="000156D0">
              <w:rPr>
                <w:rFonts w:ascii="Calibri" w:hAnsi="Calibri" w:cs="Arial"/>
                <w:sz w:val="18"/>
                <w:szCs w:val="18"/>
                <w:lang w:val="es-ES"/>
              </w:rPr>
              <w:t>Listado de los d</w:t>
            </w:r>
            <w:r w:rsidRPr="00BD48CF">
              <w:rPr>
                <w:rFonts w:ascii="Calibri" w:hAnsi="Calibri" w:cs="Arial"/>
                <w:sz w:val="18"/>
                <w:szCs w:val="18"/>
                <w:lang w:val="es-ES"/>
              </w:rPr>
              <w:t>ominios web (</w:t>
            </w:r>
            <w:r w:rsidR="000156D0">
              <w:rPr>
                <w:rFonts w:ascii="Calibri" w:hAnsi="Calibri" w:cs="Arial"/>
                <w:sz w:val="18"/>
                <w:szCs w:val="18"/>
                <w:lang w:val="es-ES"/>
              </w:rPr>
              <w:t xml:space="preserve">artículo </w:t>
            </w:r>
            <w:r w:rsidRPr="00BD48CF">
              <w:rPr>
                <w:rFonts w:ascii="Calibri" w:hAnsi="Calibri" w:cs="Arial"/>
                <w:sz w:val="18"/>
                <w:szCs w:val="18"/>
                <w:lang w:val="es-ES"/>
              </w:rPr>
              <w:t>2.1.(h)(i)</w:t>
            </w:r>
            <w:r w:rsidR="000156D0">
              <w:rPr>
                <w:rFonts w:ascii="Calibri" w:hAnsi="Calibri" w:cs="Arial"/>
                <w:sz w:val="18"/>
                <w:szCs w:val="18"/>
                <w:lang w:val="es-ES"/>
              </w:rPr>
              <w:t xml:space="preserve"> RTS autorización</w:t>
            </w:r>
            <w:r>
              <w:rPr>
                <w:rFonts w:ascii="Calibri" w:hAnsi="Calibri" w:cs="Arial"/>
                <w:sz w:val="18"/>
                <w:szCs w:val="18"/>
                <w:lang w:val="es-ES"/>
              </w:rPr>
              <w:t>)</w:t>
            </w:r>
            <w:r w:rsidRPr="00BD48CF">
              <w:rPr>
                <w:rFonts w:ascii="Calibri" w:hAnsi="Calibri" w:cs="Arial"/>
                <w:sz w:val="18"/>
                <w:szCs w:val="18"/>
                <w:lang w:val="es-ES"/>
              </w:rPr>
              <w:t>:</w:t>
            </w:r>
            <w:r w:rsidRPr="000156D0">
              <w:rPr>
                <w:rStyle w:val="SombreadoRelleno"/>
                <w:szCs w:val="18"/>
                <w:lang w:val="es-ES"/>
              </w:rPr>
              <w:t xml:space="preserve"> </w:t>
            </w:r>
            <w:r w:rsidRPr="000156D0">
              <w:rPr>
                <w:rStyle w:val="SombreadoRelleno"/>
                <w:szCs w:val="18"/>
                <w:lang w:val="es-ES"/>
              </w:rPr>
              <w:tab/>
            </w:r>
          </w:p>
          <w:p w14:paraId="6AB86D7A" w14:textId="5D4CD2F6" w:rsidR="00BD48CF" w:rsidRPr="00BD48CF" w:rsidRDefault="00BD48CF" w:rsidP="00807302">
            <w:pPr>
              <w:pStyle w:val="Sangradetextonormal"/>
              <w:tabs>
                <w:tab w:val="right" w:leader="dot" w:pos="8363"/>
              </w:tabs>
              <w:spacing w:before="80"/>
              <w:ind w:left="0"/>
              <w:rPr>
                <w:rFonts w:ascii="Calibri" w:hAnsi="Calibri" w:cs="Arial"/>
                <w:sz w:val="18"/>
                <w:szCs w:val="18"/>
                <w:lang w:val="es-ES"/>
              </w:rPr>
            </w:pPr>
            <w:r w:rsidRPr="009E55CB">
              <w:rPr>
                <w:rStyle w:val="SombreadoRelleno"/>
                <w:szCs w:val="18"/>
                <w:lang w:val="es-ES"/>
              </w:rPr>
              <w:tab/>
            </w:r>
          </w:p>
          <w:p w14:paraId="77FF3920" w14:textId="3292A867" w:rsidR="00BD48CF" w:rsidRDefault="00BD48CF" w:rsidP="00BD48CF">
            <w:pPr>
              <w:pStyle w:val="Sangradetextonormal"/>
              <w:tabs>
                <w:tab w:val="right" w:leader="dot" w:pos="8363"/>
              </w:tabs>
              <w:spacing w:before="80"/>
              <w:ind w:left="0"/>
              <w:rPr>
                <w:rStyle w:val="SombreadoRelleno"/>
                <w:szCs w:val="18"/>
                <w:lang w:val="es-ES"/>
              </w:rPr>
            </w:pPr>
            <w:r>
              <w:rPr>
                <w:rFonts w:ascii="Calibri" w:hAnsi="Calibri" w:cs="Arial"/>
                <w:sz w:val="18"/>
                <w:szCs w:val="18"/>
                <w:lang w:val="es-ES"/>
              </w:rPr>
              <w:t>Cuentas de medios sociales operados por la PSC (</w:t>
            </w:r>
            <w:r w:rsidR="008E4BBD">
              <w:rPr>
                <w:rFonts w:ascii="Calibri" w:hAnsi="Calibri" w:cs="Arial"/>
                <w:sz w:val="18"/>
                <w:szCs w:val="18"/>
                <w:lang w:val="es-ES"/>
              </w:rPr>
              <w:t xml:space="preserve">artículo 1 l) </w:t>
            </w:r>
            <w:r>
              <w:rPr>
                <w:rFonts w:ascii="Calibri" w:hAnsi="Calibri" w:cs="Arial"/>
                <w:sz w:val="18"/>
                <w:szCs w:val="18"/>
                <w:lang w:val="es-ES"/>
              </w:rPr>
              <w:t xml:space="preserve">RTS </w:t>
            </w:r>
            <w:r w:rsidR="008E4BBD">
              <w:rPr>
                <w:rFonts w:ascii="Calibri" w:hAnsi="Calibri" w:cs="Arial"/>
                <w:sz w:val="18"/>
                <w:szCs w:val="18"/>
                <w:lang w:val="es-ES"/>
              </w:rPr>
              <w:t>autorización</w:t>
            </w:r>
            <w:r w:rsidR="00615BC6">
              <w:rPr>
                <w:rFonts w:ascii="Calibri" w:hAnsi="Calibri" w:cs="Arial"/>
                <w:sz w:val="18"/>
                <w:szCs w:val="18"/>
                <w:lang w:val="es-ES"/>
              </w:rPr>
              <w:t>)</w:t>
            </w:r>
            <w:r>
              <w:rPr>
                <w:rFonts w:ascii="Calibri" w:hAnsi="Calibri" w:cs="Arial"/>
                <w:sz w:val="18"/>
                <w:szCs w:val="18"/>
                <w:lang w:val="es-ES"/>
              </w:rPr>
              <w:t>:</w:t>
            </w:r>
            <w:r w:rsidRPr="009E55CB">
              <w:rPr>
                <w:rStyle w:val="SombreadoRelleno"/>
                <w:szCs w:val="18"/>
                <w:lang w:val="es-ES"/>
              </w:rPr>
              <w:t xml:space="preserve"> </w:t>
            </w:r>
            <w:r w:rsidRPr="009E55CB">
              <w:rPr>
                <w:rStyle w:val="SombreadoRelleno"/>
                <w:szCs w:val="18"/>
                <w:lang w:val="es-ES"/>
              </w:rPr>
              <w:tab/>
            </w:r>
          </w:p>
          <w:p w14:paraId="2CAE2358" w14:textId="77777777" w:rsidR="00BD48CF" w:rsidRDefault="00BD48CF" w:rsidP="00BD48CF">
            <w:pPr>
              <w:pStyle w:val="Sangradetextonormal"/>
              <w:tabs>
                <w:tab w:val="right" w:leader="dot" w:pos="8363"/>
              </w:tabs>
              <w:spacing w:before="80"/>
              <w:ind w:left="0"/>
              <w:rPr>
                <w:rFonts w:ascii="Calibri" w:hAnsi="Calibri" w:cs="Arial"/>
                <w:sz w:val="18"/>
                <w:szCs w:val="18"/>
                <w:lang w:val="es-ES"/>
              </w:rPr>
            </w:pPr>
          </w:p>
          <w:p w14:paraId="517E298C" w14:textId="75D7D4E2" w:rsidR="00BD48CF" w:rsidRPr="000156D0" w:rsidRDefault="00BD48CF" w:rsidP="00BD48CF">
            <w:pPr>
              <w:pStyle w:val="Sangradetextonormal"/>
              <w:tabs>
                <w:tab w:val="right" w:leader="dot" w:pos="8363"/>
              </w:tabs>
              <w:spacing w:before="80"/>
              <w:ind w:left="0"/>
              <w:rPr>
                <w:rFonts w:ascii="Calibri" w:hAnsi="Calibri" w:cs="Arial"/>
                <w:sz w:val="18"/>
                <w:szCs w:val="18"/>
                <w:lang w:val="es-ES"/>
              </w:rPr>
            </w:pPr>
            <w:r w:rsidRPr="000156D0">
              <w:rPr>
                <w:rFonts w:ascii="Calibri" w:hAnsi="Calibri" w:cs="Arial"/>
                <w:sz w:val="18"/>
                <w:szCs w:val="18"/>
                <w:lang w:val="es-ES"/>
              </w:rPr>
              <w:t>Idiomas de la web</w:t>
            </w:r>
            <w:r>
              <w:rPr>
                <w:rFonts w:ascii="Calibri" w:hAnsi="Calibri" w:cs="Arial"/>
                <w:sz w:val="18"/>
                <w:szCs w:val="18"/>
                <w:lang w:val="es-ES"/>
              </w:rPr>
              <w:t xml:space="preserve"> </w:t>
            </w:r>
            <w:r w:rsidRPr="000156D0">
              <w:rPr>
                <w:rFonts w:ascii="Calibri" w:hAnsi="Calibri" w:cs="Arial"/>
                <w:sz w:val="18"/>
                <w:szCs w:val="18"/>
                <w:lang w:val="es-ES"/>
              </w:rPr>
              <w:t>(</w:t>
            </w:r>
            <w:r w:rsidR="000156D0">
              <w:rPr>
                <w:rFonts w:ascii="Calibri" w:hAnsi="Calibri" w:cs="Arial"/>
                <w:sz w:val="18"/>
                <w:szCs w:val="18"/>
                <w:lang w:val="es-ES"/>
              </w:rPr>
              <w:t xml:space="preserve">artículo </w:t>
            </w:r>
            <w:r w:rsidRPr="000156D0">
              <w:rPr>
                <w:rFonts w:ascii="Calibri" w:hAnsi="Calibri" w:cs="Arial"/>
                <w:sz w:val="18"/>
                <w:szCs w:val="18"/>
                <w:lang w:val="es-ES"/>
              </w:rPr>
              <w:t>2.1.(h)(i)</w:t>
            </w:r>
            <w:r w:rsidR="000156D0">
              <w:rPr>
                <w:rFonts w:ascii="Calibri" w:hAnsi="Calibri" w:cs="Arial"/>
                <w:sz w:val="18"/>
                <w:szCs w:val="18"/>
                <w:lang w:val="es-ES"/>
              </w:rPr>
              <w:t xml:space="preserve"> RTS autorización</w:t>
            </w:r>
            <w:r w:rsidRPr="000156D0">
              <w:rPr>
                <w:rFonts w:ascii="Calibri" w:hAnsi="Calibri" w:cs="Arial"/>
                <w:sz w:val="18"/>
                <w:szCs w:val="18"/>
                <w:lang w:val="es-ES"/>
              </w:rPr>
              <w:t>:</w:t>
            </w:r>
            <w:r w:rsidRPr="000156D0">
              <w:rPr>
                <w:rStyle w:val="SombreadoRelleno"/>
                <w:szCs w:val="18"/>
                <w:lang w:val="es-ES"/>
              </w:rPr>
              <w:t xml:space="preserve"> </w:t>
            </w:r>
            <w:r w:rsidRPr="000156D0">
              <w:rPr>
                <w:rStyle w:val="SombreadoRelleno"/>
                <w:szCs w:val="18"/>
                <w:lang w:val="es-ES"/>
              </w:rPr>
              <w:tab/>
            </w:r>
          </w:p>
          <w:p w14:paraId="628AC6F7" w14:textId="3F53566D" w:rsidR="00BD48CF" w:rsidRPr="000156D0" w:rsidRDefault="00BD48CF" w:rsidP="00BD48CF">
            <w:pPr>
              <w:pStyle w:val="Sangradetextonormal"/>
              <w:tabs>
                <w:tab w:val="right" w:leader="dot" w:pos="8363"/>
              </w:tabs>
              <w:spacing w:before="80"/>
              <w:ind w:left="0"/>
              <w:rPr>
                <w:rFonts w:ascii="Calibri" w:hAnsi="Calibri" w:cs="Arial"/>
                <w:sz w:val="18"/>
                <w:szCs w:val="18"/>
                <w:lang w:val="es-ES"/>
              </w:rPr>
            </w:pPr>
            <w:r w:rsidRPr="000156D0">
              <w:rPr>
                <w:rFonts w:ascii="Calibri" w:hAnsi="Calibri" w:cs="Arial"/>
                <w:sz w:val="18"/>
                <w:szCs w:val="18"/>
                <w:lang w:val="es-ES"/>
              </w:rPr>
              <w:t>País desde el que la web será accesible (</w:t>
            </w:r>
            <w:r w:rsidR="000156D0">
              <w:rPr>
                <w:rFonts w:ascii="Calibri" w:hAnsi="Calibri" w:cs="Arial"/>
                <w:sz w:val="18"/>
                <w:szCs w:val="18"/>
                <w:lang w:val="es-ES"/>
              </w:rPr>
              <w:t xml:space="preserve">artículo </w:t>
            </w:r>
            <w:r w:rsidRPr="000156D0">
              <w:rPr>
                <w:rFonts w:ascii="Calibri" w:hAnsi="Calibri" w:cs="Arial"/>
                <w:sz w:val="18"/>
                <w:szCs w:val="18"/>
                <w:lang w:val="es-ES"/>
              </w:rPr>
              <w:t>2.1.(h)(i)</w:t>
            </w:r>
            <w:r w:rsidR="000156D0">
              <w:rPr>
                <w:rFonts w:ascii="Calibri" w:hAnsi="Calibri" w:cs="Arial"/>
                <w:sz w:val="18"/>
                <w:szCs w:val="18"/>
                <w:lang w:val="es-ES"/>
              </w:rPr>
              <w:t xml:space="preserve"> RTS autorización</w:t>
            </w:r>
            <w:r w:rsidR="00615BC6">
              <w:rPr>
                <w:rFonts w:ascii="Calibri" w:hAnsi="Calibri" w:cs="Arial"/>
                <w:sz w:val="18"/>
                <w:szCs w:val="18"/>
                <w:lang w:val="es-ES"/>
              </w:rPr>
              <w:t>)</w:t>
            </w:r>
            <w:r w:rsidRPr="000156D0">
              <w:rPr>
                <w:rFonts w:ascii="Calibri" w:hAnsi="Calibri" w:cs="Arial"/>
                <w:sz w:val="18"/>
                <w:szCs w:val="18"/>
                <w:lang w:val="es-ES"/>
              </w:rPr>
              <w:t>:</w:t>
            </w:r>
            <w:r w:rsidRPr="000156D0">
              <w:rPr>
                <w:rStyle w:val="SombreadoRelleno"/>
                <w:szCs w:val="18"/>
                <w:lang w:val="es-ES"/>
              </w:rPr>
              <w:t xml:space="preserve"> </w:t>
            </w:r>
            <w:r w:rsidRPr="000156D0">
              <w:rPr>
                <w:rStyle w:val="SombreadoRelleno"/>
                <w:szCs w:val="18"/>
                <w:lang w:val="es-ES"/>
              </w:rPr>
              <w:tab/>
            </w:r>
          </w:p>
          <w:p w14:paraId="047C596D" w14:textId="77777777" w:rsidR="00BD48CF" w:rsidRPr="00BD48CF" w:rsidRDefault="00BD48CF" w:rsidP="00807302">
            <w:pPr>
              <w:pStyle w:val="Sangradetextonormal"/>
              <w:tabs>
                <w:tab w:val="right" w:leader="dot" w:pos="8363"/>
              </w:tabs>
              <w:spacing w:before="80"/>
              <w:ind w:left="0"/>
              <w:rPr>
                <w:rFonts w:ascii="Calibri" w:hAnsi="Calibri" w:cs="Arial"/>
                <w:sz w:val="18"/>
                <w:szCs w:val="18"/>
                <w:lang w:val="es-ES"/>
              </w:rPr>
            </w:pPr>
          </w:p>
          <w:p w14:paraId="5133C9EE" w14:textId="7AFAD9A4" w:rsidR="00665C9F" w:rsidRPr="009230FE" w:rsidRDefault="00665C9F" w:rsidP="00807302">
            <w:pPr>
              <w:pStyle w:val="Sangradetextonormal"/>
              <w:tabs>
                <w:tab w:val="right" w:leader="dot" w:pos="8363"/>
              </w:tabs>
              <w:spacing w:before="80"/>
              <w:ind w:left="0"/>
              <w:rPr>
                <w:rFonts w:ascii="Calibri" w:hAnsi="Calibri"/>
                <w:sz w:val="18"/>
                <w:szCs w:val="18"/>
              </w:rPr>
            </w:pPr>
            <w:r w:rsidRPr="009230FE">
              <w:rPr>
                <w:rFonts w:ascii="Calibri" w:hAnsi="Calibri" w:cs="Arial"/>
                <w:sz w:val="18"/>
                <w:szCs w:val="18"/>
                <w:lang w:val="es-ES"/>
              </w:rPr>
              <w:t>Régimen de tenencia:</w:t>
            </w:r>
          </w:p>
          <w:p w14:paraId="4AD69D75" w14:textId="77777777" w:rsidR="00665C9F" w:rsidRPr="009230FE" w:rsidRDefault="00665C9F" w:rsidP="00807302">
            <w:pPr>
              <w:pStyle w:val="Sangradetextonormal"/>
              <w:tabs>
                <w:tab w:val="right" w:leader="dot" w:pos="2270"/>
              </w:tabs>
              <w:spacing w:before="80"/>
              <w:ind w:left="650"/>
              <w:rPr>
                <w:rFonts w:ascii="Arial" w:hAnsi="Arial" w:cs="Arial"/>
                <w:sz w:val="18"/>
                <w:szCs w:val="18"/>
                <w:lang w:val="es-ES"/>
              </w:rPr>
            </w:pPr>
            <w:r w:rsidRPr="009230FE">
              <w:rPr>
                <w:rFonts w:ascii="Calibri" w:hAnsi="Calibri" w:cs="Arial"/>
                <w:sz w:val="18"/>
                <w:szCs w:val="18"/>
                <w:lang w:val="es-ES"/>
              </w:rPr>
              <w:t>Propiedad</w:t>
            </w:r>
            <w:r w:rsidRPr="009230FE">
              <w:rPr>
                <w:rFonts w:ascii="Arial" w:hAnsi="Arial" w:cs="Arial"/>
                <w:sz w:val="18"/>
                <w:szCs w:val="18"/>
                <w:lang w:val="es-ES"/>
              </w:rPr>
              <w:t xml:space="preserve">: </w:t>
            </w:r>
            <w:r w:rsidRPr="009230FE">
              <w:rPr>
                <w:rStyle w:val="SombreadoRelleno"/>
                <w:szCs w:val="18"/>
                <w:lang w:val="es-ES"/>
              </w:rPr>
              <w:tab/>
            </w:r>
            <w:r w:rsidRPr="009230FE">
              <w:rPr>
                <w:rFonts w:ascii="Arial" w:hAnsi="Arial" w:cs="Arial"/>
                <w:b/>
                <w:bCs/>
                <w:sz w:val="18"/>
                <w:szCs w:val="18"/>
              </w:rPr>
              <w:t>□</w:t>
            </w:r>
          </w:p>
          <w:p w14:paraId="26635DDC" w14:textId="77777777" w:rsidR="00665C9F" w:rsidRPr="009230FE" w:rsidRDefault="00665C9F" w:rsidP="00807302">
            <w:pPr>
              <w:pStyle w:val="Sangradetextonormal"/>
              <w:tabs>
                <w:tab w:val="right" w:leader="dot" w:pos="2270"/>
                <w:tab w:val="right" w:leader="dot" w:pos="8363"/>
              </w:tabs>
              <w:spacing w:before="80" w:after="240"/>
              <w:ind w:left="652"/>
              <w:rPr>
                <w:rFonts w:ascii="Arial" w:hAnsi="Arial" w:cs="Arial"/>
                <w:sz w:val="18"/>
                <w:szCs w:val="18"/>
                <w:lang w:val="es-ES"/>
              </w:rPr>
            </w:pPr>
            <w:r w:rsidRPr="009230FE">
              <w:rPr>
                <w:rFonts w:ascii="Calibri" w:hAnsi="Calibri" w:cs="Arial"/>
                <w:sz w:val="18"/>
                <w:szCs w:val="18"/>
                <w:lang w:val="es-ES"/>
              </w:rPr>
              <w:t>Arrendamiento</w:t>
            </w:r>
            <w:r w:rsidRPr="009230FE">
              <w:rPr>
                <w:rFonts w:ascii="Arial" w:hAnsi="Arial" w:cs="Arial"/>
                <w:sz w:val="18"/>
                <w:szCs w:val="18"/>
                <w:lang w:val="es-ES"/>
              </w:rPr>
              <w:t>:</w:t>
            </w:r>
            <w:r w:rsidRPr="009230FE">
              <w:rPr>
                <w:sz w:val="18"/>
                <w:szCs w:val="18"/>
                <w:lang w:val="es-ES"/>
              </w:rPr>
              <w:t xml:space="preserve"> </w:t>
            </w:r>
            <w:r w:rsidRPr="009230FE">
              <w:rPr>
                <w:rStyle w:val="SombreadoRelleno"/>
                <w:szCs w:val="18"/>
                <w:lang w:val="es-ES"/>
              </w:rPr>
              <w:tab/>
            </w:r>
            <w:r w:rsidRPr="009230FE">
              <w:rPr>
                <w:rFonts w:ascii="Arial" w:hAnsi="Arial" w:cs="Arial"/>
                <w:b/>
                <w:bCs/>
                <w:sz w:val="18"/>
                <w:szCs w:val="18"/>
              </w:rPr>
              <w:t>□</w:t>
            </w:r>
          </w:p>
          <w:p w14:paraId="4D1477EB" w14:textId="77777777" w:rsidR="00665C9F" w:rsidRPr="009230FE" w:rsidRDefault="00665C9F" w:rsidP="00807302">
            <w:pPr>
              <w:tabs>
                <w:tab w:val="left" w:pos="5033"/>
                <w:tab w:val="left" w:pos="5600"/>
              </w:tabs>
              <w:spacing w:after="0" w:line="240" w:lineRule="auto"/>
              <w:rPr>
                <w:rFonts w:ascii="Arial" w:hAnsi="Arial" w:cs="Arial"/>
                <w:b/>
                <w:bCs/>
                <w:sz w:val="18"/>
                <w:szCs w:val="18"/>
              </w:rPr>
            </w:pPr>
            <w:r w:rsidRPr="009230FE">
              <w:rPr>
                <w:rFonts w:eastAsia="Times New Roman"/>
                <w:sz w:val="18"/>
                <w:szCs w:val="18"/>
              </w:rPr>
              <w:t>¿Compartirá local con otras entidades?</w:t>
            </w:r>
            <w:r w:rsidRPr="009230FE">
              <w:rPr>
                <w:rFonts w:eastAsia="Times New Roman"/>
                <w:sz w:val="18"/>
                <w:szCs w:val="18"/>
              </w:rPr>
              <w:tab/>
            </w:r>
            <w:r w:rsidRPr="009230FE">
              <w:rPr>
                <w:rFonts w:asciiTheme="minorHAnsi" w:hAnsiTheme="minorHAnsi" w:cs="Arial"/>
                <w:sz w:val="18"/>
                <w:szCs w:val="18"/>
                <w:lang w:val="es-ES_tradnl"/>
              </w:rPr>
              <w:t>NO</w:t>
            </w:r>
            <w:r w:rsidRPr="009230FE">
              <w:rPr>
                <w:rFonts w:asciiTheme="minorHAnsi" w:hAnsiTheme="minorHAnsi" w:cs="Arial"/>
                <w:b/>
                <w:bCs/>
                <w:sz w:val="18"/>
                <w:szCs w:val="18"/>
                <w:lang w:val="es-ES_tradnl"/>
              </w:rPr>
              <w:tab/>
            </w:r>
            <w:r w:rsidRPr="009230FE">
              <w:rPr>
                <w:rFonts w:ascii="Arial" w:hAnsi="Arial" w:cs="Arial"/>
                <w:b/>
                <w:bCs/>
                <w:sz w:val="18"/>
                <w:szCs w:val="18"/>
              </w:rPr>
              <w:t>□</w:t>
            </w:r>
          </w:p>
          <w:p w14:paraId="254958A6" w14:textId="77777777" w:rsidR="00665C9F" w:rsidRPr="009230FE" w:rsidRDefault="00665C9F" w:rsidP="00807302">
            <w:pPr>
              <w:tabs>
                <w:tab w:val="left" w:pos="5033"/>
                <w:tab w:val="left" w:pos="5600"/>
              </w:tabs>
              <w:spacing w:after="0" w:line="240" w:lineRule="auto"/>
              <w:ind w:left="922"/>
              <w:rPr>
                <w:rFonts w:asciiTheme="minorHAnsi" w:hAnsiTheme="minorHAnsi" w:cs="Arial"/>
                <w:bCs/>
                <w:sz w:val="18"/>
                <w:szCs w:val="18"/>
                <w:lang w:val="es-ES_tradnl"/>
              </w:rPr>
            </w:pPr>
            <w:r w:rsidRPr="009230FE">
              <w:rPr>
                <w:rStyle w:val="SombreadoRelleno"/>
                <w:szCs w:val="18"/>
              </w:rPr>
              <w:tab/>
            </w:r>
            <w:r w:rsidRPr="009230FE">
              <w:rPr>
                <w:rFonts w:asciiTheme="minorHAnsi" w:hAnsiTheme="minorHAnsi" w:cs="Arial"/>
                <w:sz w:val="18"/>
                <w:szCs w:val="18"/>
                <w:lang w:val="es-ES_tradnl"/>
              </w:rPr>
              <w:t>SI</w:t>
            </w:r>
            <w:r w:rsidRPr="009230FE">
              <w:rPr>
                <w:rFonts w:asciiTheme="minorHAnsi" w:hAnsiTheme="minorHAnsi" w:cs="Arial"/>
                <w:b/>
                <w:bCs/>
                <w:sz w:val="18"/>
                <w:szCs w:val="18"/>
                <w:lang w:val="es-ES_tradnl"/>
              </w:rPr>
              <w:tab/>
            </w:r>
            <w:r w:rsidRPr="009230FE">
              <w:rPr>
                <w:rFonts w:ascii="Arial" w:hAnsi="Arial" w:cs="Arial"/>
                <w:b/>
                <w:bCs/>
                <w:sz w:val="18"/>
                <w:szCs w:val="18"/>
              </w:rPr>
              <w:t>□</w:t>
            </w:r>
          </w:p>
          <w:p w14:paraId="09DAAFD3" w14:textId="7EC6982A" w:rsidR="00665C9F" w:rsidRPr="009230FE" w:rsidRDefault="00665C9F" w:rsidP="00807302">
            <w:pPr>
              <w:tabs>
                <w:tab w:val="left" w:pos="5033"/>
                <w:tab w:val="left" w:pos="5741"/>
              </w:tabs>
              <w:spacing w:before="120"/>
              <w:rPr>
                <w:rFonts w:asciiTheme="minorHAnsi" w:hAnsiTheme="minorHAnsi" w:cs="Arial"/>
                <w:b/>
                <w:sz w:val="18"/>
                <w:szCs w:val="18"/>
                <w:lang w:val="es-ES_tradnl"/>
              </w:rPr>
            </w:pPr>
            <w:r w:rsidRPr="009230FE">
              <w:rPr>
                <w:rFonts w:eastAsia="Times New Roman"/>
                <w:sz w:val="18"/>
                <w:szCs w:val="18"/>
              </w:rPr>
              <w:t>En caso afirmativo, indique con qué entidades compartirá el loca</w:t>
            </w:r>
            <w:r w:rsidR="00EE3858">
              <w:rPr>
                <w:rFonts w:eastAsia="Times New Roman"/>
                <w:sz w:val="18"/>
                <w:szCs w:val="18"/>
              </w:rPr>
              <w:t>l y si pertenecen al grupo del PSC</w:t>
            </w:r>
            <w:r w:rsidRPr="009230FE">
              <w:rPr>
                <w:rFonts w:eastAsia="Times New Roman"/>
                <w:sz w:val="18"/>
                <w:szCs w:val="18"/>
              </w:rPr>
              <w:t>:</w:t>
            </w:r>
          </w:p>
          <w:p w14:paraId="2597EB20" w14:textId="77777777" w:rsidR="00665C9F" w:rsidRPr="009230FE" w:rsidRDefault="00665C9F" w:rsidP="00807302">
            <w:pPr>
              <w:tabs>
                <w:tab w:val="left" w:pos="8364"/>
              </w:tabs>
              <w:rPr>
                <w:rFonts w:ascii="Arial" w:hAnsi="Arial" w:cs="Arial"/>
                <w:sz w:val="18"/>
                <w:szCs w:val="18"/>
                <w:lang w:val="es-ES_tradnl"/>
              </w:rPr>
            </w:pPr>
            <w:r w:rsidRPr="009230FE">
              <w:rPr>
                <w:rStyle w:val="SombreadoRelleno"/>
                <w:szCs w:val="18"/>
              </w:rPr>
              <w:tab/>
            </w:r>
          </w:p>
          <w:p w14:paraId="5023EA50" w14:textId="77777777" w:rsidR="00665C9F" w:rsidRPr="009230FE" w:rsidRDefault="00665C9F" w:rsidP="00807302">
            <w:pPr>
              <w:tabs>
                <w:tab w:val="left" w:pos="5033"/>
                <w:tab w:val="left" w:pos="5741"/>
              </w:tabs>
              <w:rPr>
                <w:rFonts w:asciiTheme="minorHAnsi" w:hAnsiTheme="minorHAnsi" w:cstheme="minorHAnsi"/>
                <w:sz w:val="18"/>
                <w:szCs w:val="18"/>
                <w:lang w:val="es-ES_tradnl"/>
              </w:rPr>
            </w:pPr>
            <w:r w:rsidRPr="009230FE">
              <w:rPr>
                <w:rFonts w:asciiTheme="minorHAnsi" w:hAnsiTheme="minorHAnsi" w:cstheme="minorHAnsi"/>
                <w:sz w:val="18"/>
                <w:szCs w:val="18"/>
                <w:lang w:val="es-ES_tradnl"/>
              </w:rPr>
              <w:t>Actividad principal de las entidades con las que compartirá el local:</w:t>
            </w:r>
          </w:p>
          <w:p w14:paraId="0CE0E80A" w14:textId="77777777" w:rsidR="00665C9F" w:rsidRPr="009230FE" w:rsidRDefault="00665C9F" w:rsidP="00807302">
            <w:pPr>
              <w:tabs>
                <w:tab w:val="left" w:pos="8364"/>
              </w:tabs>
              <w:rPr>
                <w:rFonts w:ascii="Arial" w:hAnsi="Arial" w:cs="Arial"/>
                <w:sz w:val="18"/>
                <w:szCs w:val="18"/>
                <w:lang w:val="es-ES_tradnl"/>
              </w:rPr>
            </w:pPr>
            <w:r w:rsidRPr="009230FE">
              <w:rPr>
                <w:rStyle w:val="SombreadoRelleno"/>
                <w:szCs w:val="18"/>
              </w:rPr>
              <w:t xml:space="preserve"> </w:t>
            </w:r>
            <w:r w:rsidRPr="009230FE">
              <w:rPr>
                <w:rStyle w:val="SombreadoRelleno"/>
                <w:szCs w:val="18"/>
              </w:rPr>
              <w:tab/>
            </w:r>
          </w:p>
          <w:p w14:paraId="2B328D78" w14:textId="7C5ABE79" w:rsidR="00665C9F" w:rsidRPr="009230FE" w:rsidRDefault="00665C9F" w:rsidP="00807302">
            <w:pPr>
              <w:rPr>
                <w:sz w:val="18"/>
                <w:szCs w:val="18"/>
              </w:rPr>
            </w:pPr>
            <w:r w:rsidRPr="009230FE">
              <w:rPr>
                <w:sz w:val="18"/>
                <w:szCs w:val="18"/>
              </w:rPr>
              <w:t xml:space="preserve">Persona/s, departamento o área encargado de verificar que </w:t>
            </w:r>
            <w:r w:rsidR="00910FBC">
              <w:rPr>
                <w:sz w:val="18"/>
                <w:szCs w:val="18"/>
              </w:rPr>
              <w:t>el PSC</w:t>
            </w:r>
            <w:r w:rsidRPr="009230FE">
              <w:rPr>
                <w:sz w:val="18"/>
                <w:szCs w:val="18"/>
              </w:rPr>
              <w:t xml:space="preserve"> y las entidades de su grupo, en su caso, han establecido las medidas necesarias (áreas separadas, barreras de información, etc</w:t>
            </w:r>
            <w:r w:rsidR="00910FBC">
              <w:rPr>
                <w:sz w:val="18"/>
                <w:szCs w:val="18"/>
              </w:rPr>
              <w:t>..</w:t>
            </w:r>
            <w:r w:rsidRPr="009230FE">
              <w:rPr>
                <w:sz w:val="18"/>
                <w:szCs w:val="18"/>
              </w:rPr>
              <w:t>) para impedir el flujo de información privilegiada, así como de verificar que existe una adecuada segregación de funciones entre las distintas áreas de actividad:</w:t>
            </w:r>
          </w:p>
          <w:p w14:paraId="0DE90ABB" w14:textId="77777777" w:rsidR="00665C9F" w:rsidRDefault="00665C9F" w:rsidP="00807302">
            <w:pPr>
              <w:tabs>
                <w:tab w:val="left" w:pos="8364"/>
              </w:tabs>
              <w:rPr>
                <w:rStyle w:val="SombreadoRelleno"/>
                <w:sz w:val="20"/>
                <w:szCs w:val="20"/>
              </w:rPr>
            </w:pPr>
            <w:r w:rsidRPr="00300B8A">
              <w:rPr>
                <w:rStyle w:val="SombreadoRelleno"/>
                <w:sz w:val="20"/>
                <w:szCs w:val="20"/>
              </w:rPr>
              <w:tab/>
            </w:r>
          </w:p>
          <w:p w14:paraId="2E9D0B03" w14:textId="77777777" w:rsidR="00090D1E" w:rsidRDefault="00090D1E" w:rsidP="00807302">
            <w:pPr>
              <w:tabs>
                <w:tab w:val="left" w:pos="8364"/>
              </w:tabs>
              <w:rPr>
                <w:rStyle w:val="SombreadoRelleno"/>
                <w:sz w:val="20"/>
                <w:szCs w:val="20"/>
              </w:rPr>
            </w:pPr>
          </w:p>
          <w:p w14:paraId="4D69F329" w14:textId="086E51C3" w:rsidR="00090D1E" w:rsidRPr="00300B8A" w:rsidRDefault="00090D1E" w:rsidP="00807302">
            <w:pPr>
              <w:tabs>
                <w:tab w:val="left" w:pos="8364"/>
              </w:tabs>
              <w:rPr>
                <w:rFonts w:ascii="Arial" w:hAnsi="Arial" w:cs="Arial"/>
                <w:sz w:val="20"/>
                <w:szCs w:val="20"/>
                <w:lang w:val="es-ES_tradnl"/>
              </w:rPr>
            </w:pPr>
            <w:r w:rsidRPr="000156D0">
              <w:rPr>
                <w:sz w:val="18"/>
                <w:szCs w:val="18"/>
              </w:rPr>
              <w:t>Identificar, en su caso, los auditores externos (</w:t>
            </w:r>
            <w:r w:rsidR="000156D0" w:rsidRPr="000156D0">
              <w:rPr>
                <w:sz w:val="18"/>
                <w:szCs w:val="18"/>
              </w:rPr>
              <w:t xml:space="preserve">artículo </w:t>
            </w:r>
            <w:r w:rsidRPr="000156D0">
              <w:rPr>
                <w:sz w:val="18"/>
                <w:szCs w:val="18"/>
              </w:rPr>
              <w:t>4.1.h</w:t>
            </w:r>
            <w:r w:rsidR="000156D0" w:rsidRPr="000156D0">
              <w:rPr>
                <w:sz w:val="18"/>
                <w:szCs w:val="18"/>
              </w:rPr>
              <w:t>) RTS autorización</w:t>
            </w:r>
            <w:proofErr w:type="gramStart"/>
            <w:r w:rsidRPr="000156D0">
              <w:rPr>
                <w:sz w:val="18"/>
                <w:szCs w:val="18"/>
              </w:rPr>
              <w:t>):…</w:t>
            </w:r>
            <w:proofErr w:type="gramEnd"/>
            <w:r w:rsidRPr="000156D0">
              <w:rPr>
                <w:sz w:val="18"/>
                <w:szCs w:val="18"/>
              </w:rPr>
              <w:t>…………………………………….</w:t>
            </w:r>
          </w:p>
        </w:tc>
      </w:tr>
    </w:tbl>
    <w:p w14:paraId="0E7444D4" w14:textId="7C607EF5" w:rsidR="00665C9F" w:rsidRPr="00910FBC" w:rsidRDefault="00665C9F" w:rsidP="000E12F0">
      <w:pPr>
        <w:pStyle w:val="Ttulo5"/>
        <w:keepNext w:val="0"/>
        <w:keepLines w:val="0"/>
        <w:numPr>
          <w:ilvl w:val="0"/>
          <w:numId w:val="40"/>
        </w:numPr>
        <w:rPr>
          <w:rFonts w:ascii="Calibri" w:eastAsiaTheme="minorHAnsi" w:hAnsi="Calibri" w:cstheme="minorBidi"/>
          <w:color w:val="auto"/>
        </w:rPr>
      </w:pPr>
      <w:r w:rsidRPr="00910FBC">
        <w:rPr>
          <w:rFonts w:ascii="Calibri" w:eastAsiaTheme="minorHAnsi" w:hAnsi="Calibri" w:cstheme="minorBidi"/>
          <w:color w:val="auto"/>
        </w:rPr>
        <w:t>Sucursales</w:t>
      </w:r>
      <w:r w:rsidR="00615BC6">
        <w:rPr>
          <w:rFonts w:ascii="Calibri" w:eastAsiaTheme="minorHAnsi" w:hAnsi="Calibri" w:cstheme="minorBidi"/>
          <w:color w:val="auto"/>
        </w:rPr>
        <w:t xml:space="preserve"> (artículo 1 i) RTS autorización)</w:t>
      </w:r>
      <w:r w:rsidR="00910FBC">
        <w:rPr>
          <w:rFonts w:ascii="Calibri" w:eastAsiaTheme="minorHAnsi" w:hAnsi="Calibri" w:cstheme="minorBidi"/>
          <w:color w:val="auto"/>
        </w:rPr>
        <w:t>:</w:t>
      </w:r>
    </w:p>
    <w:p w14:paraId="1D81320A" w14:textId="38991807" w:rsidR="00665C9F" w:rsidRPr="0042173C" w:rsidRDefault="00665C9F" w:rsidP="00665C9F">
      <w:pPr>
        <w:rPr>
          <w:lang w:val="es-ES_tradnl"/>
        </w:rPr>
      </w:pPr>
      <w:r w:rsidRPr="0042173C">
        <w:rPr>
          <w:lang w:val="es-ES_tradnl"/>
        </w:rPr>
        <w:t>¿Tiene intención de abrir sucursales en territorio español?</w:t>
      </w:r>
    </w:p>
    <w:p w14:paraId="006965E1" w14:textId="77777777" w:rsidR="00665C9F" w:rsidRPr="00F845BA" w:rsidRDefault="00665C9F" w:rsidP="00665C9F">
      <w:pPr>
        <w:keepNext/>
        <w:keepLines/>
        <w:tabs>
          <w:tab w:val="center" w:pos="1800"/>
          <w:tab w:val="left" w:pos="2160"/>
          <w:tab w:val="left" w:pos="2700"/>
        </w:tabs>
        <w:spacing w:after="0"/>
        <w:ind w:left="1077"/>
        <w:rPr>
          <w:b/>
          <w:bCs/>
        </w:rPr>
      </w:pPr>
      <w:bookmarkStart w:id="16" w:name="_Hlk32958820"/>
      <w:r w:rsidRPr="00196D71">
        <w:rPr>
          <w:rFonts w:cs="Arial"/>
          <w:sz w:val="20"/>
        </w:rPr>
        <w:t>NO</w:t>
      </w:r>
      <w:r w:rsidRPr="00F845BA">
        <w:rPr>
          <w:b/>
          <w:bCs/>
        </w:rPr>
        <w:tab/>
      </w:r>
      <w:r>
        <w:rPr>
          <w:rFonts w:ascii="Arial" w:hAnsi="Arial" w:cs="Arial"/>
          <w:b/>
          <w:bCs/>
          <w:sz w:val="36"/>
        </w:rPr>
        <w:t>□</w:t>
      </w:r>
    </w:p>
    <w:p w14:paraId="66761DB6" w14:textId="77777777" w:rsidR="00665C9F" w:rsidRPr="00196D71" w:rsidRDefault="00665C9F" w:rsidP="00665C9F">
      <w:pPr>
        <w:keepLines/>
        <w:tabs>
          <w:tab w:val="center" w:pos="1800"/>
          <w:tab w:val="left" w:pos="2160"/>
          <w:tab w:val="left" w:pos="2700"/>
        </w:tabs>
        <w:spacing w:before="20" w:line="120" w:lineRule="auto"/>
        <w:ind w:left="1077"/>
        <w:rPr>
          <w:rFonts w:cs="Arial"/>
          <w:b/>
          <w:bCs/>
        </w:rPr>
      </w:pPr>
      <w:r w:rsidRPr="00196D71">
        <w:rPr>
          <w:sz w:val="20"/>
        </w:rPr>
        <w:t>SI</w:t>
      </w:r>
      <w:r w:rsidRPr="00F845BA">
        <w:rPr>
          <w:b/>
          <w:bCs/>
        </w:rPr>
        <w:tab/>
      </w:r>
      <w:r>
        <w:rPr>
          <w:rFonts w:ascii="Arial" w:hAnsi="Arial" w:cs="Arial"/>
          <w:b/>
          <w:bCs/>
          <w:sz w:val="36"/>
        </w:rPr>
        <w:t>□</w:t>
      </w:r>
      <w:bookmarkEnd w:id="16"/>
      <w:r w:rsidRPr="00F845BA">
        <w:rPr>
          <w:b/>
          <w:bCs/>
          <w:sz w:val="18"/>
        </w:rPr>
        <w:tab/>
      </w:r>
      <w:r w:rsidRPr="008B5A3D">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t>Indique</w:t>
      </w:r>
      <w:r w:rsidRPr="00196D71">
        <w:t>:</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664"/>
        <w:gridCol w:w="1254"/>
        <w:gridCol w:w="1278"/>
        <w:gridCol w:w="1278"/>
      </w:tblGrid>
      <w:tr w:rsidR="00910FBC" w:rsidRPr="00300B8A" w14:paraId="4FDBB6FD" w14:textId="77777777" w:rsidTr="00910FBC">
        <w:trPr>
          <w:trHeight w:val="567"/>
        </w:trPr>
        <w:tc>
          <w:tcPr>
            <w:tcW w:w="2752" w:type="pct"/>
            <w:vAlign w:val="center"/>
          </w:tcPr>
          <w:p w14:paraId="5C5EB911" w14:textId="77777777" w:rsidR="00910FBC" w:rsidRPr="00300B8A" w:rsidRDefault="00910FBC" w:rsidP="00807302">
            <w:pPr>
              <w:spacing w:after="0"/>
              <w:jc w:val="center"/>
              <w:rPr>
                <w:b/>
                <w:sz w:val="18"/>
                <w:szCs w:val="18"/>
              </w:rPr>
            </w:pPr>
            <w:r w:rsidRPr="00300B8A">
              <w:rPr>
                <w:b/>
                <w:sz w:val="18"/>
                <w:szCs w:val="18"/>
              </w:rPr>
              <w:t>Domicilio</w:t>
            </w:r>
          </w:p>
        </w:tc>
        <w:tc>
          <w:tcPr>
            <w:tcW w:w="740" w:type="pct"/>
            <w:vAlign w:val="center"/>
          </w:tcPr>
          <w:p w14:paraId="38EEA342" w14:textId="77777777" w:rsidR="00910FBC" w:rsidRPr="00300B8A" w:rsidRDefault="00910FBC" w:rsidP="00807302">
            <w:pPr>
              <w:spacing w:after="0"/>
              <w:jc w:val="center"/>
              <w:rPr>
                <w:b/>
                <w:strike/>
                <w:sz w:val="18"/>
                <w:szCs w:val="18"/>
              </w:rPr>
            </w:pPr>
            <w:r w:rsidRPr="00300B8A">
              <w:rPr>
                <w:b/>
                <w:sz w:val="18"/>
                <w:szCs w:val="18"/>
              </w:rPr>
              <w:t xml:space="preserve">Régimen de tenencia </w:t>
            </w:r>
            <w:r w:rsidRPr="00300B8A">
              <w:rPr>
                <w:b/>
                <w:iCs/>
                <w:color w:val="AD2144" w:themeColor="accent1"/>
                <w:sz w:val="18"/>
                <w:szCs w:val="18"/>
              </w:rPr>
              <w:t>(*)</w:t>
            </w:r>
          </w:p>
        </w:tc>
        <w:tc>
          <w:tcPr>
            <w:tcW w:w="754" w:type="pct"/>
          </w:tcPr>
          <w:p w14:paraId="357A6424" w14:textId="77777777" w:rsidR="00910FBC" w:rsidRDefault="00910FBC" w:rsidP="00807302">
            <w:pPr>
              <w:spacing w:after="0"/>
              <w:jc w:val="center"/>
              <w:rPr>
                <w:b/>
                <w:sz w:val="18"/>
                <w:szCs w:val="18"/>
              </w:rPr>
            </w:pPr>
          </w:p>
          <w:p w14:paraId="220CAEDD" w14:textId="40FC98B0" w:rsidR="00910FBC" w:rsidRPr="00300B8A" w:rsidRDefault="00910FBC" w:rsidP="00807302">
            <w:pPr>
              <w:spacing w:after="0"/>
              <w:jc w:val="center"/>
              <w:rPr>
                <w:b/>
                <w:sz w:val="18"/>
                <w:szCs w:val="18"/>
              </w:rPr>
            </w:pPr>
            <w:r>
              <w:rPr>
                <w:b/>
                <w:sz w:val="18"/>
                <w:szCs w:val="18"/>
              </w:rPr>
              <w:t>Responsable</w:t>
            </w:r>
          </w:p>
        </w:tc>
        <w:tc>
          <w:tcPr>
            <w:tcW w:w="754" w:type="pct"/>
            <w:vAlign w:val="center"/>
          </w:tcPr>
          <w:p w14:paraId="35F9EBE6" w14:textId="2DB8B536" w:rsidR="00910FBC" w:rsidRPr="00300B8A" w:rsidRDefault="00910FBC" w:rsidP="00807302">
            <w:pPr>
              <w:spacing w:after="0"/>
              <w:jc w:val="center"/>
              <w:rPr>
                <w:b/>
                <w:sz w:val="18"/>
                <w:szCs w:val="18"/>
              </w:rPr>
            </w:pPr>
            <w:r w:rsidRPr="00300B8A">
              <w:rPr>
                <w:b/>
                <w:sz w:val="18"/>
                <w:szCs w:val="18"/>
              </w:rPr>
              <w:t>Actividades</w:t>
            </w:r>
          </w:p>
        </w:tc>
      </w:tr>
      <w:tr w:rsidR="00910FBC" w:rsidRPr="00300B8A" w14:paraId="3511FCA1" w14:textId="77777777" w:rsidTr="00910FBC">
        <w:trPr>
          <w:trHeight w:val="1134"/>
        </w:trPr>
        <w:tc>
          <w:tcPr>
            <w:tcW w:w="2752" w:type="pct"/>
          </w:tcPr>
          <w:p w14:paraId="3B07D8FC" w14:textId="77777777" w:rsidR="00910FBC" w:rsidRPr="00300B8A" w:rsidRDefault="00910FBC" w:rsidP="00807302">
            <w:pPr>
              <w:pStyle w:val="Sangradetextonormal"/>
              <w:keepNext/>
              <w:keepLines/>
              <w:spacing w:after="120" w:line="276" w:lineRule="auto"/>
              <w:ind w:left="10"/>
              <w:rPr>
                <w:rFonts w:ascii="Arial" w:hAnsi="Arial" w:cs="Arial"/>
                <w:sz w:val="18"/>
                <w:szCs w:val="18"/>
              </w:rPr>
            </w:pPr>
          </w:p>
        </w:tc>
        <w:tc>
          <w:tcPr>
            <w:tcW w:w="740" w:type="pct"/>
          </w:tcPr>
          <w:p w14:paraId="371C038E" w14:textId="77777777" w:rsidR="00910FBC" w:rsidRPr="00300B8A" w:rsidRDefault="00910FBC" w:rsidP="00807302">
            <w:pPr>
              <w:pStyle w:val="Sangradetextonormal"/>
              <w:keepNext/>
              <w:keepLines/>
              <w:spacing w:after="120" w:line="276" w:lineRule="auto"/>
              <w:ind w:left="0"/>
              <w:rPr>
                <w:rFonts w:ascii="Arial" w:hAnsi="Arial" w:cs="Arial"/>
                <w:sz w:val="18"/>
                <w:szCs w:val="18"/>
              </w:rPr>
            </w:pPr>
          </w:p>
        </w:tc>
        <w:tc>
          <w:tcPr>
            <w:tcW w:w="754" w:type="pct"/>
          </w:tcPr>
          <w:p w14:paraId="32A430FD" w14:textId="77777777" w:rsidR="00910FBC" w:rsidRPr="00300B8A" w:rsidRDefault="00910FBC" w:rsidP="00807302">
            <w:pPr>
              <w:pStyle w:val="Sangradetextonormal"/>
              <w:keepNext/>
              <w:keepLines/>
              <w:spacing w:after="120" w:line="276" w:lineRule="auto"/>
              <w:ind w:left="0"/>
              <w:rPr>
                <w:rFonts w:ascii="Arial" w:hAnsi="Arial" w:cs="Arial"/>
                <w:sz w:val="18"/>
                <w:szCs w:val="18"/>
              </w:rPr>
            </w:pPr>
          </w:p>
        </w:tc>
        <w:tc>
          <w:tcPr>
            <w:tcW w:w="754" w:type="pct"/>
          </w:tcPr>
          <w:p w14:paraId="48C1276B" w14:textId="5B9D0A62" w:rsidR="00910FBC" w:rsidRPr="00300B8A" w:rsidRDefault="00910FBC" w:rsidP="00807302">
            <w:pPr>
              <w:pStyle w:val="Sangradetextonormal"/>
              <w:keepNext/>
              <w:keepLines/>
              <w:spacing w:after="120" w:line="276" w:lineRule="auto"/>
              <w:ind w:left="0"/>
              <w:rPr>
                <w:rFonts w:ascii="Arial" w:hAnsi="Arial" w:cs="Arial"/>
                <w:sz w:val="18"/>
                <w:szCs w:val="18"/>
              </w:rPr>
            </w:pPr>
          </w:p>
        </w:tc>
      </w:tr>
    </w:tbl>
    <w:p w14:paraId="0E156E47" w14:textId="77777777" w:rsidR="00665C9F" w:rsidRPr="008A1F56" w:rsidRDefault="00665C9F" w:rsidP="00665C9F">
      <w:pPr>
        <w:spacing w:before="120"/>
        <w:rPr>
          <w:sz w:val="18"/>
          <w:szCs w:val="16"/>
        </w:rPr>
      </w:pPr>
      <w:r w:rsidRPr="008A1F56">
        <w:rPr>
          <w:iCs/>
          <w:color w:val="AD2144" w:themeColor="accent1"/>
          <w:sz w:val="18"/>
          <w:szCs w:val="16"/>
        </w:rPr>
        <w:t>(*)</w:t>
      </w:r>
      <w:r w:rsidRPr="008A1F56">
        <w:rPr>
          <w:iCs/>
          <w:color w:val="FF0000"/>
          <w:sz w:val="18"/>
          <w:szCs w:val="16"/>
        </w:rPr>
        <w:t xml:space="preserve"> </w:t>
      </w:r>
      <w:r w:rsidRPr="008A1F56">
        <w:rPr>
          <w:sz w:val="18"/>
          <w:szCs w:val="16"/>
        </w:rPr>
        <w:t>A: arrendamiento/P: propio</w:t>
      </w:r>
    </w:p>
    <w:p w14:paraId="67345FB3" w14:textId="77777777" w:rsidR="00665C9F" w:rsidRPr="00153967" w:rsidRDefault="00665C9F" w:rsidP="00665C9F">
      <w:pPr>
        <w:keepNext/>
        <w:keepLines/>
        <w:tabs>
          <w:tab w:val="left" w:pos="5033"/>
          <w:tab w:val="left" w:pos="5741"/>
        </w:tabs>
        <w:spacing w:after="0"/>
        <w:ind w:left="924"/>
        <w:rPr>
          <w:rFonts w:ascii="Arial" w:hAnsi="Arial" w:cs="Arial"/>
          <w:bCs/>
          <w:sz w:val="18"/>
          <w:szCs w:val="18"/>
          <w:lang w:val="es-ES_tradnl"/>
        </w:rPr>
      </w:pPr>
      <w:r w:rsidRPr="00A05993">
        <w:t>¿Compartirá local con otras entidades?</w:t>
      </w:r>
      <w:r>
        <w:rPr>
          <w:rFonts w:ascii="Arial" w:hAnsi="Arial" w:cs="Arial"/>
          <w:b/>
          <w:bCs/>
          <w:lang w:val="es-ES_tradnl"/>
        </w:rPr>
        <w:tab/>
      </w:r>
      <w:r>
        <w:rPr>
          <w:rFonts w:ascii="Arial" w:hAnsi="Arial" w:cs="Arial"/>
          <w:sz w:val="18"/>
          <w:lang w:val="es-ES_tradnl"/>
        </w:rPr>
        <w:t>NO</w:t>
      </w:r>
      <w:r>
        <w:rPr>
          <w:rFonts w:ascii="Arial" w:hAnsi="Arial" w:cs="Arial"/>
          <w:b/>
          <w:bCs/>
          <w:lang w:val="es-ES_tradnl"/>
        </w:rPr>
        <w:tab/>
      </w:r>
      <w:r>
        <w:rPr>
          <w:rFonts w:ascii="Arial" w:hAnsi="Arial" w:cs="Arial"/>
          <w:b/>
          <w:bCs/>
          <w:sz w:val="36"/>
          <w:lang w:val="es-ES_tradnl"/>
        </w:rPr>
        <w:t>□</w:t>
      </w:r>
    </w:p>
    <w:p w14:paraId="5F4841EC" w14:textId="77777777" w:rsidR="00665C9F" w:rsidRPr="008E1558" w:rsidRDefault="00665C9F" w:rsidP="00665C9F">
      <w:pPr>
        <w:keepNext/>
        <w:keepLines/>
        <w:tabs>
          <w:tab w:val="left" w:pos="5033"/>
          <w:tab w:val="left" w:pos="5741"/>
          <w:tab w:val="left" w:pos="6734"/>
          <w:tab w:val="left" w:pos="7371"/>
        </w:tabs>
        <w:spacing w:before="20" w:line="120" w:lineRule="auto"/>
        <w:rPr>
          <w:rFonts w:ascii="Arial" w:hAnsi="Arial" w:cs="Arial"/>
          <w:bCs/>
          <w:sz w:val="18"/>
          <w:szCs w:val="18"/>
        </w:rPr>
      </w:pPr>
      <w:r>
        <w:rPr>
          <w:rFonts w:ascii="Arial" w:hAnsi="Arial" w:cs="Arial"/>
          <w:b/>
          <w:bCs/>
          <w:lang w:val="es-ES_tradnl"/>
        </w:rPr>
        <w:tab/>
      </w:r>
      <w:r>
        <w:rPr>
          <w:rFonts w:ascii="Arial" w:hAnsi="Arial" w:cs="Arial"/>
          <w:sz w:val="18"/>
          <w:lang w:val="es-ES_tradnl"/>
        </w:rPr>
        <w:t>SI</w:t>
      </w:r>
      <w:r>
        <w:rPr>
          <w:rFonts w:ascii="Arial" w:hAnsi="Arial" w:cs="Arial"/>
          <w:b/>
          <w:bCs/>
          <w:lang w:val="es-ES_tradnl"/>
        </w:rPr>
        <w:tab/>
      </w:r>
      <w:r>
        <w:rPr>
          <w:rFonts w:ascii="Arial" w:hAnsi="Arial" w:cs="Arial"/>
          <w:b/>
          <w:bCs/>
          <w:sz w:val="36"/>
          <w:lang w:val="es-ES_tradnl"/>
        </w:rPr>
        <w:t>□</w:t>
      </w:r>
    </w:p>
    <w:p w14:paraId="7215EA26" w14:textId="77777777" w:rsidR="00665C9F" w:rsidRDefault="00665C9F" w:rsidP="00665C9F">
      <w:pPr>
        <w:tabs>
          <w:tab w:val="left" w:pos="5033"/>
          <w:tab w:val="left" w:pos="5741"/>
          <w:tab w:val="left" w:pos="6734"/>
          <w:tab w:val="left" w:pos="7371"/>
        </w:tabs>
        <w:spacing w:before="20" w:line="120" w:lineRule="auto"/>
        <w:ind w:left="213" w:hanging="709"/>
        <w:rPr>
          <w:rFonts w:ascii="Arial" w:hAnsi="Arial" w:cs="Arial"/>
          <w:sz w:val="18"/>
        </w:rPr>
      </w:pPr>
    </w:p>
    <w:p w14:paraId="4DC4B7D4" w14:textId="55F23D3C" w:rsidR="00665C9F" w:rsidRDefault="00665C9F" w:rsidP="00665C9F">
      <w:pPr>
        <w:rPr>
          <w:lang w:val="es-ES_tradnl"/>
        </w:rPr>
      </w:pPr>
      <w:r>
        <w:rPr>
          <w:lang w:val="es-ES_tradnl"/>
        </w:rPr>
        <w:t>En caso afirmativo, indique con qué entidades compartirá el local</w:t>
      </w:r>
      <w:r w:rsidR="00EE3858">
        <w:rPr>
          <w:lang w:val="es-ES_tradnl"/>
        </w:rPr>
        <w:t xml:space="preserve"> de la sucursal</w:t>
      </w:r>
      <w:r>
        <w:rPr>
          <w:lang w:val="es-ES_tradnl"/>
        </w:rPr>
        <w:t xml:space="preserve"> y medidas de separación previstas: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474"/>
      </w:tblGrid>
      <w:tr w:rsidR="00665C9F" w14:paraId="6DB6349B" w14:textId="77777777" w:rsidTr="00807302">
        <w:trPr>
          <w:trHeight w:val="2035"/>
        </w:trPr>
        <w:tc>
          <w:tcPr>
            <w:tcW w:w="5000" w:type="pct"/>
          </w:tcPr>
          <w:p w14:paraId="0ECD1BF5" w14:textId="77777777" w:rsidR="00665C9F" w:rsidRPr="007B4015" w:rsidRDefault="00665C9F" w:rsidP="00807302">
            <w:pPr>
              <w:keepNext/>
              <w:keepLines/>
              <w:spacing w:before="60" w:after="0"/>
              <w:rPr>
                <w:rFonts w:ascii="Arial" w:hAnsi="Arial" w:cs="Arial"/>
                <w:bCs/>
                <w:sz w:val="18"/>
                <w:szCs w:val="18"/>
                <w:lang w:val="es-ES_tradnl"/>
              </w:rPr>
            </w:pPr>
          </w:p>
        </w:tc>
      </w:tr>
    </w:tbl>
    <w:p w14:paraId="020D1DC4" w14:textId="77777777" w:rsidR="00665C9F" w:rsidRDefault="00665C9F" w:rsidP="00665C9F">
      <w:pPr>
        <w:rPr>
          <w:lang w:val="es-ES_tradnl"/>
        </w:rPr>
      </w:pPr>
    </w:p>
    <w:p w14:paraId="1C144A04" w14:textId="1EB575FB" w:rsidR="002B0418" w:rsidRPr="002B0418" w:rsidRDefault="004A083F" w:rsidP="002B0418">
      <w:pPr>
        <w:pStyle w:val="Ttulo2"/>
      </w:pPr>
      <w:r>
        <w:t xml:space="preserve">Medios humanos </w:t>
      </w:r>
      <w:r w:rsidR="00910FBC">
        <w:t xml:space="preserve"> </w:t>
      </w:r>
    </w:p>
    <w:p w14:paraId="6DA7F175" w14:textId="77777777" w:rsidR="00D60F56" w:rsidRDefault="004A083F" w:rsidP="004A083F">
      <w:pPr>
        <w:keepNext/>
        <w:keepLines/>
        <w:tabs>
          <w:tab w:val="center" w:pos="8505"/>
          <w:tab w:val="center" w:pos="9072"/>
        </w:tabs>
        <w:contextualSpacing/>
        <w:rPr>
          <w:lang w:val="es-ES_tradnl"/>
        </w:rPr>
      </w:pPr>
      <w:r>
        <w:rPr>
          <w:lang w:val="es-ES_tradnl"/>
        </w:rPr>
        <w:t xml:space="preserve">El PSC </w:t>
      </w:r>
      <w:r w:rsidRPr="002B7C5E">
        <w:rPr>
          <w:lang w:val="es-ES_tradnl"/>
        </w:rPr>
        <w:t>dispondrá de una estructura organizativa</w:t>
      </w:r>
      <w:r>
        <w:rPr>
          <w:lang w:val="es-ES_tradnl"/>
        </w:rPr>
        <w:t xml:space="preserve"> </w:t>
      </w:r>
      <w:r w:rsidRPr="002B7C5E">
        <w:rPr>
          <w:lang w:val="es-ES_tradnl"/>
        </w:rPr>
        <w:t xml:space="preserve">adecuada y proporcionada a las actividades previstas, </w:t>
      </w:r>
      <w:r>
        <w:rPr>
          <w:lang w:val="es-ES_tradnl"/>
        </w:rPr>
        <w:t xml:space="preserve">que le permita cumplir con las obligaciones que le impone el Reglamento MICA. </w:t>
      </w:r>
    </w:p>
    <w:p w14:paraId="62BFAC7F" w14:textId="77777777" w:rsidR="00D60F56" w:rsidRDefault="00D60F56" w:rsidP="004A083F">
      <w:pPr>
        <w:keepNext/>
        <w:keepLines/>
        <w:tabs>
          <w:tab w:val="center" w:pos="8505"/>
          <w:tab w:val="center" w:pos="9072"/>
        </w:tabs>
        <w:contextualSpacing/>
        <w:rPr>
          <w:lang w:val="es-ES_tradnl"/>
        </w:rPr>
      </w:pPr>
    </w:p>
    <w:p w14:paraId="262AA322" w14:textId="3DF5915D" w:rsidR="00CA5671" w:rsidRPr="00E65B26" w:rsidRDefault="002B0418" w:rsidP="004A083F">
      <w:pPr>
        <w:keepNext/>
        <w:keepLines/>
        <w:tabs>
          <w:tab w:val="center" w:pos="8505"/>
          <w:tab w:val="center" w:pos="9072"/>
        </w:tabs>
        <w:contextualSpacing/>
        <w:rPr>
          <w:rFonts w:cs="Arial"/>
        </w:rPr>
      </w:pPr>
      <w:r w:rsidRPr="00E65B26">
        <w:rPr>
          <w:rFonts w:cs="Arial"/>
        </w:rPr>
        <w:t>D</w:t>
      </w:r>
      <w:r w:rsidR="00375160">
        <w:rPr>
          <w:rFonts w:cs="Arial"/>
        </w:rPr>
        <w:t xml:space="preserve">ibuje el organigrama previsto </w:t>
      </w:r>
      <w:r w:rsidR="005670C5">
        <w:rPr>
          <w:rFonts w:cs="Arial"/>
        </w:rPr>
        <w:t xml:space="preserve">y </w:t>
      </w:r>
      <w:r w:rsidR="00375160">
        <w:rPr>
          <w:rFonts w:cs="Arial"/>
        </w:rPr>
        <w:t xml:space="preserve">detalle la </w:t>
      </w:r>
      <w:r w:rsidRPr="00E65B26">
        <w:rPr>
          <w:rFonts w:cs="Arial"/>
        </w:rPr>
        <w:t>estructura organizativa</w:t>
      </w:r>
      <w:r w:rsidR="004A083F">
        <w:rPr>
          <w:rFonts w:cs="Arial"/>
        </w:rPr>
        <w:t>,</w:t>
      </w:r>
      <w:r w:rsidR="00181A64" w:rsidRPr="00E65B26">
        <w:rPr>
          <w:rFonts w:cs="Arial"/>
        </w:rPr>
        <w:t xml:space="preserve"> </w:t>
      </w:r>
      <w:r w:rsidR="00F31D15">
        <w:rPr>
          <w:rFonts w:cs="Arial"/>
        </w:rPr>
        <w:t xml:space="preserve">y cuando proceda, las actividades prestadas por personal de empresas del mismo grupo al que vaya a pertenecer el PSC, </w:t>
      </w:r>
      <w:r w:rsidR="00181A64" w:rsidRPr="00E65B26">
        <w:rPr>
          <w:rFonts w:cs="Arial"/>
        </w:rPr>
        <w:t xml:space="preserve">indicando </w:t>
      </w:r>
      <w:r w:rsidRPr="00E65B26">
        <w:rPr>
          <w:rFonts w:cs="Arial"/>
        </w:rPr>
        <w:t>las áreas que desarrollarán la actividad de PS</w:t>
      </w:r>
      <w:r w:rsidR="00430567">
        <w:rPr>
          <w:rFonts w:cs="Arial"/>
        </w:rPr>
        <w:t>C</w:t>
      </w:r>
      <w:r w:rsidRPr="00E65B26">
        <w:rPr>
          <w:rFonts w:cs="Arial"/>
        </w:rPr>
        <w:t xml:space="preserve">, con líneas de responsabilidad y </w:t>
      </w:r>
      <w:r w:rsidR="00F31D15">
        <w:rPr>
          <w:rFonts w:cs="Arial"/>
        </w:rPr>
        <w:t xml:space="preserve">la </w:t>
      </w:r>
      <w:r w:rsidRPr="00E65B26">
        <w:rPr>
          <w:rFonts w:cs="Arial"/>
        </w:rPr>
        <w:t>distribución de tareas</w:t>
      </w:r>
      <w:r w:rsidR="00F31D15">
        <w:rPr>
          <w:rFonts w:cs="Arial"/>
        </w:rPr>
        <w:t xml:space="preserve"> y responsabilidades</w:t>
      </w:r>
      <w:r w:rsidRPr="00E65B26">
        <w:rPr>
          <w:rFonts w:cs="Arial"/>
        </w:rPr>
        <w:t>,</w:t>
      </w:r>
      <w:r w:rsidR="00EE3858">
        <w:rPr>
          <w:rFonts w:cs="Arial"/>
        </w:rPr>
        <w:t xml:space="preserve"> </w:t>
      </w:r>
      <w:r w:rsidR="00EE3858" w:rsidRPr="00570AC4">
        <w:rPr>
          <w:rFonts w:cs="Arial"/>
        </w:rPr>
        <w:t>ubicación geográfica</w:t>
      </w:r>
      <w:r w:rsidR="00EE3858">
        <w:rPr>
          <w:rFonts w:cs="Arial"/>
        </w:rPr>
        <w:t>,</w:t>
      </w:r>
      <w:r w:rsidRPr="00E65B26">
        <w:rPr>
          <w:rFonts w:cs="Arial"/>
        </w:rPr>
        <w:t xml:space="preserve"> </w:t>
      </w:r>
      <w:r w:rsidR="00181A64" w:rsidRPr="00E65B26">
        <w:rPr>
          <w:rFonts w:cs="Arial"/>
        </w:rPr>
        <w:t>así como procedimientos de control a implementar</w:t>
      </w:r>
      <w:r w:rsidR="00F31D15">
        <w:rPr>
          <w:rFonts w:cs="Arial"/>
        </w:rPr>
        <w:t xml:space="preserve"> (artículo 4.1. a) del RTS de autorización</w:t>
      </w:r>
      <w:r w:rsidR="00910FBC">
        <w:rPr>
          <w:rFonts w:cs="Arial"/>
        </w:rPr>
        <w:t>)</w:t>
      </w:r>
      <w:r w:rsidR="00E65B26">
        <w:rPr>
          <w:rFonts w:cs="Arial"/>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B0253" w:rsidRPr="009762ED" w14:paraId="269E6DC5" w14:textId="77777777" w:rsidTr="008B1320">
        <w:trPr>
          <w:trHeight w:val="1980"/>
        </w:trPr>
        <w:tc>
          <w:tcPr>
            <w:tcW w:w="5000" w:type="pct"/>
          </w:tcPr>
          <w:p w14:paraId="3AEC403E" w14:textId="77777777" w:rsidR="006B0253" w:rsidRDefault="006B0253" w:rsidP="008B1320">
            <w:pPr>
              <w:pStyle w:val="TextoTablaRellenarUsuario"/>
              <w:rPr>
                <w:rFonts w:asciiTheme="minorHAnsi" w:hAnsiTheme="minorHAnsi"/>
                <w:sz w:val="22"/>
                <w:szCs w:val="22"/>
                <w:lang w:val="es-ES"/>
              </w:rPr>
            </w:pPr>
          </w:p>
          <w:p w14:paraId="29533FEF" w14:textId="77777777" w:rsidR="00EE3858" w:rsidRDefault="00EE3858" w:rsidP="008B1320">
            <w:pPr>
              <w:pStyle w:val="TextoTablaRellenarUsuario"/>
              <w:rPr>
                <w:rFonts w:asciiTheme="minorHAnsi" w:hAnsiTheme="minorHAnsi"/>
                <w:sz w:val="22"/>
                <w:szCs w:val="22"/>
                <w:lang w:val="es-ES"/>
              </w:rPr>
            </w:pPr>
          </w:p>
          <w:p w14:paraId="1C2678FF" w14:textId="77777777" w:rsidR="00EE3858" w:rsidRDefault="00EE3858" w:rsidP="008B1320">
            <w:pPr>
              <w:pStyle w:val="TextoTablaRellenarUsuario"/>
              <w:rPr>
                <w:rFonts w:asciiTheme="minorHAnsi" w:hAnsiTheme="minorHAnsi"/>
                <w:sz w:val="22"/>
                <w:szCs w:val="22"/>
                <w:lang w:val="es-ES"/>
              </w:rPr>
            </w:pPr>
          </w:p>
          <w:p w14:paraId="138F5B26" w14:textId="77777777" w:rsidR="00EE3858" w:rsidRDefault="00EE3858" w:rsidP="008B1320">
            <w:pPr>
              <w:pStyle w:val="TextoTablaRellenarUsuario"/>
              <w:rPr>
                <w:rFonts w:asciiTheme="minorHAnsi" w:hAnsiTheme="minorHAnsi"/>
                <w:sz w:val="22"/>
                <w:szCs w:val="22"/>
                <w:lang w:val="es-ES"/>
              </w:rPr>
            </w:pPr>
          </w:p>
          <w:p w14:paraId="469AF0A0" w14:textId="77777777" w:rsidR="00EE3858" w:rsidRDefault="00EE3858" w:rsidP="008B1320">
            <w:pPr>
              <w:pStyle w:val="TextoTablaRellenarUsuario"/>
              <w:rPr>
                <w:rFonts w:asciiTheme="minorHAnsi" w:hAnsiTheme="minorHAnsi"/>
                <w:sz w:val="22"/>
                <w:szCs w:val="22"/>
                <w:lang w:val="es-ES"/>
              </w:rPr>
            </w:pPr>
          </w:p>
          <w:p w14:paraId="5078FAE3" w14:textId="77777777" w:rsidR="00EE3858" w:rsidRDefault="00EE3858" w:rsidP="008B1320">
            <w:pPr>
              <w:pStyle w:val="TextoTablaRellenarUsuario"/>
              <w:rPr>
                <w:rFonts w:asciiTheme="minorHAnsi" w:hAnsiTheme="minorHAnsi"/>
                <w:sz w:val="22"/>
                <w:szCs w:val="22"/>
                <w:lang w:val="es-ES"/>
              </w:rPr>
            </w:pPr>
          </w:p>
          <w:p w14:paraId="75BE30B6" w14:textId="77777777" w:rsidR="00EE3858" w:rsidRDefault="00EE3858" w:rsidP="008B1320">
            <w:pPr>
              <w:pStyle w:val="TextoTablaRellenarUsuario"/>
              <w:rPr>
                <w:rFonts w:asciiTheme="minorHAnsi" w:hAnsiTheme="minorHAnsi"/>
                <w:sz w:val="22"/>
                <w:szCs w:val="22"/>
                <w:lang w:val="es-ES"/>
              </w:rPr>
            </w:pPr>
          </w:p>
          <w:p w14:paraId="1E63BF3B" w14:textId="77777777" w:rsidR="00EE3858" w:rsidRDefault="00EE3858" w:rsidP="008B1320">
            <w:pPr>
              <w:pStyle w:val="TextoTablaRellenarUsuario"/>
              <w:rPr>
                <w:rFonts w:asciiTheme="minorHAnsi" w:hAnsiTheme="minorHAnsi"/>
                <w:sz w:val="22"/>
                <w:szCs w:val="22"/>
                <w:lang w:val="es-ES"/>
              </w:rPr>
            </w:pPr>
          </w:p>
          <w:p w14:paraId="253A7C2C" w14:textId="77777777" w:rsidR="00EE3858" w:rsidRDefault="00EE3858" w:rsidP="008B1320">
            <w:pPr>
              <w:pStyle w:val="TextoTablaRellenarUsuario"/>
              <w:rPr>
                <w:rFonts w:asciiTheme="minorHAnsi" w:hAnsiTheme="minorHAnsi"/>
                <w:sz w:val="22"/>
                <w:szCs w:val="22"/>
                <w:lang w:val="es-ES"/>
              </w:rPr>
            </w:pPr>
          </w:p>
          <w:p w14:paraId="3EA82E46" w14:textId="77777777" w:rsidR="00EE3858" w:rsidRDefault="00EE3858" w:rsidP="008B1320">
            <w:pPr>
              <w:pStyle w:val="TextoTablaRellenarUsuario"/>
              <w:rPr>
                <w:rFonts w:asciiTheme="minorHAnsi" w:hAnsiTheme="minorHAnsi"/>
                <w:sz w:val="22"/>
                <w:szCs w:val="22"/>
                <w:lang w:val="es-ES"/>
              </w:rPr>
            </w:pPr>
          </w:p>
          <w:p w14:paraId="19BCC7E0" w14:textId="77777777" w:rsidR="00EE3858" w:rsidRDefault="00EE3858" w:rsidP="008B1320">
            <w:pPr>
              <w:pStyle w:val="TextoTablaRellenarUsuario"/>
              <w:rPr>
                <w:rFonts w:asciiTheme="minorHAnsi" w:hAnsiTheme="minorHAnsi"/>
                <w:sz w:val="22"/>
                <w:szCs w:val="22"/>
                <w:lang w:val="es-ES"/>
              </w:rPr>
            </w:pPr>
          </w:p>
          <w:p w14:paraId="691D0E80" w14:textId="77777777" w:rsidR="00EE3858" w:rsidRDefault="00EE3858" w:rsidP="008B1320">
            <w:pPr>
              <w:pStyle w:val="TextoTablaRellenarUsuario"/>
              <w:rPr>
                <w:rFonts w:asciiTheme="minorHAnsi" w:hAnsiTheme="minorHAnsi"/>
                <w:sz w:val="22"/>
                <w:szCs w:val="22"/>
                <w:lang w:val="es-ES"/>
              </w:rPr>
            </w:pPr>
          </w:p>
          <w:p w14:paraId="25A52F2C" w14:textId="77777777" w:rsidR="00EE3858" w:rsidRDefault="00EE3858" w:rsidP="008B1320">
            <w:pPr>
              <w:pStyle w:val="TextoTablaRellenarUsuario"/>
              <w:rPr>
                <w:rFonts w:asciiTheme="minorHAnsi" w:hAnsiTheme="minorHAnsi"/>
                <w:sz w:val="22"/>
                <w:szCs w:val="22"/>
                <w:lang w:val="es-ES"/>
              </w:rPr>
            </w:pPr>
          </w:p>
          <w:p w14:paraId="671CA7AF" w14:textId="77777777" w:rsidR="00EE3858" w:rsidRDefault="00EE3858" w:rsidP="008B1320">
            <w:pPr>
              <w:pStyle w:val="TextoTablaRellenarUsuario"/>
              <w:rPr>
                <w:rFonts w:asciiTheme="minorHAnsi" w:hAnsiTheme="minorHAnsi"/>
                <w:sz w:val="22"/>
                <w:szCs w:val="22"/>
                <w:lang w:val="es-ES"/>
              </w:rPr>
            </w:pPr>
          </w:p>
          <w:p w14:paraId="4CC1170F" w14:textId="77777777" w:rsidR="00EE3858" w:rsidRPr="005F3ED5" w:rsidRDefault="00EE3858" w:rsidP="008B1320">
            <w:pPr>
              <w:pStyle w:val="TextoTablaRellenarUsuario"/>
              <w:rPr>
                <w:rFonts w:asciiTheme="minorHAnsi" w:hAnsiTheme="minorHAnsi"/>
                <w:sz w:val="22"/>
                <w:szCs w:val="22"/>
                <w:lang w:val="es-ES"/>
              </w:rPr>
            </w:pPr>
          </w:p>
        </w:tc>
      </w:tr>
    </w:tbl>
    <w:p w14:paraId="26E5F7CF" w14:textId="77777777" w:rsidR="002B0418" w:rsidRPr="002B0418" w:rsidRDefault="002B0418" w:rsidP="002B0418">
      <w:pPr>
        <w:tabs>
          <w:tab w:val="left" w:pos="1320"/>
        </w:tabs>
      </w:pPr>
    </w:p>
    <w:p w14:paraId="21FAF48F" w14:textId="77E1539A" w:rsidR="00EE3858" w:rsidRPr="002B0418" w:rsidRDefault="002B0418" w:rsidP="00EE3858">
      <w:r w:rsidRPr="002B0418">
        <w:t xml:space="preserve">Indique </w:t>
      </w:r>
      <w:r w:rsidR="004A083F" w:rsidRPr="002B7C5E">
        <w:rPr>
          <w:lang w:val="es-ES_tradnl"/>
        </w:rPr>
        <w:t>el número</w:t>
      </w:r>
      <w:r w:rsidR="004A083F" w:rsidRPr="008165DF">
        <w:rPr>
          <w:lang w:val="es-ES_tradnl"/>
        </w:rPr>
        <w:t xml:space="preserve"> total de personas que </w:t>
      </w:r>
      <w:r w:rsidR="004A083F">
        <w:rPr>
          <w:lang w:val="es-ES_tradnl"/>
        </w:rPr>
        <w:t xml:space="preserve">trabajarán </w:t>
      </w:r>
      <w:r w:rsidR="00EE3858">
        <w:rPr>
          <w:lang w:val="es-ES_tradnl"/>
        </w:rPr>
        <w:t xml:space="preserve">en </w:t>
      </w:r>
      <w:r w:rsidR="00EE3858" w:rsidRPr="002B0418">
        <w:t>las áreas antes descritas</w:t>
      </w:r>
      <w:r w:rsidR="00EE3858">
        <w:rPr>
          <w:lang w:val="es-ES_tradnl"/>
        </w:rPr>
        <w:t xml:space="preserve"> </w:t>
      </w:r>
      <w:r w:rsidR="004A083F">
        <w:rPr>
          <w:lang w:val="es-ES_tradnl"/>
        </w:rPr>
        <w:t>en el momento del inicio de su actividad</w:t>
      </w:r>
      <w:r w:rsidR="00EE3858">
        <w:rPr>
          <w:rStyle w:val="SombreadoRelleno"/>
          <w:lang w:val="es-ES_tradnl"/>
        </w:rPr>
        <w:t>:</w:t>
      </w:r>
    </w:p>
    <w:tbl>
      <w:tblPr>
        <w:tblW w:w="6891" w:type="dxa"/>
        <w:tblInd w:w="55" w:type="dxa"/>
        <w:tblCellMar>
          <w:left w:w="70" w:type="dxa"/>
          <w:right w:w="70" w:type="dxa"/>
        </w:tblCellMar>
        <w:tblLook w:val="04A0" w:firstRow="1" w:lastRow="0" w:firstColumn="1" w:lastColumn="0" w:noHBand="0" w:noVBand="1"/>
      </w:tblPr>
      <w:tblGrid>
        <w:gridCol w:w="1646"/>
        <w:gridCol w:w="1276"/>
        <w:gridCol w:w="1134"/>
        <w:gridCol w:w="1276"/>
        <w:gridCol w:w="1559"/>
      </w:tblGrid>
      <w:tr w:rsidR="00EE3858" w:rsidRPr="002B0418" w14:paraId="4D8BF442" w14:textId="77777777" w:rsidTr="006E4505">
        <w:trPr>
          <w:trHeight w:val="300"/>
        </w:trPr>
        <w:tc>
          <w:tcPr>
            <w:tcW w:w="1646" w:type="dxa"/>
            <w:tcBorders>
              <w:top w:val="nil"/>
              <w:left w:val="nil"/>
              <w:bottom w:val="nil"/>
              <w:right w:val="single" w:sz="4" w:space="0" w:color="auto"/>
            </w:tcBorders>
            <w:shd w:val="clear" w:color="auto" w:fill="auto"/>
            <w:noWrap/>
            <w:vAlign w:val="bottom"/>
            <w:hideMark/>
          </w:tcPr>
          <w:p w14:paraId="3384D935"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8D9622" w14:textId="77777777" w:rsidR="00EE3858" w:rsidRPr="002B0418" w:rsidRDefault="00EE3858" w:rsidP="006E4505">
            <w:pPr>
              <w:spacing w:after="0" w:line="240" w:lineRule="auto"/>
              <w:jc w:val="center"/>
              <w:rPr>
                <w:rFonts w:eastAsia="Times New Roman" w:cs="Times New Roman"/>
                <w:color w:val="000000"/>
                <w:lang w:eastAsia="es-ES"/>
              </w:rPr>
            </w:pPr>
            <w:r w:rsidRPr="002B0418">
              <w:rPr>
                <w:rFonts w:eastAsia="Times New Roman" w:cs="Times New Roman"/>
                <w:color w:val="000000"/>
                <w:lang w:eastAsia="es-ES"/>
              </w:rPr>
              <w:t>Tiempo</w:t>
            </w:r>
          </w:p>
        </w:tc>
        <w:tc>
          <w:tcPr>
            <w:tcW w:w="2835" w:type="dxa"/>
            <w:gridSpan w:val="2"/>
            <w:tcBorders>
              <w:top w:val="single" w:sz="4" w:space="0" w:color="auto"/>
              <w:left w:val="nil"/>
              <w:bottom w:val="single" w:sz="4" w:space="0" w:color="auto"/>
              <w:right w:val="single" w:sz="4" w:space="0" w:color="auto"/>
            </w:tcBorders>
          </w:tcPr>
          <w:p w14:paraId="74C53B97" w14:textId="77777777" w:rsidR="00EE3858" w:rsidRPr="002B0418" w:rsidRDefault="00EE3858" w:rsidP="006E4505">
            <w:pPr>
              <w:spacing w:after="0" w:line="240" w:lineRule="auto"/>
              <w:jc w:val="center"/>
              <w:rPr>
                <w:rFonts w:eastAsia="Times New Roman" w:cs="Times New Roman"/>
                <w:color w:val="000000"/>
                <w:lang w:eastAsia="es-ES"/>
              </w:rPr>
            </w:pPr>
            <w:r>
              <w:rPr>
                <w:rFonts w:eastAsia="Times New Roman" w:cs="Times New Roman"/>
                <w:color w:val="000000"/>
                <w:lang w:eastAsia="es-ES"/>
              </w:rPr>
              <w:t>Prestación de servicios en</w:t>
            </w:r>
          </w:p>
        </w:tc>
      </w:tr>
      <w:tr w:rsidR="00EE3858" w:rsidRPr="002B0418" w14:paraId="78455067" w14:textId="77777777" w:rsidTr="006E4505">
        <w:trPr>
          <w:trHeight w:val="300"/>
        </w:trPr>
        <w:tc>
          <w:tcPr>
            <w:tcW w:w="1646" w:type="dxa"/>
            <w:tcBorders>
              <w:top w:val="nil"/>
              <w:left w:val="nil"/>
              <w:bottom w:val="single" w:sz="4" w:space="0" w:color="auto"/>
              <w:right w:val="single" w:sz="4" w:space="0" w:color="auto"/>
            </w:tcBorders>
            <w:shd w:val="clear" w:color="auto" w:fill="auto"/>
            <w:noWrap/>
            <w:vAlign w:val="bottom"/>
            <w:hideMark/>
          </w:tcPr>
          <w:p w14:paraId="0D26711B"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CDC638" w14:textId="77777777" w:rsidR="00EE3858" w:rsidRPr="002B0418" w:rsidRDefault="00EE3858" w:rsidP="006E4505">
            <w:pPr>
              <w:spacing w:after="0" w:line="240" w:lineRule="auto"/>
              <w:jc w:val="center"/>
              <w:rPr>
                <w:rFonts w:eastAsia="Times New Roman" w:cs="Times New Roman"/>
                <w:color w:val="000000"/>
                <w:lang w:eastAsia="es-ES"/>
              </w:rPr>
            </w:pPr>
            <w:r w:rsidRPr="002B0418">
              <w:rPr>
                <w:rFonts w:eastAsia="Times New Roman" w:cs="Times New Roman"/>
                <w:color w:val="000000"/>
                <w:lang w:eastAsia="es-ES"/>
              </w:rPr>
              <w:t>Completo</w:t>
            </w:r>
          </w:p>
        </w:tc>
        <w:tc>
          <w:tcPr>
            <w:tcW w:w="1134" w:type="dxa"/>
            <w:tcBorders>
              <w:top w:val="nil"/>
              <w:left w:val="nil"/>
              <w:bottom w:val="single" w:sz="4" w:space="0" w:color="auto"/>
              <w:right w:val="single" w:sz="4" w:space="0" w:color="auto"/>
            </w:tcBorders>
            <w:shd w:val="clear" w:color="auto" w:fill="auto"/>
            <w:noWrap/>
            <w:vAlign w:val="bottom"/>
            <w:hideMark/>
          </w:tcPr>
          <w:p w14:paraId="6F3A08AA" w14:textId="77777777" w:rsidR="00EE3858" w:rsidRPr="002B0418" w:rsidRDefault="00EE3858" w:rsidP="006E4505">
            <w:pPr>
              <w:spacing w:after="0" w:line="240" w:lineRule="auto"/>
              <w:jc w:val="center"/>
              <w:rPr>
                <w:rFonts w:eastAsia="Times New Roman" w:cs="Times New Roman"/>
                <w:color w:val="000000"/>
                <w:lang w:eastAsia="es-ES"/>
              </w:rPr>
            </w:pPr>
            <w:r w:rsidRPr="002B0418">
              <w:rPr>
                <w:rFonts w:eastAsia="Times New Roman" w:cs="Times New Roman"/>
                <w:color w:val="000000"/>
                <w:lang w:eastAsia="es-ES"/>
              </w:rPr>
              <w:t>Parcial</w:t>
            </w:r>
          </w:p>
        </w:tc>
        <w:tc>
          <w:tcPr>
            <w:tcW w:w="1276" w:type="dxa"/>
            <w:tcBorders>
              <w:top w:val="nil"/>
              <w:left w:val="nil"/>
              <w:bottom w:val="single" w:sz="4" w:space="0" w:color="auto"/>
              <w:right w:val="single" w:sz="4" w:space="0" w:color="auto"/>
            </w:tcBorders>
          </w:tcPr>
          <w:p w14:paraId="206B560C" w14:textId="77777777" w:rsidR="00EE3858" w:rsidRPr="002B0418" w:rsidRDefault="00EE3858" w:rsidP="006E4505">
            <w:pPr>
              <w:spacing w:after="0" w:line="240" w:lineRule="auto"/>
              <w:jc w:val="center"/>
              <w:rPr>
                <w:rFonts w:eastAsia="Times New Roman" w:cs="Times New Roman"/>
                <w:color w:val="000000"/>
                <w:lang w:eastAsia="es-ES"/>
              </w:rPr>
            </w:pPr>
            <w:r>
              <w:rPr>
                <w:rFonts w:eastAsia="Times New Roman" w:cs="Times New Roman"/>
                <w:color w:val="000000"/>
                <w:lang w:eastAsia="es-ES"/>
              </w:rPr>
              <w:t>España</w:t>
            </w:r>
          </w:p>
        </w:tc>
        <w:tc>
          <w:tcPr>
            <w:tcW w:w="1559" w:type="dxa"/>
            <w:tcBorders>
              <w:top w:val="nil"/>
              <w:left w:val="nil"/>
              <w:bottom w:val="single" w:sz="4" w:space="0" w:color="auto"/>
              <w:right w:val="single" w:sz="4" w:space="0" w:color="auto"/>
            </w:tcBorders>
          </w:tcPr>
          <w:p w14:paraId="50D0E09A" w14:textId="77777777" w:rsidR="00EE3858" w:rsidRPr="002B0418" w:rsidRDefault="00EE3858" w:rsidP="006E4505">
            <w:pPr>
              <w:spacing w:after="0" w:line="240" w:lineRule="auto"/>
              <w:jc w:val="center"/>
              <w:rPr>
                <w:rFonts w:eastAsia="Times New Roman" w:cs="Times New Roman"/>
                <w:color w:val="000000"/>
                <w:lang w:eastAsia="es-ES"/>
              </w:rPr>
            </w:pPr>
            <w:r>
              <w:rPr>
                <w:rFonts w:eastAsia="Times New Roman" w:cs="Times New Roman"/>
                <w:color w:val="000000"/>
                <w:lang w:eastAsia="es-ES"/>
              </w:rPr>
              <w:t>UE</w:t>
            </w:r>
          </w:p>
        </w:tc>
      </w:tr>
      <w:tr w:rsidR="00EE3858" w:rsidRPr="002B0418" w14:paraId="29AF0DCD" w14:textId="77777777" w:rsidTr="006E4505">
        <w:trPr>
          <w:trHeight w:val="300"/>
        </w:trPr>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62A852B"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Laboral</w:t>
            </w:r>
          </w:p>
        </w:tc>
        <w:tc>
          <w:tcPr>
            <w:tcW w:w="1276" w:type="dxa"/>
            <w:tcBorders>
              <w:top w:val="nil"/>
              <w:left w:val="nil"/>
              <w:bottom w:val="single" w:sz="4" w:space="0" w:color="auto"/>
              <w:right w:val="single" w:sz="4" w:space="0" w:color="auto"/>
            </w:tcBorders>
            <w:shd w:val="clear" w:color="auto" w:fill="auto"/>
            <w:noWrap/>
            <w:vAlign w:val="bottom"/>
            <w:hideMark/>
          </w:tcPr>
          <w:p w14:paraId="78437EEF"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699F7E"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 </w:t>
            </w:r>
          </w:p>
        </w:tc>
        <w:tc>
          <w:tcPr>
            <w:tcW w:w="1276" w:type="dxa"/>
            <w:tcBorders>
              <w:top w:val="nil"/>
              <w:left w:val="nil"/>
              <w:bottom w:val="single" w:sz="4" w:space="0" w:color="auto"/>
              <w:right w:val="single" w:sz="4" w:space="0" w:color="auto"/>
            </w:tcBorders>
          </w:tcPr>
          <w:p w14:paraId="7F188A99" w14:textId="77777777" w:rsidR="00EE3858" w:rsidRPr="002B0418" w:rsidRDefault="00EE3858" w:rsidP="006E4505">
            <w:pPr>
              <w:spacing w:after="0" w:line="240" w:lineRule="auto"/>
              <w:jc w:val="left"/>
              <w:rPr>
                <w:rFonts w:eastAsia="Times New Roman" w:cs="Times New Roman"/>
                <w:color w:val="000000"/>
                <w:lang w:eastAsia="es-ES"/>
              </w:rPr>
            </w:pPr>
          </w:p>
        </w:tc>
        <w:tc>
          <w:tcPr>
            <w:tcW w:w="1559" w:type="dxa"/>
            <w:tcBorders>
              <w:top w:val="nil"/>
              <w:left w:val="nil"/>
              <w:bottom w:val="single" w:sz="4" w:space="0" w:color="auto"/>
              <w:right w:val="single" w:sz="4" w:space="0" w:color="auto"/>
            </w:tcBorders>
          </w:tcPr>
          <w:p w14:paraId="6B8A0A03" w14:textId="77777777" w:rsidR="00EE3858" w:rsidRPr="002B0418" w:rsidRDefault="00EE3858" w:rsidP="006E4505">
            <w:pPr>
              <w:spacing w:after="0" w:line="240" w:lineRule="auto"/>
              <w:jc w:val="left"/>
              <w:rPr>
                <w:rFonts w:eastAsia="Times New Roman" w:cs="Times New Roman"/>
                <w:color w:val="000000"/>
                <w:lang w:eastAsia="es-ES"/>
              </w:rPr>
            </w:pPr>
          </w:p>
        </w:tc>
      </w:tr>
      <w:tr w:rsidR="00EE3858" w:rsidRPr="002B0418" w14:paraId="077B4009" w14:textId="77777777" w:rsidTr="006E4505">
        <w:trPr>
          <w:trHeight w:val="300"/>
        </w:trPr>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BB13CED"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Mercantil</w:t>
            </w:r>
          </w:p>
        </w:tc>
        <w:tc>
          <w:tcPr>
            <w:tcW w:w="1276" w:type="dxa"/>
            <w:tcBorders>
              <w:top w:val="nil"/>
              <w:left w:val="nil"/>
              <w:bottom w:val="single" w:sz="4" w:space="0" w:color="auto"/>
              <w:right w:val="single" w:sz="4" w:space="0" w:color="auto"/>
            </w:tcBorders>
            <w:shd w:val="clear" w:color="auto" w:fill="auto"/>
            <w:noWrap/>
            <w:vAlign w:val="bottom"/>
            <w:hideMark/>
          </w:tcPr>
          <w:p w14:paraId="197B2691"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8353AE"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 </w:t>
            </w:r>
          </w:p>
        </w:tc>
        <w:tc>
          <w:tcPr>
            <w:tcW w:w="1276" w:type="dxa"/>
            <w:tcBorders>
              <w:top w:val="nil"/>
              <w:left w:val="nil"/>
              <w:bottom w:val="single" w:sz="4" w:space="0" w:color="auto"/>
              <w:right w:val="single" w:sz="4" w:space="0" w:color="auto"/>
            </w:tcBorders>
          </w:tcPr>
          <w:p w14:paraId="5D2E0D3B" w14:textId="77777777" w:rsidR="00EE3858" w:rsidRPr="002B0418" w:rsidRDefault="00EE3858" w:rsidP="006E4505">
            <w:pPr>
              <w:spacing w:after="0" w:line="240" w:lineRule="auto"/>
              <w:jc w:val="left"/>
              <w:rPr>
                <w:rFonts w:eastAsia="Times New Roman" w:cs="Times New Roman"/>
                <w:color w:val="000000"/>
                <w:lang w:eastAsia="es-ES"/>
              </w:rPr>
            </w:pPr>
          </w:p>
        </w:tc>
        <w:tc>
          <w:tcPr>
            <w:tcW w:w="1559" w:type="dxa"/>
            <w:tcBorders>
              <w:top w:val="nil"/>
              <w:left w:val="nil"/>
              <w:bottom w:val="single" w:sz="4" w:space="0" w:color="auto"/>
              <w:right w:val="single" w:sz="4" w:space="0" w:color="auto"/>
            </w:tcBorders>
          </w:tcPr>
          <w:p w14:paraId="4ABE742A" w14:textId="77777777" w:rsidR="00EE3858" w:rsidRPr="002B0418" w:rsidRDefault="00EE3858" w:rsidP="006E4505">
            <w:pPr>
              <w:spacing w:after="0" w:line="240" w:lineRule="auto"/>
              <w:jc w:val="left"/>
              <w:rPr>
                <w:rFonts w:eastAsia="Times New Roman" w:cs="Times New Roman"/>
                <w:color w:val="000000"/>
                <w:lang w:eastAsia="es-ES"/>
              </w:rPr>
            </w:pPr>
          </w:p>
        </w:tc>
      </w:tr>
      <w:tr w:rsidR="00EE3858" w:rsidRPr="002B0418" w14:paraId="4B6FA8FF" w14:textId="77777777" w:rsidTr="006E4505">
        <w:trPr>
          <w:trHeight w:val="300"/>
        </w:trPr>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1E544568" w14:textId="389DC239" w:rsidR="00EE3858" w:rsidRPr="002B0418" w:rsidRDefault="00EE3858" w:rsidP="006E4505">
            <w:pPr>
              <w:spacing w:after="0" w:line="240" w:lineRule="auto"/>
              <w:jc w:val="left"/>
              <w:rPr>
                <w:rFonts w:eastAsia="Times New Roman" w:cs="Times New Roman"/>
                <w:b/>
                <w:bCs/>
                <w:color w:val="000000"/>
                <w:lang w:eastAsia="es-ES"/>
              </w:rPr>
            </w:pPr>
            <w:r w:rsidRPr="002B0418">
              <w:rPr>
                <w:rFonts w:eastAsia="Times New Roman" w:cs="Times New Roman"/>
                <w:b/>
                <w:bCs/>
                <w:color w:val="000000"/>
                <w:lang w:eastAsia="es-ES"/>
              </w:rPr>
              <w:t>TOTAL</w:t>
            </w:r>
            <w:r>
              <w:rPr>
                <w:rFonts w:eastAsia="Times New Roman" w:cs="Times New Roman"/>
                <w:b/>
                <w:bCs/>
                <w:color w:val="000000"/>
                <w:lang w:eastAsia="es-ES"/>
              </w:rPr>
              <w:t xml:space="preserve"> (</w:t>
            </w:r>
            <w:r w:rsidR="005670C5">
              <w:rPr>
                <w:rFonts w:eastAsia="Times New Roman" w:cs="Times New Roman"/>
                <w:b/>
                <w:bCs/>
                <w:color w:val="000000"/>
                <w:lang w:eastAsia="es-ES"/>
              </w:rPr>
              <w:t>EPD</w:t>
            </w:r>
            <w:r>
              <w:rPr>
                <w:rFonts w:eastAsia="Times New Roman" w:cs="Times New Roman"/>
                <w:b/>
                <w:bCs/>
                <w:color w:val="000000"/>
                <w:lang w:eastAsia="es-ES"/>
              </w:rPr>
              <w:t>)</w:t>
            </w:r>
            <w:r>
              <w:rPr>
                <w:rStyle w:val="Refdenotaalpie"/>
                <w:rFonts w:eastAsia="Times New Roman" w:cs="Times New Roman"/>
                <w:b/>
                <w:bCs/>
                <w:color w:val="000000"/>
                <w:lang w:eastAsia="es-ES"/>
              </w:rPr>
              <w:footnoteReference w:id="5"/>
            </w:r>
          </w:p>
        </w:tc>
        <w:tc>
          <w:tcPr>
            <w:tcW w:w="1276" w:type="dxa"/>
            <w:tcBorders>
              <w:top w:val="nil"/>
              <w:left w:val="nil"/>
              <w:bottom w:val="single" w:sz="4" w:space="0" w:color="auto"/>
              <w:right w:val="single" w:sz="4" w:space="0" w:color="auto"/>
            </w:tcBorders>
            <w:shd w:val="clear" w:color="auto" w:fill="auto"/>
            <w:noWrap/>
            <w:vAlign w:val="bottom"/>
            <w:hideMark/>
          </w:tcPr>
          <w:p w14:paraId="21F759BC"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3A488E" w14:textId="77777777" w:rsidR="00EE3858" w:rsidRPr="002B0418" w:rsidRDefault="00EE3858" w:rsidP="006E4505">
            <w:pPr>
              <w:spacing w:after="0" w:line="240" w:lineRule="auto"/>
              <w:jc w:val="left"/>
              <w:rPr>
                <w:rFonts w:eastAsia="Times New Roman" w:cs="Times New Roman"/>
                <w:color w:val="000000"/>
                <w:lang w:eastAsia="es-ES"/>
              </w:rPr>
            </w:pPr>
            <w:r w:rsidRPr="002B0418">
              <w:rPr>
                <w:rFonts w:eastAsia="Times New Roman" w:cs="Times New Roman"/>
                <w:color w:val="000000"/>
                <w:lang w:eastAsia="es-ES"/>
              </w:rPr>
              <w:t> </w:t>
            </w:r>
          </w:p>
        </w:tc>
        <w:tc>
          <w:tcPr>
            <w:tcW w:w="1276" w:type="dxa"/>
            <w:tcBorders>
              <w:top w:val="nil"/>
              <w:left w:val="nil"/>
              <w:bottom w:val="single" w:sz="4" w:space="0" w:color="auto"/>
              <w:right w:val="single" w:sz="4" w:space="0" w:color="auto"/>
            </w:tcBorders>
          </w:tcPr>
          <w:p w14:paraId="3BFE3F76" w14:textId="77777777" w:rsidR="00EE3858" w:rsidRPr="002B0418" w:rsidRDefault="00EE3858" w:rsidP="006E4505">
            <w:pPr>
              <w:spacing w:after="0" w:line="240" w:lineRule="auto"/>
              <w:jc w:val="left"/>
              <w:rPr>
                <w:rFonts w:eastAsia="Times New Roman" w:cs="Times New Roman"/>
                <w:color w:val="000000"/>
                <w:lang w:eastAsia="es-ES"/>
              </w:rPr>
            </w:pPr>
          </w:p>
        </w:tc>
        <w:tc>
          <w:tcPr>
            <w:tcW w:w="1559" w:type="dxa"/>
            <w:tcBorders>
              <w:top w:val="nil"/>
              <w:left w:val="nil"/>
              <w:bottom w:val="single" w:sz="4" w:space="0" w:color="auto"/>
              <w:right w:val="single" w:sz="4" w:space="0" w:color="auto"/>
            </w:tcBorders>
          </w:tcPr>
          <w:p w14:paraId="23D55D79" w14:textId="77777777" w:rsidR="00EE3858" w:rsidRPr="002B0418" w:rsidRDefault="00EE3858" w:rsidP="006E4505">
            <w:pPr>
              <w:spacing w:after="0" w:line="240" w:lineRule="auto"/>
              <w:jc w:val="left"/>
              <w:rPr>
                <w:rFonts w:eastAsia="Times New Roman" w:cs="Times New Roman"/>
                <w:color w:val="000000"/>
                <w:lang w:eastAsia="es-ES"/>
              </w:rPr>
            </w:pPr>
          </w:p>
        </w:tc>
      </w:tr>
    </w:tbl>
    <w:p w14:paraId="3AE29856" w14:textId="77777777" w:rsidR="00EE3858" w:rsidRDefault="00EE3858" w:rsidP="004A083F">
      <w:pPr>
        <w:rPr>
          <w:rStyle w:val="SombreadoRelleno"/>
          <w:lang w:val="es-ES_tradnl"/>
        </w:rPr>
      </w:pPr>
    </w:p>
    <w:p w14:paraId="0AD7F498" w14:textId="08BCCED1" w:rsidR="002B0418" w:rsidRPr="002B0418" w:rsidRDefault="002B0418" w:rsidP="004A083F">
      <w:pPr>
        <w:tabs>
          <w:tab w:val="left" w:pos="1320"/>
        </w:tabs>
        <w:ind w:left="360"/>
        <w:contextualSpacing/>
      </w:pPr>
    </w:p>
    <w:p w14:paraId="52272810" w14:textId="4EA4773E" w:rsidR="00666D22" w:rsidRDefault="00666D22" w:rsidP="00375160">
      <w:pPr>
        <w:tabs>
          <w:tab w:val="left" w:pos="1320"/>
        </w:tabs>
      </w:pPr>
      <w:r>
        <w:t xml:space="preserve">Indique el nombre de la(s) </w:t>
      </w:r>
      <w:r w:rsidRPr="00666D22">
        <w:t>persona</w:t>
      </w:r>
      <w:r>
        <w:t>(s)</w:t>
      </w:r>
      <w:r w:rsidRPr="00666D22">
        <w:t xml:space="preserve"> clave</w:t>
      </w:r>
      <w:r>
        <w:rPr>
          <w:rStyle w:val="Refdenotaalpie"/>
        </w:rPr>
        <w:footnoteReference w:id="6"/>
      </w:r>
      <w:r>
        <w:t>:</w:t>
      </w:r>
    </w:p>
    <w:tbl>
      <w:tblPr>
        <w:tblStyle w:val="Tablaconcuadrcula"/>
        <w:tblW w:w="0" w:type="auto"/>
        <w:tblLook w:val="04A0" w:firstRow="1" w:lastRow="0" w:firstColumn="1" w:lastColumn="0" w:noHBand="0" w:noVBand="1"/>
      </w:tblPr>
      <w:tblGrid>
        <w:gridCol w:w="8426"/>
      </w:tblGrid>
      <w:tr w:rsidR="00666D22" w14:paraId="16014EBD" w14:textId="77777777" w:rsidTr="00666D22">
        <w:tc>
          <w:tcPr>
            <w:tcW w:w="8644" w:type="dxa"/>
          </w:tcPr>
          <w:p w14:paraId="285D1527" w14:textId="77777777" w:rsidR="00666D22" w:rsidRDefault="00666D22" w:rsidP="00375160">
            <w:pPr>
              <w:tabs>
                <w:tab w:val="left" w:pos="1320"/>
              </w:tabs>
            </w:pPr>
          </w:p>
        </w:tc>
      </w:tr>
    </w:tbl>
    <w:p w14:paraId="3E7C04D2" w14:textId="77777777" w:rsidR="00666D22" w:rsidRDefault="00666D22" w:rsidP="00375160">
      <w:pPr>
        <w:tabs>
          <w:tab w:val="left" w:pos="1320"/>
        </w:tabs>
      </w:pPr>
    </w:p>
    <w:p w14:paraId="40AF03AF" w14:textId="4E55F1B9" w:rsidR="00D852B8" w:rsidRDefault="00D852B8" w:rsidP="00375160">
      <w:pPr>
        <w:tabs>
          <w:tab w:val="left" w:pos="1320"/>
        </w:tabs>
      </w:pPr>
      <w:r>
        <w:t>Indique si tiene previsto u</w:t>
      </w:r>
      <w:r w:rsidR="00EC2BCA">
        <w:t>n</w:t>
      </w:r>
      <w:r>
        <w:t xml:space="preserve"> plan de contratación de personal para los próximos tres años y su grado de </w:t>
      </w:r>
      <w:r w:rsidR="00EC2BCA">
        <w:t>implementación</w:t>
      </w:r>
      <w:r w:rsidR="00D60F56">
        <w:t xml:space="preserve"> (</w:t>
      </w:r>
      <w:r w:rsidR="00D60F56" w:rsidRPr="00375160">
        <w:rPr>
          <w:lang w:val="es-ES_tradnl"/>
        </w:rPr>
        <w:t>momento de la incorporación y/o incremento gradual de dedicación</w:t>
      </w:r>
      <w:r w:rsidR="00D60F56">
        <w:rPr>
          <w:lang w:val="es-ES_tradnl"/>
        </w:rPr>
        <w:t>)</w:t>
      </w:r>
      <w:r w:rsidR="003F1528">
        <w:t xml:space="preserve"> o el personal previsto para prestar los servicios</w:t>
      </w:r>
      <w:r w:rsidR="00D60F56">
        <w:t>, indicando su perfil profesional</w:t>
      </w:r>
      <w:r w:rsidR="00EC2BCA">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77FDC" w:rsidRPr="009762ED" w14:paraId="47F4487B" w14:textId="77777777" w:rsidTr="00807302">
        <w:trPr>
          <w:trHeight w:val="1980"/>
        </w:trPr>
        <w:tc>
          <w:tcPr>
            <w:tcW w:w="5000" w:type="pct"/>
          </w:tcPr>
          <w:p w14:paraId="6BB2DDCF" w14:textId="77777777" w:rsidR="00677FDC" w:rsidRPr="005F3ED5" w:rsidRDefault="00677FDC" w:rsidP="00807302">
            <w:pPr>
              <w:pStyle w:val="TextoTablaRellenarUsuario"/>
              <w:rPr>
                <w:rFonts w:asciiTheme="minorHAnsi" w:hAnsiTheme="minorHAnsi"/>
                <w:sz w:val="22"/>
                <w:szCs w:val="22"/>
                <w:lang w:val="es-ES"/>
              </w:rPr>
            </w:pPr>
          </w:p>
        </w:tc>
      </w:tr>
    </w:tbl>
    <w:p w14:paraId="5B188071" w14:textId="2CA8E6C2" w:rsidR="00665C9F" w:rsidRPr="00346D57" w:rsidRDefault="00665C9F" w:rsidP="00375160">
      <w:pPr>
        <w:pStyle w:val="Ttulo3"/>
      </w:pPr>
      <w:r>
        <w:t>Funciones por departamento o área y personal asignado</w:t>
      </w:r>
    </w:p>
    <w:p w14:paraId="56046716" w14:textId="77777777" w:rsidR="00665C9F" w:rsidRDefault="00665C9F" w:rsidP="00665C9F">
      <w:pPr>
        <w:rPr>
          <w:lang w:val="es-ES_tradnl"/>
        </w:rPr>
      </w:pPr>
      <w:r>
        <w:rPr>
          <w:lang w:val="es-ES_tradnl"/>
        </w:rPr>
        <w:t>Teniendo en cuenta el programa de actividades previsto y partiendo de la estructura organizativa descrita en el organigrama anterior:</w:t>
      </w:r>
    </w:p>
    <w:p w14:paraId="01F39063" w14:textId="444B4F25" w:rsidR="00665C9F" w:rsidRPr="00375160" w:rsidRDefault="00665C9F" w:rsidP="00375160">
      <w:r w:rsidRPr="00375160">
        <w:rPr>
          <w:lang w:val="es-ES_tradnl"/>
        </w:rPr>
        <w:t xml:space="preserve">Relacione el número de personas que se prevé asignar a cada departamento o área indicando la dedicación de cada una de ellas, la categoría prevista, tipo de contrato, laboral o mercantil </w:t>
      </w:r>
      <w:r w:rsidR="00375160">
        <w:rPr>
          <w:lang w:val="es-ES_tradnl"/>
        </w:rPr>
        <w:t xml:space="preserve">(justificando en este último caso su necesidad) a que estará sujeto y su dedicación temporal, bien a </w:t>
      </w:r>
      <w:r w:rsidR="00375160" w:rsidRPr="008165DF">
        <w:rPr>
          <w:lang w:val="es-ES_tradnl"/>
        </w:rPr>
        <w:t xml:space="preserve">tiempo completo o </w:t>
      </w:r>
      <w:r w:rsidR="00375160">
        <w:rPr>
          <w:lang w:val="es-ES_tradnl"/>
        </w:rPr>
        <w:t xml:space="preserve">a tiempo </w:t>
      </w:r>
      <w:r w:rsidR="00375160" w:rsidRPr="008165DF">
        <w:rPr>
          <w:lang w:val="es-ES_tradnl"/>
        </w:rPr>
        <w:t>parcial</w:t>
      </w:r>
      <w:r w:rsidR="00375160">
        <w:rPr>
          <w:lang w:val="es-ES_tradnl"/>
        </w:rPr>
        <w:t xml:space="preserve"> </w:t>
      </w:r>
      <w:r w:rsidR="00375160">
        <w:rPr>
          <w:rFonts w:eastAsia="Times New Roman" w:cs="Times New Roman"/>
          <w:color w:val="000000"/>
          <w:lang w:eastAsia="es-ES"/>
        </w:rPr>
        <w:t>(en horas/mes en caso de ser parcial)</w:t>
      </w:r>
      <w:r w:rsidR="00375160">
        <w:t xml:space="preserve">, </w:t>
      </w:r>
      <w:r w:rsidRPr="00375160">
        <w:rPr>
          <w:lang w:val="es-ES_tradnl"/>
        </w:rPr>
        <w:t>así como, en caso de ser conocido, el nombre y apellidos del responsable y de las personas asignadas (de no ser conocido, indique el perfil profesional requerido). Diferencie, en su caso, entre los empleados iniciales (con sus concretas condiciones de contratación y dedicación temporal en ese momento)</w:t>
      </w:r>
      <w:r w:rsidR="00D60F56">
        <w:rPr>
          <w:lang w:val="es-ES_tradnl"/>
        </w:rPr>
        <w:t xml:space="preserve">, teniendo en cuenta el plan de </w:t>
      </w:r>
      <w:r w:rsidR="00375160">
        <w:t>de contratación de personal para los próximos tres años</w:t>
      </w:r>
      <w:r w:rsidR="00D60F56">
        <w:t>, de acuerdo con lo señalado en el apartado anterior</w:t>
      </w:r>
      <w:r w:rsidRPr="00375160">
        <w:rPr>
          <w:lang w:val="es-ES_tradnl"/>
        </w:rPr>
        <w:t xml:space="preserve"> y/o </w:t>
      </w:r>
      <w:r w:rsidR="00375160">
        <w:rPr>
          <w:lang w:val="es-ES_tradnl"/>
        </w:rPr>
        <w:t xml:space="preserve">la </w:t>
      </w:r>
      <w:r w:rsidRPr="00375160">
        <w:rPr>
          <w:lang w:val="es-ES_tradnl"/>
        </w:rPr>
        <w:t>modificación de la dedicación temporal del personal inicial, precisando el momento de la incorporación y/o incremento gradual de dedicación:</w:t>
      </w:r>
    </w:p>
    <w:tbl>
      <w:tblPr>
        <w:tblStyle w:val="Tablaconcuadrcula2"/>
        <w:tblW w:w="0" w:type="auto"/>
        <w:tblInd w:w="4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1"/>
        <w:gridCol w:w="630"/>
        <w:gridCol w:w="780"/>
        <w:gridCol w:w="1039"/>
        <w:gridCol w:w="477"/>
        <w:gridCol w:w="868"/>
        <w:gridCol w:w="1832"/>
        <w:gridCol w:w="1673"/>
      </w:tblGrid>
      <w:tr w:rsidR="00665C9F" w:rsidRPr="00675AEE" w14:paraId="70DAAD8B" w14:textId="77777777" w:rsidTr="00807302">
        <w:trPr>
          <w:tblHeader/>
        </w:trPr>
        <w:tc>
          <w:tcPr>
            <w:tcW w:w="0" w:type="auto"/>
            <w:gridSpan w:val="4"/>
            <w:tcBorders>
              <w:bottom w:val="single" w:sz="6" w:space="0" w:color="auto"/>
            </w:tcBorders>
          </w:tcPr>
          <w:p w14:paraId="77F6CDD3" w14:textId="77777777" w:rsidR="00665C9F" w:rsidRPr="00675AEE" w:rsidRDefault="00665C9F" w:rsidP="00807302">
            <w:pPr>
              <w:spacing w:before="120"/>
              <w:jc w:val="center"/>
              <w:rPr>
                <w:rFonts w:cs="Calibri"/>
                <w:b/>
                <w:sz w:val="16"/>
                <w:szCs w:val="16"/>
              </w:rPr>
            </w:pPr>
            <w:r w:rsidRPr="00675AEE">
              <w:rPr>
                <w:rFonts w:cs="Calibri"/>
                <w:b/>
                <w:sz w:val="16"/>
                <w:szCs w:val="16"/>
              </w:rPr>
              <w:t>Departamento o Área</w:t>
            </w:r>
          </w:p>
        </w:tc>
        <w:tc>
          <w:tcPr>
            <w:tcW w:w="0" w:type="auto"/>
            <w:gridSpan w:val="4"/>
            <w:tcBorders>
              <w:bottom w:val="single" w:sz="6" w:space="0" w:color="auto"/>
            </w:tcBorders>
          </w:tcPr>
          <w:p w14:paraId="524309C5" w14:textId="77777777" w:rsidR="00665C9F" w:rsidRPr="00675AEE" w:rsidRDefault="00665C9F" w:rsidP="00807302">
            <w:pPr>
              <w:spacing w:before="120"/>
              <w:jc w:val="center"/>
              <w:rPr>
                <w:rFonts w:cs="Calibri"/>
                <w:b/>
                <w:sz w:val="16"/>
                <w:szCs w:val="16"/>
              </w:rPr>
            </w:pPr>
            <w:r w:rsidRPr="00675AEE">
              <w:rPr>
                <w:rFonts w:cs="Calibri"/>
                <w:b/>
                <w:sz w:val="16"/>
                <w:szCs w:val="16"/>
              </w:rPr>
              <w:t>Personal asignado</w:t>
            </w:r>
          </w:p>
        </w:tc>
      </w:tr>
      <w:tr w:rsidR="00665C9F" w:rsidRPr="00675AEE" w14:paraId="36142A8E" w14:textId="77777777" w:rsidTr="00807302">
        <w:trPr>
          <w:trHeight w:val="133"/>
          <w:tblHeader/>
        </w:trPr>
        <w:tc>
          <w:tcPr>
            <w:tcW w:w="0" w:type="auto"/>
            <w:vMerge w:val="restart"/>
            <w:tcBorders>
              <w:top w:val="single" w:sz="6" w:space="0" w:color="auto"/>
              <w:bottom w:val="single" w:sz="6" w:space="0" w:color="auto"/>
            </w:tcBorders>
          </w:tcPr>
          <w:p w14:paraId="1040ABAE" w14:textId="77777777" w:rsidR="00665C9F" w:rsidRPr="00675AEE" w:rsidRDefault="00665C9F" w:rsidP="00807302">
            <w:pPr>
              <w:spacing w:before="120"/>
              <w:rPr>
                <w:rFonts w:cs="Calibri"/>
                <w:b/>
                <w:sz w:val="16"/>
                <w:szCs w:val="16"/>
              </w:rPr>
            </w:pPr>
            <w:r w:rsidRPr="00675AEE">
              <w:rPr>
                <w:rFonts w:cs="Calibri"/>
                <w:b/>
                <w:sz w:val="16"/>
                <w:szCs w:val="16"/>
              </w:rPr>
              <w:t xml:space="preserve">Nombre </w:t>
            </w:r>
          </w:p>
        </w:tc>
        <w:tc>
          <w:tcPr>
            <w:tcW w:w="0" w:type="auto"/>
            <w:gridSpan w:val="2"/>
            <w:tcBorders>
              <w:top w:val="single" w:sz="6" w:space="0" w:color="auto"/>
            </w:tcBorders>
          </w:tcPr>
          <w:p w14:paraId="1C06E132" w14:textId="77777777" w:rsidR="00665C9F" w:rsidRPr="00675AEE" w:rsidRDefault="00665C9F" w:rsidP="00807302">
            <w:pPr>
              <w:spacing w:before="120"/>
              <w:jc w:val="center"/>
              <w:rPr>
                <w:rFonts w:cs="Calibri"/>
                <w:b/>
                <w:sz w:val="16"/>
                <w:szCs w:val="16"/>
              </w:rPr>
            </w:pPr>
            <w:r w:rsidRPr="00675AEE">
              <w:rPr>
                <w:rFonts w:cs="Calibri"/>
                <w:b/>
                <w:sz w:val="16"/>
                <w:szCs w:val="16"/>
              </w:rPr>
              <w:t>Interno</w:t>
            </w:r>
          </w:p>
        </w:tc>
        <w:tc>
          <w:tcPr>
            <w:tcW w:w="0" w:type="auto"/>
            <w:vMerge w:val="restart"/>
            <w:tcBorders>
              <w:top w:val="single" w:sz="6" w:space="0" w:color="auto"/>
              <w:bottom w:val="single" w:sz="6" w:space="0" w:color="auto"/>
            </w:tcBorders>
          </w:tcPr>
          <w:p w14:paraId="4EF9EA5E" w14:textId="77777777" w:rsidR="00665C9F" w:rsidRPr="00675AEE" w:rsidRDefault="00665C9F" w:rsidP="00807302">
            <w:pPr>
              <w:spacing w:before="120"/>
              <w:jc w:val="center"/>
              <w:rPr>
                <w:rFonts w:cs="Calibri"/>
                <w:b/>
                <w:sz w:val="16"/>
                <w:szCs w:val="16"/>
              </w:rPr>
            </w:pPr>
            <w:r w:rsidRPr="00675AEE">
              <w:rPr>
                <w:rFonts w:cs="Calibri"/>
                <w:b/>
                <w:sz w:val="16"/>
                <w:szCs w:val="16"/>
              </w:rPr>
              <w:t>Externalizado</w:t>
            </w:r>
          </w:p>
        </w:tc>
        <w:tc>
          <w:tcPr>
            <w:tcW w:w="0" w:type="auto"/>
            <w:vMerge w:val="restart"/>
            <w:tcBorders>
              <w:top w:val="single" w:sz="6" w:space="0" w:color="auto"/>
              <w:bottom w:val="single" w:sz="6" w:space="0" w:color="auto"/>
            </w:tcBorders>
          </w:tcPr>
          <w:p w14:paraId="64A1029F" w14:textId="77777777" w:rsidR="00665C9F" w:rsidRPr="00675AEE" w:rsidRDefault="00665C9F" w:rsidP="00807302">
            <w:pPr>
              <w:spacing w:before="120"/>
              <w:jc w:val="center"/>
              <w:rPr>
                <w:rFonts w:cs="Calibri"/>
                <w:b/>
                <w:sz w:val="16"/>
                <w:szCs w:val="16"/>
              </w:rPr>
            </w:pPr>
            <w:r w:rsidRPr="00675AEE">
              <w:rPr>
                <w:rFonts w:cs="Calibri"/>
                <w:b/>
                <w:sz w:val="16"/>
                <w:szCs w:val="16"/>
              </w:rPr>
              <w:t>Nº total</w:t>
            </w:r>
          </w:p>
        </w:tc>
        <w:tc>
          <w:tcPr>
            <w:tcW w:w="0" w:type="auto"/>
            <w:vMerge w:val="restart"/>
            <w:tcBorders>
              <w:top w:val="single" w:sz="6" w:space="0" w:color="auto"/>
              <w:bottom w:val="single" w:sz="6" w:space="0" w:color="auto"/>
            </w:tcBorders>
          </w:tcPr>
          <w:p w14:paraId="0FEE6BE0" w14:textId="77777777" w:rsidR="00665C9F" w:rsidRPr="00675AEE" w:rsidRDefault="00665C9F" w:rsidP="00807302">
            <w:pPr>
              <w:spacing w:before="120"/>
              <w:jc w:val="center"/>
              <w:rPr>
                <w:rFonts w:cs="Calibri"/>
                <w:b/>
                <w:sz w:val="16"/>
                <w:szCs w:val="16"/>
              </w:rPr>
            </w:pPr>
            <w:r w:rsidRPr="00675AEE">
              <w:rPr>
                <w:rFonts w:cs="Calibri"/>
                <w:b/>
                <w:sz w:val="16"/>
                <w:szCs w:val="16"/>
              </w:rPr>
              <w:t>Nº a tiempo completo</w:t>
            </w:r>
          </w:p>
        </w:tc>
        <w:tc>
          <w:tcPr>
            <w:tcW w:w="0" w:type="auto"/>
            <w:gridSpan w:val="2"/>
            <w:tcBorders>
              <w:top w:val="single" w:sz="6" w:space="0" w:color="auto"/>
              <w:bottom w:val="single" w:sz="6" w:space="0" w:color="auto"/>
            </w:tcBorders>
          </w:tcPr>
          <w:p w14:paraId="48AD293F" w14:textId="77777777" w:rsidR="00665C9F" w:rsidRPr="00675AEE" w:rsidRDefault="00665C9F" w:rsidP="00807302">
            <w:pPr>
              <w:spacing w:before="120"/>
              <w:jc w:val="center"/>
              <w:rPr>
                <w:rFonts w:cs="Calibri"/>
                <w:b/>
                <w:sz w:val="16"/>
                <w:szCs w:val="16"/>
              </w:rPr>
            </w:pPr>
            <w:r w:rsidRPr="00675AEE">
              <w:rPr>
                <w:rFonts w:cs="Calibri"/>
                <w:b/>
                <w:sz w:val="16"/>
                <w:szCs w:val="16"/>
              </w:rPr>
              <w:t xml:space="preserve">Nº a tiempo parcial </w:t>
            </w:r>
            <w:r w:rsidRPr="00675AEE">
              <w:rPr>
                <w:rFonts w:cs="Calibri"/>
                <w:b/>
                <w:bCs/>
                <w:color w:val="AD2144"/>
                <w:sz w:val="16"/>
                <w:szCs w:val="16"/>
                <w:vertAlign w:val="superscript"/>
                <w:lang w:val="es-ES_tradnl"/>
              </w:rPr>
              <w:t>(*)</w:t>
            </w:r>
          </w:p>
        </w:tc>
      </w:tr>
      <w:tr w:rsidR="00665C9F" w:rsidRPr="00675AEE" w14:paraId="2A8FF5D8" w14:textId="77777777" w:rsidTr="00807302">
        <w:trPr>
          <w:trHeight w:val="133"/>
          <w:tblHeader/>
        </w:trPr>
        <w:tc>
          <w:tcPr>
            <w:tcW w:w="0" w:type="auto"/>
            <w:vMerge/>
            <w:tcBorders>
              <w:top w:val="single" w:sz="6" w:space="0" w:color="auto"/>
              <w:bottom w:val="single" w:sz="12" w:space="0" w:color="auto"/>
            </w:tcBorders>
          </w:tcPr>
          <w:p w14:paraId="3EB16D2B" w14:textId="77777777" w:rsidR="00665C9F" w:rsidRPr="00675AEE" w:rsidRDefault="00665C9F" w:rsidP="00807302">
            <w:pPr>
              <w:spacing w:before="120"/>
              <w:rPr>
                <w:rFonts w:cs="Calibri"/>
                <w:b/>
                <w:sz w:val="16"/>
                <w:szCs w:val="16"/>
              </w:rPr>
            </w:pPr>
          </w:p>
        </w:tc>
        <w:tc>
          <w:tcPr>
            <w:tcW w:w="0" w:type="auto"/>
            <w:tcBorders>
              <w:bottom w:val="single" w:sz="12" w:space="0" w:color="auto"/>
            </w:tcBorders>
          </w:tcPr>
          <w:p w14:paraId="37B5CD75" w14:textId="77777777" w:rsidR="00665C9F" w:rsidRPr="00675AEE" w:rsidRDefault="00665C9F" w:rsidP="00807302">
            <w:pPr>
              <w:spacing w:before="120"/>
              <w:jc w:val="center"/>
              <w:rPr>
                <w:rFonts w:cs="Calibri"/>
                <w:b/>
                <w:sz w:val="16"/>
                <w:szCs w:val="16"/>
              </w:rPr>
            </w:pPr>
            <w:r w:rsidRPr="00675AEE">
              <w:rPr>
                <w:rFonts w:cs="Calibri"/>
                <w:b/>
                <w:sz w:val="16"/>
                <w:szCs w:val="16"/>
              </w:rPr>
              <w:t>Laboral</w:t>
            </w:r>
          </w:p>
        </w:tc>
        <w:tc>
          <w:tcPr>
            <w:tcW w:w="0" w:type="auto"/>
            <w:tcBorders>
              <w:bottom w:val="single" w:sz="12" w:space="0" w:color="auto"/>
            </w:tcBorders>
          </w:tcPr>
          <w:p w14:paraId="5497DC3E" w14:textId="77777777" w:rsidR="00665C9F" w:rsidRPr="00675AEE" w:rsidRDefault="00665C9F" w:rsidP="00807302">
            <w:pPr>
              <w:spacing w:before="120"/>
              <w:jc w:val="center"/>
              <w:rPr>
                <w:rFonts w:cs="Calibri"/>
                <w:b/>
                <w:sz w:val="16"/>
                <w:szCs w:val="16"/>
              </w:rPr>
            </w:pPr>
            <w:r w:rsidRPr="00675AEE">
              <w:rPr>
                <w:rFonts w:cs="Calibri"/>
                <w:b/>
                <w:sz w:val="16"/>
                <w:szCs w:val="16"/>
              </w:rPr>
              <w:t>Mercantil</w:t>
            </w:r>
          </w:p>
        </w:tc>
        <w:tc>
          <w:tcPr>
            <w:tcW w:w="0" w:type="auto"/>
            <w:vMerge/>
            <w:tcBorders>
              <w:top w:val="single" w:sz="6" w:space="0" w:color="auto"/>
              <w:bottom w:val="single" w:sz="12" w:space="0" w:color="auto"/>
            </w:tcBorders>
          </w:tcPr>
          <w:p w14:paraId="60E90F16" w14:textId="77777777" w:rsidR="00665C9F" w:rsidRPr="00675AEE" w:rsidRDefault="00665C9F" w:rsidP="00807302">
            <w:pPr>
              <w:spacing w:before="120"/>
              <w:jc w:val="center"/>
              <w:rPr>
                <w:rFonts w:cs="Calibri"/>
                <w:b/>
                <w:sz w:val="16"/>
                <w:szCs w:val="16"/>
              </w:rPr>
            </w:pPr>
          </w:p>
        </w:tc>
        <w:tc>
          <w:tcPr>
            <w:tcW w:w="0" w:type="auto"/>
            <w:vMerge/>
            <w:tcBorders>
              <w:top w:val="single" w:sz="6" w:space="0" w:color="auto"/>
              <w:bottom w:val="single" w:sz="12" w:space="0" w:color="auto"/>
            </w:tcBorders>
          </w:tcPr>
          <w:p w14:paraId="67F4B3A7" w14:textId="77777777" w:rsidR="00665C9F" w:rsidRPr="00675AEE" w:rsidRDefault="00665C9F" w:rsidP="00807302">
            <w:pPr>
              <w:spacing w:before="120"/>
              <w:jc w:val="center"/>
              <w:rPr>
                <w:rFonts w:cs="Calibri"/>
                <w:b/>
                <w:sz w:val="16"/>
                <w:szCs w:val="16"/>
              </w:rPr>
            </w:pPr>
          </w:p>
        </w:tc>
        <w:tc>
          <w:tcPr>
            <w:tcW w:w="0" w:type="auto"/>
            <w:vMerge/>
            <w:tcBorders>
              <w:top w:val="single" w:sz="6" w:space="0" w:color="auto"/>
              <w:bottom w:val="single" w:sz="12" w:space="0" w:color="auto"/>
            </w:tcBorders>
          </w:tcPr>
          <w:p w14:paraId="319D06C1" w14:textId="77777777" w:rsidR="00665C9F" w:rsidRPr="00675AEE" w:rsidRDefault="00665C9F" w:rsidP="00807302">
            <w:pPr>
              <w:spacing w:before="120"/>
              <w:jc w:val="center"/>
              <w:rPr>
                <w:rFonts w:cs="Calibri"/>
                <w:b/>
                <w:sz w:val="16"/>
                <w:szCs w:val="16"/>
              </w:rPr>
            </w:pPr>
          </w:p>
        </w:tc>
        <w:tc>
          <w:tcPr>
            <w:tcW w:w="0" w:type="auto"/>
            <w:tcBorders>
              <w:top w:val="single" w:sz="6" w:space="0" w:color="auto"/>
              <w:bottom w:val="single" w:sz="12" w:space="0" w:color="auto"/>
            </w:tcBorders>
          </w:tcPr>
          <w:p w14:paraId="7018E1F8" w14:textId="77777777" w:rsidR="00665C9F" w:rsidRPr="00675AEE" w:rsidRDefault="00665C9F" w:rsidP="00807302">
            <w:pPr>
              <w:spacing w:before="120"/>
              <w:jc w:val="center"/>
              <w:rPr>
                <w:rFonts w:cs="Calibri"/>
                <w:b/>
                <w:sz w:val="16"/>
                <w:szCs w:val="16"/>
              </w:rPr>
            </w:pPr>
            <w:r w:rsidRPr="00675AEE">
              <w:rPr>
                <w:rFonts w:cs="Calibri"/>
                <w:b/>
                <w:sz w:val="16"/>
                <w:szCs w:val="16"/>
              </w:rPr>
              <w:t>Personal que presta servicios simultáneamente en distintos departamentos o áreas</w:t>
            </w:r>
          </w:p>
        </w:tc>
        <w:tc>
          <w:tcPr>
            <w:tcW w:w="0" w:type="auto"/>
            <w:tcBorders>
              <w:top w:val="single" w:sz="6" w:space="0" w:color="auto"/>
              <w:bottom w:val="single" w:sz="12" w:space="0" w:color="auto"/>
            </w:tcBorders>
          </w:tcPr>
          <w:p w14:paraId="05A1C85B" w14:textId="77777777" w:rsidR="00665C9F" w:rsidRPr="00675AEE" w:rsidRDefault="00665C9F" w:rsidP="00807302">
            <w:pPr>
              <w:spacing w:before="120"/>
              <w:jc w:val="center"/>
              <w:rPr>
                <w:rFonts w:cs="Calibri"/>
                <w:b/>
                <w:sz w:val="16"/>
                <w:szCs w:val="16"/>
              </w:rPr>
            </w:pPr>
            <w:r w:rsidRPr="00675AEE">
              <w:rPr>
                <w:rFonts w:cs="Calibri"/>
                <w:b/>
                <w:sz w:val="16"/>
                <w:szCs w:val="16"/>
              </w:rPr>
              <w:t>Personal que presta servicios simultáneamente otras entidades</w:t>
            </w:r>
          </w:p>
        </w:tc>
      </w:tr>
      <w:tr w:rsidR="00665C9F" w:rsidRPr="00675AEE" w14:paraId="653DC23B" w14:textId="77777777" w:rsidTr="00807302">
        <w:trPr>
          <w:trHeight w:val="567"/>
        </w:trPr>
        <w:tc>
          <w:tcPr>
            <w:tcW w:w="0" w:type="auto"/>
            <w:tcBorders>
              <w:top w:val="single" w:sz="12" w:space="0" w:color="auto"/>
              <w:bottom w:val="dotted" w:sz="4" w:space="0" w:color="auto"/>
            </w:tcBorders>
          </w:tcPr>
          <w:p w14:paraId="6FD72E71" w14:textId="77777777" w:rsidR="00665C9F" w:rsidRPr="00675AEE" w:rsidRDefault="00665C9F" w:rsidP="00807302">
            <w:pPr>
              <w:spacing w:before="120"/>
              <w:rPr>
                <w:rFonts w:cs="Calibri"/>
                <w:b/>
                <w:sz w:val="22"/>
                <w:szCs w:val="18"/>
              </w:rPr>
            </w:pPr>
          </w:p>
        </w:tc>
        <w:tc>
          <w:tcPr>
            <w:tcW w:w="0" w:type="auto"/>
            <w:tcBorders>
              <w:top w:val="single" w:sz="12" w:space="0" w:color="auto"/>
              <w:bottom w:val="dotted" w:sz="4" w:space="0" w:color="auto"/>
            </w:tcBorders>
          </w:tcPr>
          <w:p w14:paraId="2D1D9020" w14:textId="77777777" w:rsidR="00665C9F" w:rsidRPr="00675AEE" w:rsidRDefault="00665C9F" w:rsidP="00807302">
            <w:pPr>
              <w:spacing w:before="120"/>
              <w:jc w:val="center"/>
              <w:rPr>
                <w:rFonts w:cs="Calibri"/>
                <w:b/>
                <w:szCs w:val="18"/>
              </w:rPr>
            </w:pPr>
          </w:p>
        </w:tc>
        <w:tc>
          <w:tcPr>
            <w:tcW w:w="0" w:type="auto"/>
            <w:tcBorders>
              <w:top w:val="single" w:sz="12" w:space="0" w:color="auto"/>
              <w:bottom w:val="dotted" w:sz="4" w:space="0" w:color="auto"/>
            </w:tcBorders>
          </w:tcPr>
          <w:p w14:paraId="622EE4D4" w14:textId="77777777" w:rsidR="00665C9F" w:rsidRPr="00675AEE" w:rsidRDefault="00665C9F" w:rsidP="00807302">
            <w:pPr>
              <w:spacing w:before="120"/>
              <w:jc w:val="center"/>
              <w:rPr>
                <w:rFonts w:cs="Calibri"/>
                <w:b/>
                <w:sz w:val="22"/>
                <w:szCs w:val="18"/>
              </w:rPr>
            </w:pPr>
          </w:p>
        </w:tc>
        <w:tc>
          <w:tcPr>
            <w:tcW w:w="0" w:type="auto"/>
            <w:tcBorders>
              <w:top w:val="single" w:sz="12" w:space="0" w:color="auto"/>
              <w:bottom w:val="dotted" w:sz="4" w:space="0" w:color="auto"/>
            </w:tcBorders>
          </w:tcPr>
          <w:p w14:paraId="3C0D849D" w14:textId="77777777" w:rsidR="00665C9F" w:rsidRPr="00675AEE" w:rsidRDefault="00665C9F" w:rsidP="00807302">
            <w:pPr>
              <w:spacing w:before="120"/>
              <w:jc w:val="center"/>
              <w:rPr>
                <w:rFonts w:cs="Calibri"/>
                <w:b/>
                <w:sz w:val="22"/>
                <w:szCs w:val="18"/>
              </w:rPr>
            </w:pPr>
          </w:p>
        </w:tc>
        <w:tc>
          <w:tcPr>
            <w:tcW w:w="0" w:type="auto"/>
            <w:tcBorders>
              <w:top w:val="single" w:sz="12" w:space="0" w:color="auto"/>
              <w:bottom w:val="dotted" w:sz="4" w:space="0" w:color="auto"/>
            </w:tcBorders>
          </w:tcPr>
          <w:p w14:paraId="6DA54E94" w14:textId="77777777" w:rsidR="00665C9F" w:rsidRPr="00675AEE" w:rsidRDefault="00665C9F" w:rsidP="00807302">
            <w:pPr>
              <w:spacing w:before="120"/>
              <w:jc w:val="center"/>
              <w:rPr>
                <w:rFonts w:cs="Calibri"/>
                <w:b/>
                <w:sz w:val="22"/>
                <w:szCs w:val="18"/>
              </w:rPr>
            </w:pPr>
          </w:p>
        </w:tc>
        <w:tc>
          <w:tcPr>
            <w:tcW w:w="0" w:type="auto"/>
            <w:tcBorders>
              <w:top w:val="single" w:sz="12" w:space="0" w:color="auto"/>
              <w:bottom w:val="dotted" w:sz="4" w:space="0" w:color="auto"/>
            </w:tcBorders>
          </w:tcPr>
          <w:p w14:paraId="79C471E8" w14:textId="77777777" w:rsidR="00665C9F" w:rsidRPr="00675AEE" w:rsidRDefault="00665C9F" w:rsidP="00807302">
            <w:pPr>
              <w:spacing w:before="120"/>
              <w:jc w:val="center"/>
              <w:rPr>
                <w:rFonts w:cs="Calibri"/>
                <w:b/>
                <w:sz w:val="22"/>
                <w:szCs w:val="18"/>
              </w:rPr>
            </w:pPr>
          </w:p>
        </w:tc>
        <w:tc>
          <w:tcPr>
            <w:tcW w:w="0" w:type="auto"/>
            <w:tcBorders>
              <w:top w:val="single" w:sz="12" w:space="0" w:color="auto"/>
              <w:bottom w:val="dotted" w:sz="4" w:space="0" w:color="auto"/>
            </w:tcBorders>
          </w:tcPr>
          <w:p w14:paraId="0052D216" w14:textId="77777777" w:rsidR="00665C9F" w:rsidRPr="00675AEE" w:rsidRDefault="00665C9F" w:rsidP="00807302">
            <w:pPr>
              <w:spacing w:before="120"/>
              <w:jc w:val="center"/>
              <w:rPr>
                <w:rFonts w:cs="Calibri"/>
                <w:b/>
                <w:sz w:val="22"/>
                <w:szCs w:val="18"/>
              </w:rPr>
            </w:pPr>
          </w:p>
        </w:tc>
        <w:tc>
          <w:tcPr>
            <w:tcW w:w="0" w:type="auto"/>
            <w:tcBorders>
              <w:top w:val="single" w:sz="12" w:space="0" w:color="auto"/>
              <w:bottom w:val="dotted" w:sz="4" w:space="0" w:color="auto"/>
            </w:tcBorders>
          </w:tcPr>
          <w:p w14:paraId="045252C3" w14:textId="77777777" w:rsidR="00665C9F" w:rsidRPr="00675AEE" w:rsidRDefault="00665C9F" w:rsidP="00807302">
            <w:pPr>
              <w:spacing w:before="120"/>
              <w:jc w:val="center"/>
              <w:rPr>
                <w:rFonts w:cs="Calibri"/>
                <w:b/>
                <w:sz w:val="22"/>
                <w:szCs w:val="18"/>
              </w:rPr>
            </w:pPr>
          </w:p>
        </w:tc>
      </w:tr>
      <w:tr w:rsidR="00665C9F" w:rsidRPr="00675AEE" w14:paraId="2CFDC162" w14:textId="77777777" w:rsidTr="00807302">
        <w:trPr>
          <w:trHeight w:val="567"/>
        </w:trPr>
        <w:tc>
          <w:tcPr>
            <w:tcW w:w="0" w:type="auto"/>
            <w:tcBorders>
              <w:top w:val="dotted" w:sz="4" w:space="0" w:color="auto"/>
              <w:bottom w:val="single" w:sz="12" w:space="0" w:color="auto"/>
            </w:tcBorders>
          </w:tcPr>
          <w:p w14:paraId="0D512CE9" w14:textId="77777777" w:rsidR="00665C9F" w:rsidRPr="00675AEE" w:rsidRDefault="00665C9F" w:rsidP="00807302">
            <w:pPr>
              <w:spacing w:before="120"/>
              <w:rPr>
                <w:rFonts w:cs="Calibri"/>
                <w:b/>
                <w:sz w:val="22"/>
                <w:szCs w:val="18"/>
              </w:rPr>
            </w:pPr>
          </w:p>
        </w:tc>
        <w:tc>
          <w:tcPr>
            <w:tcW w:w="0" w:type="auto"/>
            <w:tcBorders>
              <w:top w:val="dotted" w:sz="4" w:space="0" w:color="auto"/>
              <w:bottom w:val="single" w:sz="12" w:space="0" w:color="auto"/>
            </w:tcBorders>
          </w:tcPr>
          <w:p w14:paraId="7E34A14F" w14:textId="77777777" w:rsidR="00665C9F" w:rsidRPr="00675AEE" w:rsidRDefault="00665C9F" w:rsidP="00807302">
            <w:pPr>
              <w:spacing w:before="120"/>
              <w:jc w:val="center"/>
              <w:rPr>
                <w:rFonts w:cs="Calibri"/>
                <w:b/>
                <w:szCs w:val="18"/>
              </w:rPr>
            </w:pPr>
          </w:p>
        </w:tc>
        <w:tc>
          <w:tcPr>
            <w:tcW w:w="0" w:type="auto"/>
            <w:tcBorders>
              <w:top w:val="dotted" w:sz="4" w:space="0" w:color="auto"/>
              <w:bottom w:val="single" w:sz="12" w:space="0" w:color="auto"/>
            </w:tcBorders>
          </w:tcPr>
          <w:p w14:paraId="441D5C85" w14:textId="77777777" w:rsidR="00665C9F" w:rsidRPr="00675AEE" w:rsidRDefault="00665C9F" w:rsidP="00807302">
            <w:pPr>
              <w:spacing w:before="120"/>
              <w:jc w:val="center"/>
              <w:rPr>
                <w:rFonts w:cs="Calibri"/>
                <w:b/>
                <w:sz w:val="22"/>
                <w:szCs w:val="18"/>
              </w:rPr>
            </w:pPr>
          </w:p>
        </w:tc>
        <w:tc>
          <w:tcPr>
            <w:tcW w:w="0" w:type="auto"/>
            <w:tcBorders>
              <w:top w:val="dotted" w:sz="4" w:space="0" w:color="auto"/>
              <w:bottom w:val="single" w:sz="12" w:space="0" w:color="auto"/>
            </w:tcBorders>
          </w:tcPr>
          <w:p w14:paraId="357327DE" w14:textId="77777777" w:rsidR="00665C9F" w:rsidRPr="00675AEE" w:rsidRDefault="00665C9F" w:rsidP="00807302">
            <w:pPr>
              <w:spacing w:before="120"/>
              <w:jc w:val="center"/>
              <w:rPr>
                <w:rFonts w:cs="Calibri"/>
                <w:b/>
                <w:sz w:val="22"/>
                <w:szCs w:val="18"/>
              </w:rPr>
            </w:pPr>
          </w:p>
        </w:tc>
        <w:tc>
          <w:tcPr>
            <w:tcW w:w="0" w:type="auto"/>
            <w:tcBorders>
              <w:top w:val="dotted" w:sz="4" w:space="0" w:color="auto"/>
              <w:bottom w:val="single" w:sz="12" w:space="0" w:color="auto"/>
            </w:tcBorders>
          </w:tcPr>
          <w:p w14:paraId="1DCD496A" w14:textId="77777777" w:rsidR="00665C9F" w:rsidRPr="00675AEE" w:rsidRDefault="00665C9F" w:rsidP="00807302">
            <w:pPr>
              <w:spacing w:before="120"/>
              <w:jc w:val="center"/>
              <w:rPr>
                <w:rFonts w:cs="Calibri"/>
                <w:b/>
                <w:sz w:val="22"/>
                <w:szCs w:val="18"/>
              </w:rPr>
            </w:pPr>
          </w:p>
        </w:tc>
        <w:tc>
          <w:tcPr>
            <w:tcW w:w="0" w:type="auto"/>
            <w:tcBorders>
              <w:top w:val="dotted" w:sz="4" w:space="0" w:color="auto"/>
              <w:bottom w:val="single" w:sz="12" w:space="0" w:color="auto"/>
            </w:tcBorders>
          </w:tcPr>
          <w:p w14:paraId="67863236" w14:textId="77777777" w:rsidR="00665C9F" w:rsidRPr="00675AEE" w:rsidRDefault="00665C9F" w:rsidP="00807302">
            <w:pPr>
              <w:spacing w:before="120"/>
              <w:jc w:val="center"/>
              <w:rPr>
                <w:rFonts w:cs="Calibri"/>
                <w:b/>
                <w:sz w:val="22"/>
                <w:szCs w:val="18"/>
              </w:rPr>
            </w:pPr>
          </w:p>
        </w:tc>
        <w:tc>
          <w:tcPr>
            <w:tcW w:w="0" w:type="auto"/>
            <w:tcBorders>
              <w:top w:val="dotted" w:sz="4" w:space="0" w:color="auto"/>
              <w:bottom w:val="single" w:sz="12" w:space="0" w:color="auto"/>
            </w:tcBorders>
          </w:tcPr>
          <w:p w14:paraId="22411F21" w14:textId="77777777" w:rsidR="00665C9F" w:rsidRPr="00675AEE" w:rsidRDefault="00665C9F" w:rsidP="00807302">
            <w:pPr>
              <w:spacing w:before="120"/>
              <w:jc w:val="center"/>
              <w:rPr>
                <w:rFonts w:cs="Calibri"/>
                <w:b/>
                <w:sz w:val="22"/>
                <w:szCs w:val="18"/>
              </w:rPr>
            </w:pPr>
          </w:p>
        </w:tc>
        <w:tc>
          <w:tcPr>
            <w:tcW w:w="0" w:type="auto"/>
            <w:tcBorders>
              <w:top w:val="dotted" w:sz="4" w:space="0" w:color="auto"/>
              <w:bottom w:val="single" w:sz="12" w:space="0" w:color="auto"/>
            </w:tcBorders>
          </w:tcPr>
          <w:p w14:paraId="375402D7" w14:textId="77777777" w:rsidR="00665C9F" w:rsidRPr="00675AEE" w:rsidRDefault="00665C9F" w:rsidP="00807302">
            <w:pPr>
              <w:spacing w:before="120"/>
              <w:jc w:val="center"/>
              <w:rPr>
                <w:rFonts w:cs="Calibri"/>
                <w:b/>
                <w:sz w:val="22"/>
                <w:szCs w:val="18"/>
              </w:rPr>
            </w:pPr>
          </w:p>
        </w:tc>
      </w:tr>
    </w:tbl>
    <w:p w14:paraId="1A4C14DB" w14:textId="65843EB9" w:rsidR="00EE3858" w:rsidRPr="00EE3858" w:rsidRDefault="00665C9F" w:rsidP="00EE3858">
      <w:pPr>
        <w:pStyle w:val="Vietas1"/>
        <w:numPr>
          <w:ilvl w:val="0"/>
          <w:numId w:val="0"/>
        </w:numPr>
        <w:tabs>
          <w:tab w:val="clear" w:pos="8280"/>
        </w:tabs>
        <w:ind w:left="567"/>
        <w:rPr>
          <w:b w:val="0"/>
          <w:sz w:val="20"/>
          <w:szCs w:val="20"/>
          <w:lang w:val="es-ES_tradnl"/>
        </w:rPr>
      </w:pPr>
      <w:r w:rsidRPr="00581158">
        <w:rPr>
          <w:rFonts w:cs="Arial"/>
          <w:b w:val="0"/>
          <w:bCs/>
          <w:color w:val="AD2144" w:themeColor="accent1"/>
          <w:sz w:val="18"/>
          <w:vertAlign w:val="superscript"/>
          <w:lang w:val="es-ES_tradnl"/>
        </w:rPr>
        <w:t>(*)</w:t>
      </w:r>
      <w:r>
        <w:rPr>
          <w:rFonts w:cs="Arial"/>
          <w:b w:val="0"/>
          <w:bCs/>
          <w:color w:val="AD2144" w:themeColor="accent1"/>
          <w:sz w:val="18"/>
          <w:vertAlign w:val="superscript"/>
          <w:lang w:val="es-ES_tradnl"/>
        </w:rPr>
        <w:t xml:space="preserve"> </w:t>
      </w:r>
      <w:r w:rsidRPr="00D37C8F">
        <w:rPr>
          <w:b w:val="0"/>
          <w:sz w:val="20"/>
          <w:szCs w:val="20"/>
          <w:lang w:val="es-ES_tradnl"/>
        </w:rPr>
        <w:t xml:space="preserve">En caso de que alguna persona vaya a prestar simultáneamente servicios en distintos departamentos o áreas de la </w:t>
      </w:r>
      <w:r>
        <w:rPr>
          <w:b w:val="0"/>
          <w:sz w:val="20"/>
          <w:szCs w:val="20"/>
          <w:lang w:val="es-ES_tradnl"/>
        </w:rPr>
        <w:t xml:space="preserve">entidad </w:t>
      </w:r>
      <w:r w:rsidRPr="00D37C8F">
        <w:rPr>
          <w:b w:val="0"/>
          <w:sz w:val="20"/>
          <w:szCs w:val="20"/>
          <w:lang w:val="es-ES_tradnl"/>
        </w:rPr>
        <w:t>deberá identificarlos</w:t>
      </w:r>
      <w:r>
        <w:rPr>
          <w:b w:val="0"/>
          <w:sz w:val="20"/>
          <w:szCs w:val="20"/>
          <w:lang w:val="es-ES_tradnl"/>
        </w:rPr>
        <w:t>, señalando el % de tiempo que dedicará a cada uno de ellos</w:t>
      </w:r>
      <w:r w:rsidRPr="00D37C8F">
        <w:rPr>
          <w:b w:val="0"/>
          <w:sz w:val="20"/>
          <w:szCs w:val="20"/>
          <w:lang w:val="es-ES_tradnl"/>
        </w:rPr>
        <w:t xml:space="preserve">. Igualmente, </w:t>
      </w:r>
      <w:r>
        <w:rPr>
          <w:b w:val="0"/>
          <w:sz w:val="20"/>
          <w:szCs w:val="20"/>
          <w:lang w:val="es-ES_tradnl"/>
        </w:rPr>
        <w:t>respecto del nº de personas que simultáneamente presten servicios en</w:t>
      </w:r>
      <w:r w:rsidRPr="00D37C8F">
        <w:rPr>
          <w:b w:val="0"/>
          <w:sz w:val="20"/>
          <w:szCs w:val="20"/>
          <w:lang w:val="es-ES_tradnl"/>
        </w:rPr>
        <w:t xml:space="preserve"> otras entidades</w:t>
      </w:r>
      <w:r>
        <w:rPr>
          <w:b w:val="0"/>
          <w:sz w:val="20"/>
          <w:szCs w:val="20"/>
          <w:lang w:val="es-ES_tradnl"/>
        </w:rPr>
        <w:t xml:space="preserve">, deberá identificar </w:t>
      </w:r>
      <w:r w:rsidRPr="00D37C8F">
        <w:rPr>
          <w:b w:val="0"/>
          <w:sz w:val="20"/>
          <w:szCs w:val="20"/>
          <w:lang w:val="es-ES_tradnl"/>
        </w:rPr>
        <w:t>las</w:t>
      </w:r>
      <w:r>
        <w:rPr>
          <w:b w:val="0"/>
          <w:sz w:val="20"/>
          <w:szCs w:val="20"/>
          <w:lang w:val="es-ES_tradnl"/>
        </w:rPr>
        <w:t xml:space="preserve"> entidades de que se </w:t>
      </w:r>
      <w:proofErr w:type="gramStart"/>
      <w:r>
        <w:rPr>
          <w:b w:val="0"/>
          <w:sz w:val="20"/>
          <w:szCs w:val="20"/>
          <w:lang w:val="es-ES_tradnl"/>
        </w:rPr>
        <w:t>trate</w:t>
      </w:r>
      <w:proofErr w:type="gramEnd"/>
      <w:r>
        <w:rPr>
          <w:b w:val="0"/>
          <w:sz w:val="20"/>
          <w:szCs w:val="20"/>
          <w:lang w:val="es-ES_tradnl"/>
        </w:rPr>
        <w:t xml:space="preserve"> así como el % de tiempo que dedicarán a la que se refiere el presente formulario.</w:t>
      </w:r>
      <w:r w:rsidR="00EE3858">
        <w:rPr>
          <w:b w:val="0"/>
          <w:sz w:val="20"/>
          <w:szCs w:val="20"/>
          <w:lang w:val="es-ES_tradnl"/>
        </w:rPr>
        <w:t xml:space="preserve"> En caso de prestar servicios en otras entidades deberán describirse e indicarse cualquier relación que tengan con el PSC.</w:t>
      </w:r>
    </w:p>
    <w:p w14:paraId="2F71054D" w14:textId="3F31D295" w:rsidR="00665C9F" w:rsidRPr="00375160" w:rsidRDefault="00665C9F" w:rsidP="00375160">
      <w:pPr>
        <w:pStyle w:val="Ttulo5"/>
        <w:numPr>
          <w:ilvl w:val="0"/>
          <w:numId w:val="0"/>
        </w:numPr>
        <w:rPr>
          <w:rFonts w:ascii="Calibri" w:eastAsiaTheme="minorHAnsi" w:hAnsi="Calibri" w:cstheme="minorBidi"/>
          <w:color w:val="auto"/>
        </w:rPr>
      </w:pPr>
      <w:r w:rsidRPr="00375160">
        <w:rPr>
          <w:rFonts w:ascii="Calibri" w:eastAsiaTheme="minorHAnsi" w:hAnsi="Calibri" w:cstheme="minorBidi"/>
          <w:color w:val="auto"/>
        </w:rPr>
        <w:t>Asimismo, describa</w:t>
      </w:r>
      <w:r w:rsidR="005670C5">
        <w:rPr>
          <w:rFonts w:ascii="Calibri" w:eastAsiaTheme="minorHAnsi" w:hAnsi="Calibri" w:cstheme="minorBidi"/>
          <w:color w:val="auto"/>
        </w:rPr>
        <w:t xml:space="preserve"> </w:t>
      </w:r>
      <w:r w:rsidRPr="00375160">
        <w:rPr>
          <w:rFonts w:ascii="Calibri" w:eastAsiaTheme="minorHAnsi" w:hAnsi="Calibri" w:cstheme="minorBidi"/>
          <w:color w:val="auto"/>
        </w:rPr>
        <w:t>las funciones o tareas principales a realizar por cada un</w:t>
      </w:r>
      <w:r w:rsidR="00375160">
        <w:rPr>
          <w:rFonts w:ascii="Calibri" w:eastAsiaTheme="minorHAnsi" w:hAnsi="Calibri" w:cstheme="minorBidi"/>
          <w:color w:val="auto"/>
        </w:rPr>
        <w:t xml:space="preserve">o </w:t>
      </w:r>
      <w:r w:rsidRPr="00375160">
        <w:rPr>
          <w:rFonts w:ascii="Calibri" w:eastAsiaTheme="minorHAnsi" w:hAnsi="Calibri" w:cstheme="minorBidi"/>
          <w:color w:val="auto"/>
        </w:rPr>
        <w:t>de los departamentos o áreas</w:t>
      </w:r>
      <w:r w:rsidR="005B73B6">
        <w:rPr>
          <w:rFonts w:ascii="Calibri" w:eastAsiaTheme="minorHAnsi" w:hAnsi="Calibri" w:cstheme="minorBidi"/>
          <w:color w:val="auto"/>
        </w:rPr>
        <w:t xml:space="preserve"> y en el caso de sus responsables</w:t>
      </w:r>
      <w:r w:rsidR="005670C5">
        <w:rPr>
          <w:rFonts w:ascii="Calibri" w:eastAsiaTheme="minorHAnsi" w:hAnsi="Calibri" w:cstheme="minorBidi"/>
          <w:color w:val="auto"/>
        </w:rPr>
        <w:t>,</w:t>
      </w:r>
      <w:r w:rsidR="005B73B6">
        <w:rPr>
          <w:rFonts w:ascii="Calibri" w:eastAsiaTheme="minorHAnsi" w:hAnsi="Calibri" w:cstheme="minorBidi"/>
          <w:color w:val="auto"/>
        </w:rPr>
        <w:t xml:space="preserve"> informe de su lugar de residencia habitual y aporte un Curriculum Vit</w:t>
      </w:r>
      <w:r w:rsidR="00D60F56">
        <w:rPr>
          <w:rFonts w:ascii="Calibri" w:eastAsiaTheme="minorHAnsi" w:hAnsi="Calibri" w:cstheme="minorBidi"/>
          <w:color w:val="auto"/>
        </w:rPr>
        <w:t>a</w:t>
      </w:r>
      <w:r w:rsidR="005B73B6">
        <w:rPr>
          <w:rFonts w:ascii="Calibri" w:eastAsiaTheme="minorHAnsi" w:hAnsi="Calibri" w:cstheme="minorBidi"/>
          <w:color w:val="auto"/>
        </w:rPr>
        <w:t>e en el que se recoja su formación general y específica para el cargo ocupado,</w:t>
      </w:r>
      <w:r w:rsidR="00D60F56">
        <w:rPr>
          <w:rFonts w:ascii="Calibri" w:eastAsiaTheme="minorHAnsi" w:hAnsi="Calibri" w:cstheme="minorBidi"/>
          <w:color w:val="auto"/>
        </w:rPr>
        <w:t xml:space="preserve"> </w:t>
      </w:r>
      <w:r w:rsidR="005B73B6">
        <w:rPr>
          <w:rFonts w:ascii="Calibri" w:eastAsiaTheme="minorHAnsi" w:hAnsi="Calibri" w:cstheme="minorBidi"/>
          <w:color w:val="auto"/>
        </w:rPr>
        <w:t xml:space="preserve">su experiencia profesional y una descripción de sus </w:t>
      </w:r>
      <w:r w:rsidR="00EC4CA6">
        <w:rPr>
          <w:rFonts w:ascii="Calibri" w:eastAsiaTheme="minorHAnsi" w:hAnsi="Calibri" w:cstheme="minorBidi"/>
          <w:color w:val="auto"/>
        </w:rPr>
        <w:t xml:space="preserve">aptitudes </w:t>
      </w:r>
      <w:r w:rsidR="005B73B6">
        <w:rPr>
          <w:rFonts w:ascii="Calibri" w:eastAsiaTheme="minorHAnsi" w:hAnsi="Calibri" w:cstheme="minorBidi"/>
          <w:color w:val="auto"/>
        </w:rPr>
        <w:t>conocimiento</w:t>
      </w:r>
      <w:r w:rsidR="00D60F56">
        <w:rPr>
          <w:rFonts w:ascii="Calibri" w:eastAsiaTheme="minorHAnsi" w:hAnsi="Calibri" w:cstheme="minorBidi"/>
          <w:color w:val="auto"/>
        </w:rPr>
        <w:t>s</w:t>
      </w:r>
      <w:r w:rsidR="00EC4CA6">
        <w:rPr>
          <w:rFonts w:ascii="Calibri" w:eastAsiaTheme="minorHAnsi" w:hAnsi="Calibri" w:cstheme="minorBidi"/>
          <w:color w:val="auto"/>
        </w:rPr>
        <w:t xml:space="preserve"> y habilidades</w:t>
      </w:r>
      <w:r w:rsidR="005B73B6">
        <w:rPr>
          <w:rFonts w:ascii="Calibri" w:eastAsiaTheme="minorHAnsi" w:hAnsi="Calibri" w:cstheme="minorBidi"/>
          <w:color w:val="auto"/>
        </w:rPr>
        <w:t xml:space="preserve"> necesari</w:t>
      </w:r>
      <w:r w:rsidR="00EC4CA6">
        <w:rPr>
          <w:rFonts w:ascii="Calibri" w:eastAsiaTheme="minorHAnsi" w:hAnsi="Calibri" w:cstheme="minorBidi"/>
          <w:color w:val="auto"/>
        </w:rPr>
        <w:t>a</w:t>
      </w:r>
      <w:r w:rsidR="00D60F56">
        <w:rPr>
          <w:rFonts w:ascii="Calibri" w:eastAsiaTheme="minorHAnsi" w:hAnsi="Calibri" w:cstheme="minorBidi"/>
          <w:color w:val="auto"/>
        </w:rPr>
        <w:t>s</w:t>
      </w:r>
      <w:r w:rsidR="005B73B6">
        <w:rPr>
          <w:rFonts w:ascii="Calibri" w:eastAsiaTheme="minorHAnsi" w:hAnsi="Calibri" w:cstheme="minorBidi"/>
          <w:color w:val="auto"/>
        </w:rPr>
        <w:t xml:space="preserve"> para poder acometer sus funciones con pleno co</w:t>
      </w:r>
      <w:r w:rsidR="00EC4CA6">
        <w:rPr>
          <w:rFonts w:ascii="Calibri" w:eastAsiaTheme="minorHAnsi" w:hAnsi="Calibri" w:cstheme="minorBidi"/>
          <w:color w:val="auto"/>
        </w:rPr>
        <w:t>no</w:t>
      </w:r>
      <w:r w:rsidR="001E04EC">
        <w:rPr>
          <w:rFonts w:ascii="Calibri" w:eastAsiaTheme="minorHAnsi" w:hAnsi="Calibri" w:cstheme="minorBidi"/>
          <w:color w:val="auto"/>
        </w:rPr>
        <w:t>cimiento</w:t>
      </w:r>
      <w:r w:rsidR="005B73B6">
        <w:rPr>
          <w:rFonts w:ascii="Calibri" w:eastAsiaTheme="minorHAnsi" w:hAnsi="Calibri" w:cstheme="minorBidi"/>
          <w:color w:val="auto"/>
        </w:rPr>
        <w:t xml:space="preserve"> de sus responsabilidades (artículo 4.1 b) RTS autorización)</w:t>
      </w:r>
      <w:r w:rsidR="005670C5">
        <w:rPr>
          <w:rFonts w:ascii="Calibri" w:eastAsiaTheme="minorHAnsi" w:hAnsi="Calibri" w:cstheme="minorBidi"/>
          <w:color w:val="auto"/>
        </w:rPr>
        <w:t xml:space="preserve">, precisando la </w:t>
      </w:r>
      <w:r w:rsidR="005670C5" w:rsidRPr="001517D6">
        <w:rPr>
          <w:rFonts w:ascii="Calibri" w:eastAsiaTheme="minorHAnsi" w:hAnsi="Calibri" w:cstheme="minorBidi"/>
          <w:color w:val="auto"/>
        </w:rPr>
        <w:t xml:space="preserve">localización geográfica donde se llevará a cabo la gestión real de </w:t>
      </w:r>
      <w:r w:rsidR="005670C5">
        <w:rPr>
          <w:rFonts w:ascii="Calibri" w:eastAsiaTheme="minorHAnsi" w:hAnsi="Calibri" w:cstheme="minorBidi"/>
          <w:color w:val="auto"/>
        </w:rPr>
        <w:t xml:space="preserve">cada </w:t>
      </w:r>
      <w:r w:rsidR="005670C5" w:rsidRPr="001517D6">
        <w:rPr>
          <w:rFonts w:ascii="Calibri" w:eastAsiaTheme="minorHAnsi" w:hAnsi="Calibri" w:cstheme="minorBidi"/>
          <w:color w:val="auto"/>
        </w:rPr>
        <w:t xml:space="preserve">servicio de </w:t>
      </w:r>
      <w:r w:rsidR="005670C5">
        <w:rPr>
          <w:rFonts w:ascii="Calibri" w:eastAsiaTheme="minorHAnsi" w:hAnsi="Calibri" w:cstheme="minorBidi"/>
          <w:color w:val="auto"/>
        </w:rPr>
        <w:t>criptoactivos, esto es, el</w:t>
      </w:r>
      <w:r w:rsidR="005670C5" w:rsidRPr="001517D6">
        <w:rPr>
          <w:rFonts w:ascii="Calibri" w:eastAsiaTheme="minorHAnsi" w:hAnsi="Calibri" w:cstheme="minorBidi"/>
          <w:color w:val="auto"/>
        </w:rPr>
        <w:t xml:space="preserve"> lugar donde se toma</w:t>
      </w:r>
      <w:r w:rsidR="005670C5">
        <w:rPr>
          <w:rFonts w:ascii="Calibri" w:eastAsiaTheme="minorHAnsi" w:hAnsi="Calibri" w:cstheme="minorBidi"/>
          <w:color w:val="auto"/>
        </w:rPr>
        <w:t>rán las</w:t>
      </w:r>
      <w:r w:rsidR="005670C5" w:rsidRPr="001517D6">
        <w:rPr>
          <w:rFonts w:ascii="Calibri" w:eastAsiaTheme="minorHAnsi" w:hAnsi="Calibri" w:cstheme="minorBidi"/>
          <w:color w:val="auto"/>
        </w:rPr>
        <w:t xml:space="preserve"> decisiones de gestión y comerciales</w:t>
      </w:r>
      <w:r w:rsidR="00EA73D0">
        <w:rPr>
          <w:rFonts w:ascii="Calibri" w:eastAsiaTheme="minorHAnsi" w:hAnsi="Calibri" w:cstheme="minorBidi"/>
          <w:color w:val="auto"/>
        </w:rPr>
        <w:t>.</w:t>
      </w:r>
      <w:r w:rsidR="005670C5">
        <w:rPr>
          <w:rFonts w:ascii="Calibri" w:eastAsiaTheme="minorHAnsi" w:hAnsi="Calibri" w:cstheme="minorBidi"/>
          <w:color w:val="auto"/>
        </w:rPr>
        <w:t xml:space="preserve"> </w:t>
      </w:r>
      <w:r w:rsidR="00EA73D0">
        <w:rPr>
          <w:rFonts w:ascii="Calibri" w:eastAsiaTheme="minorHAnsi" w:hAnsi="Calibri" w:cstheme="minorBidi"/>
          <w:color w:val="auto"/>
        </w:rPr>
        <w:t>S</w:t>
      </w:r>
      <w:r w:rsidR="001517D6">
        <w:rPr>
          <w:rFonts w:ascii="Calibri" w:eastAsiaTheme="minorHAnsi" w:hAnsi="Calibri" w:cstheme="minorBidi"/>
          <w:color w:val="auto"/>
        </w:rPr>
        <w:t>e incluirá</w:t>
      </w:r>
      <w:r w:rsidR="001517D6" w:rsidRPr="001517D6">
        <w:rPr>
          <w:rFonts w:ascii="Calibri" w:eastAsiaTheme="minorHAnsi" w:hAnsi="Calibri" w:cstheme="minorBidi"/>
          <w:color w:val="auto"/>
        </w:rPr>
        <w:t xml:space="preserve"> en la descripción de dich</w:t>
      </w:r>
      <w:r w:rsidR="005670C5">
        <w:rPr>
          <w:rFonts w:ascii="Calibri" w:eastAsiaTheme="minorHAnsi" w:hAnsi="Calibri" w:cstheme="minorBidi"/>
          <w:color w:val="auto"/>
        </w:rPr>
        <w:t xml:space="preserve">o departamento o </w:t>
      </w:r>
      <w:r w:rsidR="001517D6" w:rsidRPr="001517D6">
        <w:rPr>
          <w:rFonts w:ascii="Calibri" w:eastAsiaTheme="minorHAnsi" w:hAnsi="Calibri" w:cstheme="minorBidi"/>
          <w:color w:val="auto"/>
        </w:rPr>
        <w:t xml:space="preserve">área </w:t>
      </w:r>
      <w:r w:rsidR="005670C5">
        <w:rPr>
          <w:rFonts w:ascii="Calibri" w:eastAsiaTheme="minorHAnsi" w:hAnsi="Calibri" w:cstheme="minorBidi"/>
          <w:color w:val="auto"/>
        </w:rPr>
        <w:t xml:space="preserve">una </w:t>
      </w:r>
      <w:r w:rsidR="001517D6" w:rsidRPr="001517D6">
        <w:rPr>
          <w:rFonts w:ascii="Calibri" w:eastAsiaTheme="minorHAnsi" w:hAnsi="Calibri" w:cstheme="minorBidi"/>
          <w:color w:val="auto"/>
        </w:rPr>
        <w:t>explicación</w:t>
      </w:r>
      <w:r w:rsidR="001517D6">
        <w:rPr>
          <w:rFonts w:ascii="Calibri" w:eastAsiaTheme="minorHAnsi" w:hAnsi="Calibri" w:cstheme="minorBidi"/>
          <w:color w:val="auto"/>
        </w:rPr>
        <w:t xml:space="preserve"> de</w:t>
      </w:r>
      <w:r w:rsidR="001517D6" w:rsidRPr="001517D6">
        <w:rPr>
          <w:rFonts w:ascii="Calibri" w:eastAsiaTheme="minorHAnsi" w:hAnsi="Calibri" w:cstheme="minorBidi"/>
          <w:color w:val="auto"/>
        </w:rPr>
        <w:t xml:space="preserve"> la interrelación entre </w:t>
      </w:r>
      <w:r w:rsidR="005670C5">
        <w:rPr>
          <w:rFonts w:ascii="Calibri" w:eastAsiaTheme="minorHAnsi" w:hAnsi="Calibri" w:cstheme="minorBidi"/>
          <w:color w:val="auto"/>
        </w:rPr>
        <w:t xml:space="preserve">las </w:t>
      </w:r>
      <w:r w:rsidR="001517D6" w:rsidRPr="001517D6">
        <w:rPr>
          <w:rFonts w:ascii="Calibri" w:eastAsiaTheme="minorHAnsi" w:hAnsi="Calibri" w:cstheme="minorBidi"/>
          <w:color w:val="auto"/>
        </w:rPr>
        <w:t>entidades</w:t>
      </w:r>
      <w:r w:rsidR="001517D6">
        <w:rPr>
          <w:rFonts w:ascii="Calibri" w:eastAsiaTheme="minorHAnsi" w:hAnsi="Calibri" w:cstheme="minorBidi"/>
          <w:color w:val="auto"/>
        </w:rPr>
        <w:t xml:space="preserve"> del grupo</w:t>
      </w:r>
      <w:r w:rsidR="005670C5">
        <w:rPr>
          <w:rFonts w:ascii="Calibri" w:eastAsiaTheme="minorHAnsi" w:hAnsi="Calibri" w:cstheme="minorBidi"/>
          <w:color w:val="auto"/>
        </w:rPr>
        <w:t xml:space="preserve"> al que pueda pertenecer el futuro PSC</w:t>
      </w:r>
      <w:r w:rsidR="001517D6">
        <w:rPr>
          <w:rFonts w:ascii="Calibri" w:eastAsiaTheme="minorHAnsi" w:hAnsi="Calibri" w:cstheme="minorBidi"/>
          <w:color w:val="auto"/>
        </w:rPr>
        <w:t xml:space="preserve"> (artículo 2.1</w:t>
      </w:r>
      <w:r w:rsidR="00EA73D0">
        <w:rPr>
          <w:rFonts w:ascii="Calibri" w:eastAsiaTheme="minorHAnsi" w:hAnsi="Calibri" w:cstheme="minorBidi"/>
          <w:color w:val="auto"/>
        </w:rPr>
        <w:t xml:space="preserve"> (b) </w:t>
      </w:r>
      <w:r w:rsidR="005670C5">
        <w:rPr>
          <w:rFonts w:ascii="Calibri" w:eastAsiaTheme="minorHAnsi" w:hAnsi="Calibri" w:cstheme="minorBidi"/>
          <w:color w:val="auto"/>
        </w:rPr>
        <w:t>RTS autorización</w:t>
      </w:r>
      <w:r w:rsidR="00EA73D0">
        <w:rPr>
          <w:rFonts w:ascii="Calibri" w:eastAsiaTheme="minorHAnsi" w:hAnsi="Calibri" w:cstheme="minorBidi"/>
          <w:color w:val="auto"/>
        </w:rPr>
        <w:t>)</w:t>
      </w:r>
      <w:r w:rsidR="00375160">
        <w:rPr>
          <w:rFonts w:ascii="Calibri" w:eastAsiaTheme="minorHAnsi" w:hAnsi="Calibri" w:cstheme="minorBidi"/>
          <w:color w:val="auto"/>
        </w:rPr>
        <w:t>:</w:t>
      </w:r>
    </w:p>
    <w:p w14:paraId="5C392260" w14:textId="77777777" w:rsidR="00375160" w:rsidRPr="00375160" w:rsidRDefault="00375160" w:rsidP="00375160"/>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273"/>
        <w:gridCol w:w="4201"/>
      </w:tblGrid>
      <w:tr w:rsidR="00665C9F" w:rsidRPr="00300B8A" w14:paraId="489CBD2D" w14:textId="77777777" w:rsidTr="00807302">
        <w:trPr>
          <w:trHeight w:val="1332"/>
        </w:trPr>
        <w:tc>
          <w:tcPr>
            <w:tcW w:w="5000" w:type="pct"/>
            <w:gridSpan w:val="2"/>
            <w:tcBorders>
              <w:bottom w:val="single" w:sz="4" w:space="0" w:color="auto"/>
            </w:tcBorders>
          </w:tcPr>
          <w:p w14:paraId="1DE51ABD" w14:textId="77777777" w:rsidR="00665C9F" w:rsidRPr="00300B8A" w:rsidRDefault="00665C9F" w:rsidP="00807302">
            <w:pPr>
              <w:keepNext/>
              <w:keepLines/>
              <w:spacing w:before="120"/>
              <w:jc w:val="left"/>
              <w:rPr>
                <w:rFonts w:asciiTheme="minorHAnsi" w:hAnsiTheme="minorHAnsi"/>
                <w:sz w:val="18"/>
                <w:szCs w:val="18"/>
                <w:lang w:val="es-ES_tradnl"/>
              </w:rPr>
            </w:pPr>
            <w:r w:rsidRPr="00300B8A">
              <w:rPr>
                <w:rFonts w:asciiTheme="minorHAnsi" w:hAnsiTheme="minorHAnsi"/>
                <w:b/>
                <w:sz w:val="18"/>
                <w:szCs w:val="18"/>
              </w:rPr>
              <w:t>Nombre del Departamento o Área:</w:t>
            </w:r>
            <w:r w:rsidRPr="00300B8A">
              <w:rPr>
                <w:rFonts w:asciiTheme="minorHAnsi" w:hAnsiTheme="minorHAnsi"/>
                <w:sz w:val="18"/>
                <w:szCs w:val="18"/>
                <w:lang w:val="es-ES_tradnl"/>
              </w:rPr>
              <w:t xml:space="preserve"> </w:t>
            </w:r>
            <w:r w:rsidRPr="00300B8A">
              <w:rPr>
                <w:rStyle w:val="SombreadoRelleno"/>
                <w:szCs w:val="18"/>
              </w:rPr>
              <w:t>............................................................</w:t>
            </w:r>
          </w:p>
          <w:p w14:paraId="793F8E3D" w14:textId="77777777" w:rsidR="00665C9F" w:rsidRPr="00300B8A" w:rsidRDefault="00665C9F" w:rsidP="00807302">
            <w:pPr>
              <w:keepNext/>
              <w:keepLines/>
              <w:rPr>
                <w:rStyle w:val="SombreadoRelleno"/>
                <w:szCs w:val="18"/>
              </w:rPr>
            </w:pPr>
            <w:r w:rsidRPr="00300B8A">
              <w:rPr>
                <w:rFonts w:asciiTheme="minorHAnsi" w:hAnsiTheme="minorHAnsi"/>
                <w:b/>
                <w:sz w:val="18"/>
                <w:szCs w:val="18"/>
              </w:rPr>
              <w:t>Nº de personas:</w:t>
            </w:r>
            <w:r w:rsidRPr="00300B8A">
              <w:rPr>
                <w:rFonts w:asciiTheme="minorHAnsi" w:hAnsiTheme="minorHAnsi" w:cs="Arial"/>
                <w:sz w:val="18"/>
                <w:szCs w:val="18"/>
                <w:lang w:val="es-ES_tradnl"/>
              </w:rPr>
              <w:t xml:space="preserve"> </w:t>
            </w:r>
            <w:r w:rsidRPr="00300B8A">
              <w:rPr>
                <w:rStyle w:val="SombreadoRelleno"/>
                <w:szCs w:val="18"/>
              </w:rPr>
              <w:t>....................................</w:t>
            </w:r>
          </w:p>
          <w:p w14:paraId="1640A23D" w14:textId="78C743EC" w:rsidR="00665C9F" w:rsidRPr="00300B8A" w:rsidRDefault="00665C9F" w:rsidP="00807302">
            <w:pPr>
              <w:keepNext/>
              <w:keepLines/>
              <w:rPr>
                <w:rFonts w:ascii="Arial" w:hAnsi="Arial" w:cs="Arial"/>
                <w:sz w:val="18"/>
                <w:szCs w:val="18"/>
                <w:shd w:val="clear" w:color="auto" w:fill="E6E6E6"/>
              </w:rPr>
            </w:pPr>
            <w:r w:rsidRPr="00300B8A">
              <w:rPr>
                <w:rFonts w:asciiTheme="minorHAnsi" w:hAnsiTheme="minorHAnsi"/>
                <w:b/>
                <w:sz w:val="18"/>
                <w:szCs w:val="18"/>
                <w:lang w:val="es-ES_tradnl"/>
              </w:rPr>
              <w:t>Responsable:</w:t>
            </w:r>
            <w:r w:rsidR="00EE3858">
              <w:rPr>
                <w:rFonts w:asciiTheme="minorHAnsi" w:hAnsiTheme="minorHAnsi"/>
                <w:b/>
                <w:sz w:val="18"/>
                <w:szCs w:val="18"/>
                <w:lang w:val="es-ES_tradnl"/>
              </w:rPr>
              <w:t xml:space="preserve"> </w:t>
            </w:r>
            <w:r w:rsidR="00EE3858" w:rsidRPr="00300B8A">
              <w:rPr>
                <w:rFonts w:asciiTheme="minorHAnsi" w:hAnsiTheme="minorHAnsi" w:cstheme="minorHAnsi"/>
                <w:b/>
                <w:color w:val="C00000"/>
                <w:sz w:val="18"/>
                <w:szCs w:val="18"/>
                <w:lang w:val="es-ES_tradnl"/>
              </w:rPr>
              <w:t>(*)</w:t>
            </w:r>
            <w:r w:rsidRPr="00300B8A">
              <w:rPr>
                <w:rFonts w:asciiTheme="minorHAnsi" w:hAnsiTheme="minorHAnsi"/>
                <w:b/>
                <w:sz w:val="18"/>
                <w:szCs w:val="18"/>
                <w:lang w:val="es-ES_tradnl"/>
              </w:rPr>
              <w:t xml:space="preserve"> </w:t>
            </w:r>
            <w:r w:rsidRPr="00300B8A">
              <w:rPr>
                <w:rStyle w:val="SombreadoRelleno"/>
                <w:szCs w:val="18"/>
              </w:rPr>
              <w:t>...................................................................................................</w:t>
            </w:r>
            <w:r w:rsidR="00EE3858" w:rsidRPr="00300B8A">
              <w:rPr>
                <w:rFonts w:asciiTheme="minorHAnsi" w:hAnsiTheme="minorHAnsi" w:cstheme="minorHAnsi"/>
                <w:b/>
                <w:color w:val="C00000"/>
                <w:sz w:val="18"/>
                <w:szCs w:val="18"/>
                <w:lang w:val="es-ES_tradnl"/>
              </w:rPr>
              <w:t xml:space="preserve"> </w:t>
            </w:r>
          </w:p>
        </w:tc>
      </w:tr>
      <w:tr w:rsidR="00665C9F" w:rsidRPr="00300B8A" w14:paraId="4B9F68F3" w14:textId="77777777" w:rsidTr="00807302">
        <w:trPr>
          <w:trHeight w:val="1686"/>
        </w:trPr>
        <w:tc>
          <w:tcPr>
            <w:tcW w:w="2521" w:type="pct"/>
            <w:tcBorders>
              <w:top w:val="single" w:sz="4" w:space="0" w:color="auto"/>
              <w:bottom w:val="single" w:sz="4" w:space="0" w:color="auto"/>
              <w:right w:val="dotted" w:sz="4" w:space="0" w:color="auto"/>
            </w:tcBorders>
          </w:tcPr>
          <w:p w14:paraId="401237F9" w14:textId="6322C1E3" w:rsidR="00665C9F" w:rsidRPr="00300B8A" w:rsidRDefault="00665C9F" w:rsidP="00807302">
            <w:pPr>
              <w:keepNext/>
              <w:keepLines/>
              <w:spacing w:before="120"/>
              <w:rPr>
                <w:rFonts w:asciiTheme="minorHAnsi" w:hAnsiTheme="minorHAnsi"/>
                <w:b/>
                <w:sz w:val="18"/>
                <w:szCs w:val="18"/>
              </w:rPr>
            </w:pPr>
            <w:r w:rsidRPr="00300B8A">
              <w:rPr>
                <w:rFonts w:asciiTheme="minorHAnsi" w:hAnsiTheme="minorHAnsi"/>
                <w:b/>
                <w:sz w:val="18"/>
                <w:szCs w:val="18"/>
                <w:lang w:val="es-ES_tradnl"/>
              </w:rPr>
              <w:t>Nombre y apellidos/categoría</w:t>
            </w:r>
            <w:r w:rsidR="00EE3858">
              <w:rPr>
                <w:rFonts w:asciiTheme="minorHAnsi" w:hAnsiTheme="minorHAnsi"/>
                <w:b/>
                <w:sz w:val="18"/>
                <w:szCs w:val="18"/>
                <w:lang w:val="es-ES_tradnl"/>
              </w:rPr>
              <w:t>/ubicación</w:t>
            </w:r>
            <w:r w:rsidRPr="00300B8A">
              <w:rPr>
                <w:rFonts w:asciiTheme="minorHAnsi" w:hAnsiTheme="minorHAnsi"/>
                <w:sz w:val="18"/>
                <w:szCs w:val="18"/>
                <w:lang w:val="es-ES_tradnl"/>
              </w:rPr>
              <w:t>:</w:t>
            </w:r>
          </w:p>
        </w:tc>
        <w:tc>
          <w:tcPr>
            <w:tcW w:w="2479" w:type="pct"/>
            <w:tcBorders>
              <w:top w:val="single" w:sz="4" w:space="0" w:color="auto"/>
              <w:left w:val="dotted" w:sz="4" w:space="0" w:color="auto"/>
              <w:bottom w:val="single" w:sz="4" w:space="0" w:color="auto"/>
            </w:tcBorders>
          </w:tcPr>
          <w:p w14:paraId="15FA1005" w14:textId="77777777" w:rsidR="00665C9F" w:rsidRPr="00300B8A" w:rsidRDefault="00665C9F" w:rsidP="000E12F0">
            <w:pPr>
              <w:keepNext/>
              <w:keepLines/>
              <w:numPr>
                <w:ilvl w:val="0"/>
                <w:numId w:val="38"/>
              </w:numPr>
              <w:spacing w:after="0"/>
              <w:ind w:left="320" w:hanging="142"/>
              <w:contextualSpacing/>
              <w:rPr>
                <w:rFonts w:asciiTheme="minorHAnsi" w:hAnsiTheme="minorHAnsi" w:cstheme="minorHAnsi"/>
                <w:b/>
                <w:sz w:val="18"/>
                <w:szCs w:val="18"/>
                <w:lang w:val="es-ES_tradnl"/>
              </w:rPr>
            </w:pPr>
            <w:r w:rsidRPr="00300B8A">
              <w:rPr>
                <w:rFonts w:asciiTheme="minorHAnsi" w:hAnsiTheme="minorHAnsi" w:cstheme="minorHAnsi"/>
                <w:b/>
                <w:sz w:val="18"/>
                <w:szCs w:val="18"/>
                <w:lang w:val="es-ES_tradnl"/>
              </w:rPr>
              <w:t>Tipo contrato (laboral/mercantil)</w:t>
            </w:r>
          </w:p>
          <w:p w14:paraId="35454B03" w14:textId="77777777" w:rsidR="00665C9F" w:rsidRPr="00300B8A" w:rsidRDefault="00665C9F" w:rsidP="000E12F0">
            <w:pPr>
              <w:keepNext/>
              <w:keepLines/>
              <w:numPr>
                <w:ilvl w:val="0"/>
                <w:numId w:val="38"/>
              </w:numPr>
              <w:spacing w:after="0"/>
              <w:ind w:left="320" w:hanging="142"/>
              <w:contextualSpacing/>
              <w:rPr>
                <w:rFonts w:asciiTheme="minorHAnsi" w:hAnsiTheme="minorHAnsi" w:cstheme="minorHAnsi"/>
                <w:b/>
                <w:sz w:val="18"/>
                <w:szCs w:val="18"/>
                <w:lang w:val="es-ES_tradnl"/>
              </w:rPr>
            </w:pPr>
            <w:r w:rsidRPr="00300B8A">
              <w:rPr>
                <w:rFonts w:asciiTheme="minorHAnsi" w:hAnsiTheme="minorHAnsi" w:cstheme="minorHAnsi"/>
                <w:b/>
                <w:sz w:val="18"/>
                <w:szCs w:val="18"/>
                <w:lang w:val="es-ES_tradnl"/>
              </w:rPr>
              <w:t xml:space="preserve">Tiempo completo/parcial, </w:t>
            </w:r>
          </w:p>
          <w:p w14:paraId="3E5B7899" w14:textId="693BAE2D" w:rsidR="00665C9F" w:rsidRPr="00300B8A" w:rsidRDefault="00665C9F" w:rsidP="000E12F0">
            <w:pPr>
              <w:keepNext/>
              <w:keepLines/>
              <w:numPr>
                <w:ilvl w:val="0"/>
                <w:numId w:val="38"/>
              </w:numPr>
              <w:spacing w:after="0"/>
              <w:ind w:left="314" w:hanging="142"/>
              <w:contextualSpacing/>
              <w:rPr>
                <w:rFonts w:asciiTheme="minorHAnsi" w:hAnsiTheme="minorHAnsi" w:cstheme="minorHAnsi"/>
                <w:b/>
                <w:sz w:val="18"/>
                <w:szCs w:val="18"/>
                <w:lang w:val="es-ES_tradnl"/>
              </w:rPr>
            </w:pPr>
            <w:r w:rsidRPr="00300B8A">
              <w:rPr>
                <w:rFonts w:asciiTheme="minorHAnsi" w:hAnsiTheme="minorHAnsi" w:cstheme="minorHAnsi"/>
                <w:b/>
                <w:sz w:val="18"/>
                <w:szCs w:val="18"/>
                <w:lang w:val="es-ES_tradnl"/>
              </w:rPr>
              <w:t>Si comparte su tiempo con otras entidades, % de tiempo dedicado a</w:t>
            </w:r>
            <w:r w:rsidR="00375160">
              <w:rPr>
                <w:rFonts w:asciiTheme="minorHAnsi" w:hAnsiTheme="minorHAnsi" w:cstheme="minorHAnsi"/>
                <w:b/>
                <w:sz w:val="18"/>
                <w:szCs w:val="18"/>
                <w:lang w:val="es-ES_tradnl"/>
              </w:rPr>
              <w:t>l PSC</w:t>
            </w:r>
            <w:r w:rsidRPr="00300B8A">
              <w:rPr>
                <w:rFonts w:asciiTheme="minorHAnsi" w:hAnsiTheme="minorHAnsi" w:cstheme="minorHAnsi"/>
                <w:b/>
                <w:sz w:val="18"/>
                <w:szCs w:val="18"/>
                <w:lang w:val="es-ES_tradnl"/>
              </w:rPr>
              <w:t xml:space="preserve"> </w:t>
            </w:r>
            <w:r w:rsidR="00EE3858" w:rsidRPr="00300B8A">
              <w:rPr>
                <w:rFonts w:asciiTheme="minorHAnsi" w:hAnsiTheme="minorHAnsi" w:cstheme="minorHAnsi"/>
                <w:b/>
                <w:color w:val="C00000"/>
                <w:sz w:val="18"/>
                <w:szCs w:val="18"/>
                <w:lang w:val="es-ES_tradnl"/>
              </w:rPr>
              <w:t>(**)</w:t>
            </w:r>
          </w:p>
          <w:p w14:paraId="5020BE92" w14:textId="77777777" w:rsidR="00665C9F" w:rsidRDefault="00665C9F" w:rsidP="00807302">
            <w:pPr>
              <w:keepNext/>
              <w:keepLines/>
              <w:spacing w:before="120"/>
              <w:ind w:left="175"/>
              <w:rPr>
                <w:rFonts w:asciiTheme="minorHAnsi" w:hAnsiTheme="minorHAnsi" w:cstheme="minorHAnsi"/>
                <w:b/>
                <w:color w:val="C00000"/>
                <w:sz w:val="18"/>
                <w:szCs w:val="18"/>
                <w:lang w:val="es-ES_tradnl"/>
              </w:rPr>
            </w:pPr>
            <w:r w:rsidRPr="00300B8A">
              <w:rPr>
                <w:rFonts w:asciiTheme="minorHAnsi" w:hAnsiTheme="minorHAnsi" w:cstheme="minorHAnsi"/>
                <w:b/>
                <w:sz w:val="18"/>
                <w:szCs w:val="18"/>
                <w:lang w:val="es-ES_tradnl"/>
              </w:rPr>
              <w:t xml:space="preserve">% de dedicación temporal al departamento/función sobre el total dedicado </w:t>
            </w:r>
            <w:r w:rsidR="00375160">
              <w:rPr>
                <w:rFonts w:asciiTheme="minorHAnsi" w:hAnsiTheme="minorHAnsi" w:cstheme="minorHAnsi"/>
                <w:b/>
                <w:sz w:val="18"/>
                <w:szCs w:val="18"/>
                <w:lang w:val="es-ES_tradnl"/>
              </w:rPr>
              <w:t>al PSC</w:t>
            </w:r>
            <w:r w:rsidRPr="00300B8A">
              <w:rPr>
                <w:rFonts w:asciiTheme="minorHAnsi" w:hAnsiTheme="minorHAnsi" w:cstheme="minorHAnsi"/>
                <w:b/>
                <w:sz w:val="18"/>
                <w:szCs w:val="18"/>
                <w:lang w:val="es-ES_tradnl"/>
              </w:rPr>
              <w:t xml:space="preserve"> </w:t>
            </w:r>
            <w:r w:rsidR="00EE3858" w:rsidRPr="00300B8A">
              <w:rPr>
                <w:rFonts w:asciiTheme="minorHAnsi" w:hAnsiTheme="minorHAnsi" w:cstheme="minorHAnsi"/>
                <w:b/>
                <w:color w:val="C00000"/>
                <w:sz w:val="18"/>
                <w:szCs w:val="18"/>
                <w:lang w:val="es-ES_tradnl"/>
              </w:rPr>
              <w:t>(*</w:t>
            </w:r>
            <w:r w:rsidR="00EE3858">
              <w:rPr>
                <w:rFonts w:asciiTheme="minorHAnsi" w:hAnsiTheme="minorHAnsi" w:cstheme="minorHAnsi"/>
                <w:b/>
                <w:color w:val="C00000"/>
                <w:sz w:val="18"/>
                <w:szCs w:val="18"/>
                <w:lang w:val="es-ES_tradnl"/>
              </w:rPr>
              <w:t>**</w:t>
            </w:r>
            <w:r w:rsidR="00EE3858" w:rsidRPr="00300B8A">
              <w:rPr>
                <w:rFonts w:asciiTheme="minorHAnsi" w:hAnsiTheme="minorHAnsi" w:cstheme="minorHAnsi"/>
                <w:b/>
                <w:color w:val="C00000"/>
                <w:sz w:val="18"/>
                <w:szCs w:val="18"/>
                <w:lang w:val="es-ES_tradnl"/>
              </w:rPr>
              <w:t>)</w:t>
            </w:r>
          </w:p>
          <w:p w14:paraId="07FD6282" w14:textId="77777777" w:rsidR="00EA73D0" w:rsidRPr="00EA73D0" w:rsidRDefault="00EA73D0" w:rsidP="000E12F0">
            <w:pPr>
              <w:pStyle w:val="Prrafodelista"/>
              <w:keepNext/>
              <w:keepLines/>
              <w:numPr>
                <w:ilvl w:val="0"/>
                <w:numId w:val="46"/>
              </w:numPr>
              <w:spacing w:after="0"/>
              <w:rPr>
                <w:rFonts w:asciiTheme="minorHAnsi" w:hAnsiTheme="minorHAnsi"/>
                <w:b/>
                <w:sz w:val="18"/>
                <w:szCs w:val="18"/>
              </w:rPr>
            </w:pPr>
            <w:r>
              <w:rPr>
                <w:rFonts w:asciiTheme="minorHAnsi" w:hAnsiTheme="minorHAnsi"/>
                <w:b/>
                <w:sz w:val="18"/>
                <w:szCs w:val="18"/>
              </w:rPr>
              <w:t>G</w:t>
            </w:r>
            <w:r w:rsidRPr="00EA73D0">
              <w:rPr>
                <w:rFonts w:asciiTheme="minorHAnsi" w:hAnsiTheme="minorHAnsi"/>
                <w:b/>
                <w:sz w:val="18"/>
                <w:szCs w:val="18"/>
              </w:rPr>
              <w:t xml:space="preserve">estión de los servicios de CA </w:t>
            </w:r>
          </w:p>
          <w:p w14:paraId="3CCDECBC" w14:textId="77777777" w:rsidR="00EA73D0" w:rsidRPr="005670C5" w:rsidRDefault="00EA73D0" w:rsidP="005670C5">
            <w:pPr>
              <w:keepNext/>
              <w:keepLines/>
              <w:spacing w:after="0"/>
              <w:rPr>
                <w:rFonts w:ascii="Arial" w:hAnsi="Arial" w:cs="Arial"/>
                <w:b/>
                <w:bCs/>
                <w:lang w:val="es-ES_tradnl"/>
              </w:rPr>
            </w:pPr>
            <w:r w:rsidRPr="00EA73D0">
              <w:rPr>
                <w:rFonts w:ascii="Arial" w:hAnsi="Arial" w:cs="Arial"/>
                <w:sz w:val="18"/>
                <w:szCs w:val="18"/>
                <w:lang w:val="es-ES_tradnl"/>
              </w:rPr>
              <w:t>NO</w:t>
            </w:r>
            <w:r w:rsidRPr="005670C5">
              <w:rPr>
                <w:rFonts w:ascii="Arial" w:hAnsi="Arial" w:cs="Arial"/>
                <w:b/>
                <w:bCs/>
                <w:sz w:val="18"/>
                <w:szCs w:val="18"/>
                <w:lang w:val="es-ES_tradnl"/>
              </w:rPr>
              <w:tab/>
            </w:r>
            <w:r w:rsidRPr="005670C5">
              <w:rPr>
                <w:rFonts w:ascii="Arial" w:hAnsi="Arial" w:cs="Arial"/>
                <w:b/>
                <w:bCs/>
                <w:lang w:val="es-ES_tradnl"/>
              </w:rPr>
              <w:t>□</w:t>
            </w:r>
          </w:p>
          <w:p w14:paraId="6701225E" w14:textId="38F8D346" w:rsidR="00EA73D0" w:rsidRPr="005670C5" w:rsidRDefault="00EA73D0" w:rsidP="005670C5">
            <w:pPr>
              <w:keepNext/>
              <w:keepLines/>
              <w:spacing w:after="0"/>
              <w:rPr>
                <w:rFonts w:asciiTheme="minorHAnsi" w:hAnsiTheme="minorHAnsi"/>
                <w:b/>
              </w:rPr>
            </w:pPr>
            <w:r w:rsidRPr="005670C5">
              <w:rPr>
                <w:rFonts w:ascii="Arial" w:hAnsi="Arial" w:cs="Arial"/>
                <w:sz w:val="18"/>
                <w:szCs w:val="18"/>
                <w:lang w:val="es-ES_tradnl"/>
              </w:rPr>
              <w:t>SI</w:t>
            </w:r>
            <w:r w:rsidRPr="005670C5">
              <w:rPr>
                <w:rFonts w:ascii="Arial" w:hAnsi="Arial" w:cs="Arial"/>
                <w:b/>
                <w:bCs/>
                <w:sz w:val="18"/>
                <w:szCs w:val="18"/>
                <w:lang w:val="es-ES_tradnl"/>
              </w:rPr>
              <w:tab/>
            </w:r>
            <w:r w:rsidRPr="005670C5">
              <w:rPr>
                <w:rFonts w:ascii="Arial" w:hAnsi="Arial" w:cs="Arial"/>
                <w:b/>
                <w:bCs/>
                <w:lang w:val="es-ES_tradnl"/>
              </w:rPr>
              <w:t>□</w:t>
            </w:r>
          </w:p>
          <w:p w14:paraId="562E5C7F" w14:textId="45137F7E" w:rsidR="00EA73D0" w:rsidRPr="005670C5" w:rsidRDefault="00EA73D0" w:rsidP="000E12F0">
            <w:pPr>
              <w:pStyle w:val="Prrafodelista"/>
              <w:keepNext/>
              <w:keepLines/>
              <w:numPr>
                <w:ilvl w:val="0"/>
                <w:numId w:val="46"/>
              </w:numPr>
              <w:spacing w:before="120"/>
              <w:rPr>
                <w:rFonts w:asciiTheme="minorHAnsi" w:hAnsiTheme="minorHAnsi"/>
                <w:b/>
                <w:sz w:val="18"/>
                <w:szCs w:val="18"/>
              </w:rPr>
            </w:pPr>
            <w:r w:rsidRPr="005670C5">
              <w:rPr>
                <w:rFonts w:asciiTheme="minorHAnsi" w:hAnsiTheme="minorHAnsi" w:cstheme="minorHAnsi"/>
                <w:b/>
                <w:sz w:val="18"/>
                <w:szCs w:val="18"/>
                <w:lang w:val="es-ES_tradnl"/>
              </w:rPr>
              <w:t>Ubicación geográfica</w:t>
            </w:r>
            <w:r>
              <w:rPr>
                <w:rFonts w:asciiTheme="minorHAnsi" w:hAnsiTheme="minorHAnsi" w:cstheme="minorHAnsi"/>
                <w:b/>
                <w:sz w:val="18"/>
                <w:szCs w:val="18"/>
                <w:lang w:val="es-ES_tradnl"/>
              </w:rPr>
              <w:t xml:space="preserve">: </w:t>
            </w:r>
          </w:p>
        </w:tc>
      </w:tr>
      <w:tr w:rsidR="00665C9F" w:rsidRPr="00300B8A" w14:paraId="6593DA7A" w14:textId="77777777" w:rsidTr="00807302">
        <w:trPr>
          <w:trHeight w:val="283"/>
        </w:trPr>
        <w:tc>
          <w:tcPr>
            <w:tcW w:w="2521" w:type="pct"/>
            <w:tcBorders>
              <w:top w:val="single" w:sz="4" w:space="0" w:color="auto"/>
              <w:bottom w:val="dotted" w:sz="4" w:space="0" w:color="auto"/>
              <w:right w:val="dotted" w:sz="4" w:space="0" w:color="auto"/>
            </w:tcBorders>
            <w:vAlign w:val="center"/>
          </w:tcPr>
          <w:p w14:paraId="3D8A12EF" w14:textId="77777777" w:rsidR="00665C9F" w:rsidRPr="00300B8A" w:rsidRDefault="00665C9F" w:rsidP="00807302">
            <w:pPr>
              <w:keepNext/>
              <w:keepLines/>
              <w:spacing w:after="0"/>
              <w:jc w:val="left"/>
              <w:rPr>
                <w:rFonts w:ascii="Arial" w:hAnsi="Arial" w:cs="Arial"/>
                <w:b/>
                <w:sz w:val="18"/>
                <w:szCs w:val="18"/>
                <w:lang w:val="es-ES_tradnl"/>
              </w:rPr>
            </w:pPr>
          </w:p>
        </w:tc>
        <w:tc>
          <w:tcPr>
            <w:tcW w:w="2479" w:type="pct"/>
            <w:tcBorders>
              <w:top w:val="single" w:sz="4" w:space="0" w:color="auto"/>
              <w:left w:val="dotted" w:sz="4" w:space="0" w:color="auto"/>
              <w:bottom w:val="dotted" w:sz="4" w:space="0" w:color="auto"/>
            </w:tcBorders>
            <w:vAlign w:val="center"/>
          </w:tcPr>
          <w:p w14:paraId="750540CC" w14:textId="77777777" w:rsidR="00665C9F" w:rsidRPr="00300B8A" w:rsidRDefault="00665C9F" w:rsidP="00807302">
            <w:pPr>
              <w:keepNext/>
              <w:keepLines/>
              <w:spacing w:after="0"/>
              <w:jc w:val="left"/>
              <w:rPr>
                <w:rFonts w:ascii="Arial" w:hAnsi="Arial" w:cs="Arial"/>
                <w:b/>
                <w:sz w:val="18"/>
                <w:szCs w:val="18"/>
                <w:lang w:val="es-ES_tradnl"/>
              </w:rPr>
            </w:pPr>
          </w:p>
        </w:tc>
      </w:tr>
      <w:tr w:rsidR="00665C9F" w:rsidRPr="00300B8A" w14:paraId="4DCCFD6A" w14:textId="77777777" w:rsidTr="00807302">
        <w:trPr>
          <w:trHeight w:val="283"/>
        </w:trPr>
        <w:tc>
          <w:tcPr>
            <w:tcW w:w="2521" w:type="pct"/>
            <w:tcBorders>
              <w:top w:val="dotted" w:sz="4" w:space="0" w:color="auto"/>
              <w:bottom w:val="single" w:sz="4" w:space="0" w:color="auto"/>
              <w:right w:val="dotted" w:sz="4" w:space="0" w:color="auto"/>
            </w:tcBorders>
            <w:vAlign w:val="center"/>
          </w:tcPr>
          <w:p w14:paraId="74316AA3" w14:textId="77777777" w:rsidR="00665C9F" w:rsidRPr="00300B8A" w:rsidRDefault="00665C9F" w:rsidP="00807302">
            <w:pPr>
              <w:keepNext/>
              <w:keepLines/>
              <w:spacing w:after="0"/>
              <w:jc w:val="left"/>
              <w:rPr>
                <w:rFonts w:ascii="Arial" w:hAnsi="Arial" w:cs="Arial"/>
                <w:b/>
                <w:sz w:val="18"/>
                <w:szCs w:val="18"/>
                <w:lang w:val="es-ES_tradnl"/>
              </w:rPr>
            </w:pPr>
          </w:p>
        </w:tc>
        <w:tc>
          <w:tcPr>
            <w:tcW w:w="2479" w:type="pct"/>
            <w:tcBorders>
              <w:top w:val="dotted" w:sz="4" w:space="0" w:color="auto"/>
              <w:left w:val="dotted" w:sz="4" w:space="0" w:color="auto"/>
              <w:bottom w:val="single" w:sz="4" w:space="0" w:color="auto"/>
            </w:tcBorders>
            <w:vAlign w:val="center"/>
          </w:tcPr>
          <w:p w14:paraId="26D4D3C5" w14:textId="77777777" w:rsidR="00665C9F" w:rsidRPr="00300B8A" w:rsidRDefault="00665C9F" w:rsidP="00807302">
            <w:pPr>
              <w:keepNext/>
              <w:keepLines/>
              <w:spacing w:after="0"/>
              <w:jc w:val="left"/>
              <w:rPr>
                <w:rFonts w:ascii="Arial" w:hAnsi="Arial" w:cs="Arial"/>
                <w:b/>
                <w:sz w:val="18"/>
                <w:szCs w:val="18"/>
                <w:lang w:val="es-ES_tradnl"/>
              </w:rPr>
            </w:pPr>
          </w:p>
        </w:tc>
      </w:tr>
      <w:tr w:rsidR="00665C9F" w:rsidRPr="00300B8A" w14:paraId="681FB9A6" w14:textId="77777777" w:rsidTr="00807302">
        <w:trPr>
          <w:trHeight w:val="462"/>
        </w:trPr>
        <w:tc>
          <w:tcPr>
            <w:tcW w:w="5000" w:type="pct"/>
            <w:gridSpan w:val="2"/>
            <w:tcBorders>
              <w:top w:val="single" w:sz="4" w:space="0" w:color="auto"/>
              <w:bottom w:val="single" w:sz="4" w:space="0" w:color="auto"/>
            </w:tcBorders>
          </w:tcPr>
          <w:p w14:paraId="4C22A4F9" w14:textId="77777777" w:rsidR="00665C9F" w:rsidRPr="00300B8A" w:rsidRDefault="00665C9F" w:rsidP="00807302">
            <w:pPr>
              <w:keepNext/>
              <w:keepLines/>
              <w:spacing w:before="120"/>
              <w:rPr>
                <w:rFonts w:ascii="Arial" w:hAnsi="Arial" w:cs="Arial"/>
                <w:b/>
                <w:sz w:val="18"/>
                <w:szCs w:val="18"/>
              </w:rPr>
            </w:pPr>
            <w:r w:rsidRPr="00300B8A">
              <w:rPr>
                <w:rFonts w:asciiTheme="minorHAnsi" w:hAnsiTheme="minorHAnsi"/>
                <w:b/>
                <w:sz w:val="18"/>
                <w:szCs w:val="18"/>
                <w:lang w:val="es-ES_tradnl"/>
              </w:rPr>
              <w:t xml:space="preserve">Funciones del departamento/área: </w:t>
            </w:r>
          </w:p>
        </w:tc>
      </w:tr>
      <w:tr w:rsidR="00665C9F" w:rsidRPr="00300B8A" w14:paraId="47E56D53" w14:textId="77777777" w:rsidTr="00807302">
        <w:trPr>
          <w:trHeight w:val="1136"/>
        </w:trPr>
        <w:tc>
          <w:tcPr>
            <w:tcW w:w="5000" w:type="pct"/>
            <w:gridSpan w:val="2"/>
            <w:tcBorders>
              <w:top w:val="single" w:sz="4" w:space="0" w:color="auto"/>
            </w:tcBorders>
            <w:tcMar>
              <w:top w:w="57" w:type="dxa"/>
            </w:tcMar>
          </w:tcPr>
          <w:p w14:paraId="2422034D" w14:textId="77777777" w:rsidR="00665C9F" w:rsidRPr="00300B8A" w:rsidRDefault="00665C9F" w:rsidP="00807302">
            <w:pPr>
              <w:keepNext/>
              <w:keepLines/>
              <w:rPr>
                <w:rFonts w:ascii="Arial" w:hAnsi="Arial" w:cs="Arial"/>
                <w:b/>
                <w:sz w:val="18"/>
                <w:szCs w:val="18"/>
              </w:rPr>
            </w:pPr>
          </w:p>
        </w:tc>
      </w:tr>
    </w:tbl>
    <w:p w14:paraId="5EC86E6E" w14:textId="3E1A1A27" w:rsidR="00EE3858" w:rsidRDefault="00665C9F" w:rsidP="00665C9F">
      <w:pPr>
        <w:pStyle w:val="normalSinEspacio"/>
        <w:spacing w:line="240" w:lineRule="auto"/>
        <w:rPr>
          <w:sz w:val="18"/>
          <w:lang w:val="es-ES_tradnl"/>
        </w:rPr>
      </w:pPr>
      <w:r>
        <w:rPr>
          <w:sz w:val="18"/>
          <w:lang w:val="es-ES_tradnl"/>
        </w:rPr>
        <w:t xml:space="preserve">(*) </w:t>
      </w:r>
      <w:r w:rsidR="00EE3858">
        <w:rPr>
          <w:sz w:val="18"/>
          <w:lang w:val="es-ES_tradnl"/>
        </w:rPr>
        <w:t>Según el artículo 4.1 (b) del RTS se remitirá su CV firmado digitalmente, en el que se describa su formación, experiencia, habilidades y conocimiento que le faculten para asumir las responsabilidades de la función.</w:t>
      </w:r>
    </w:p>
    <w:p w14:paraId="479FE683" w14:textId="4CFDCE6A" w:rsidR="00665C9F" w:rsidRDefault="00EE3858" w:rsidP="00665C9F">
      <w:pPr>
        <w:pStyle w:val="normalSinEspacio"/>
        <w:spacing w:line="240" w:lineRule="auto"/>
        <w:rPr>
          <w:sz w:val="18"/>
          <w:lang w:val="es-ES_tradnl"/>
        </w:rPr>
      </w:pPr>
      <w:r w:rsidRPr="003F5AEE">
        <w:rPr>
          <w:sz w:val="18"/>
          <w:lang w:val="es-ES_tradnl"/>
        </w:rPr>
        <w:t>(*</w:t>
      </w:r>
      <w:r>
        <w:rPr>
          <w:sz w:val="18"/>
          <w:lang w:val="es-ES_tradnl"/>
        </w:rPr>
        <w:t>*</w:t>
      </w:r>
      <w:r w:rsidRPr="003F5AEE">
        <w:rPr>
          <w:sz w:val="18"/>
          <w:lang w:val="es-ES_tradnl"/>
        </w:rPr>
        <w:t>)</w:t>
      </w:r>
      <w:r>
        <w:rPr>
          <w:sz w:val="18"/>
          <w:lang w:val="es-ES_tradnl"/>
        </w:rPr>
        <w:t xml:space="preserve"> </w:t>
      </w:r>
      <w:r w:rsidR="00665C9F">
        <w:rPr>
          <w:sz w:val="18"/>
          <w:lang w:val="es-ES_tradnl"/>
        </w:rPr>
        <w:t>D</w:t>
      </w:r>
      <w:r w:rsidR="00665C9F" w:rsidRPr="0010337B">
        <w:rPr>
          <w:sz w:val="18"/>
          <w:lang w:val="es-ES_tradnl"/>
        </w:rPr>
        <w:t>eberá identificar, en su caso, otras entidades en las que simultáneamente preste servicios.</w:t>
      </w:r>
    </w:p>
    <w:p w14:paraId="5C5B15DE" w14:textId="2D32EB53" w:rsidR="00665C9F" w:rsidRPr="00BA4E13" w:rsidRDefault="00665C9F" w:rsidP="00665C9F">
      <w:pPr>
        <w:rPr>
          <w:lang w:val="es-ES_tradnl"/>
        </w:rPr>
      </w:pPr>
      <w:r w:rsidRPr="003F5AEE">
        <w:rPr>
          <w:sz w:val="18"/>
          <w:lang w:val="es-ES_tradnl"/>
        </w:rPr>
        <w:t>(*</w:t>
      </w:r>
      <w:r>
        <w:rPr>
          <w:sz w:val="18"/>
          <w:lang w:val="es-ES_tradnl"/>
        </w:rPr>
        <w:t>*</w:t>
      </w:r>
      <w:r w:rsidR="00EE3858">
        <w:rPr>
          <w:sz w:val="18"/>
          <w:lang w:val="es-ES_tradnl"/>
        </w:rPr>
        <w:t>*</w:t>
      </w:r>
      <w:r w:rsidRPr="003F5AEE">
        <w:rPr>
          <w:sz w:val="18"/>
          <w:lang w:val="es-ES_tradnl"/>
        </w:rPr>
        <w:t>) En caso de que alguna persona vaya a prestar simultáneamente servicios en distintos departamentos o áreas de</w:t>
      </w:r>
      <w:r w:rsidR="00375160">
        <w:rPr>
          <w:sz w:val="18"/>
          <w:lang w:val="es-ES_tradnl"/>
        </w:rPr>
        <w:t>l PSC</w:t>
      </w:r>
      <w:r w:rsidRPr="003F5AEE">
        <w:rPr>
          <w:sz w:val="18"/>
          <w:lang w:val="es-ES_tradnl"/>
        </w:rPr>
        <w:t xml:space="preserve"> deberá identificarlos</w:t>
      </w:r>
      <w:r w:rsidR="00EA73D0">
        <w:rPr>
          <w:sz w:val="18"/>
          <w:lang w:val="es-ES_tradnl"/>
        </w:rPr>
        <w:t xml:space="preserve"> y describirlos</w:t>
      </w:r>
      <w:r w:rsidR="00375160">
        <w:rPr>
          <w:sz w:val="18"/>
          <w:lang w:val="es-ES_tradnl"/>
        </w:rPr>
        <w:t>.</w:t>
      </w:r>
    </w:p>
    <w:p w14:paraId="3042FE5E" w14:textId="556AF7A4" w:rsidR="005B73B6" w:rsidRDefault="005B73B6" w:rsidP="005B73B6">
      <w:pPr>
        <w:keepNext/>
        <w:keepLines/>
        <w:tabs>
          <w:tab w:val="center" w:pos="8505"/>
          <w:tab w:val="center" w:pos="9072"/>
        </w:tabs>
        <w:rPr>
          <w:rFonts w:cs="Arial"/>
        </w:rPr>
      </w:pPr>
      <w:r>
        <w:rPr>
          <w:rFonts w:cs="Arial"/>
        </w:rPr>
        <w:t>D</w:t>
      </w:r>
      <w:r w:rsidRPr="002B0418">
        <w:rPr>
          <w:rFonts w:cs="Arial"/>
        </w:rPr>
        <w:t>escri</w:t>
      </w:r>
      <w:r>
        <w:rPr>
          <w:rFonts w:cs="Arial"/>
        </w:rPr>
        <w:t>ba de forma detallada lo</w:t>
      </w:r>
      <w:r w:rsidRPr="002B0418">
        <w:rPr>
          <w:rFonts w:cs="Arial"/>
        </w:rPr>
        <w:t xml:space="preserve">s </w:t>
      </w:r>
      <w:r>
        <w:rPr>
          <w:rFonts w:cs="Arial"/>
        </w:rPr>
        <w:t xml:space="preserve">procedimientos y los </w:t>
      </w:r>
      <w:r w:rsidRPr="002B0418">
        <w:rPr>
          <w:rFonts w:cs="Arial"/>
        </w:rPr>
        <w:t xml:space="preserve">mecanismos </w:t>
      </w:r>
      <w:r>
        <w:rPr>
          <w:rFonts w:cs="Arial"/>
        </w:rPr>
        <w:t>previstos para asegurar que el personal relevante del PSC conoce los procedimientos internos y es consciente de cómo proceder para desempeñar adecuadamente sus funciones (artículo 4.1 c) RTS autorización):</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5B73B6" w:rsidRPr="009762ED" w14:paraId="504454B1" w14:textId="77777777" w:rsidTr="006E4505">
        <w:trPr>
          <w:trHeight w:val="1980"/>
        </w:trPr>
        <w:tc>
          <w:tcPr>
            <w:tcW w:w="5000" w:type="pct"/>
          </w:tcPr>
          <w:p w14:paraId="15253A90" w14:textId="77777777" w:rsidR="005B73B6" w:rsidRPr="005F3ED5" w:rsidRDefault="005B73B6" w:rsidP="006E4505">
            <w:pPr>
              <w:pStyle w:val="TextoTablaRellenarUsuario"/>
              <w:rPr>
                <w:rFonts w:asciiTheme="minorHAnsi" w:hAnsiTheme="minorHAnsi"/>
                <w:sz w:val="22"/>
                <w:szCs w:val="22"/>
                <w:lang w:val="es-ES"/>
              </w:rPr>
            </w:pPr>
          </w:p>
        </w:tc>
      </w:tr>
    </w:tbl>
    <w:p w14:paraId="24DC6947" w14:textId="77777777" w:rsidR="005B73B6" w:rsidRDefault="005B73B6" w:rsidP="005B73B6">
      <w:pPr>
        <w:tabs>
          <w:tab w:val="left" w:pos="1320"/>
        </w:tabs>
        <w:rPr>
          <w:rFonts w:cs="Arial"/>
        </w:rPr>
      </w:pPr>
    </w:p>
    <w:p w14:paraId="414CA57D" w14:textId="46793899" w:rsidR="00E67FA2" w:rsidRPr="00E67FA2" w:rsidRDefault="00E67FA2" w:rsidP="00E67FA2">
      <w:pPr>
        <w:pStyle w:val="Ttulo2"/>
      </w:pPr>
      <w:r w:rsidRPr="00E67FA2">
        <w:t xml:space="preserve">Externalización de funciones </w:t>
      </w:r>
      <w:r w:rsidR="009E28E9">
        <w:t xml:space="preserve">operativas </w:t>
      </w:r>
    </w:p>
    <w:p w14:paraId="305C3978" w14:textId="06EB4C0A" w:rsidR="009E28E9" w:rsidRDefault="00695D12" w:rsidP="009E28E9">
      <w:pPr>
        <w:tabs>
          <w:tab w:val="left" w:pos="1320"/>
        </w:tabs>
        <w:rPr>
          <w:rFonts w:cs="Arial"/>
        </w:rPr>
      </w:pPr>
      <w:r w:rsidRPr="00695D12">
        <w:rPr>
          <w:rFonts w:cs="Arial"/>
        </w:rPr>
        <w:t>La entidad informa</w:t>
      </w:r>
      <w:r w:rsidR="009E28E9">
        <w:rPr>
          <w:rFonts w:cs="Arial"/>
        </w:rPr>
        <w:t>rá</w:t>
      </w:r>
      <w:r w:rsidRPr="00695D12">
        <w:rPr>
          <w:rFonts w:cs="Arial"/>
        </w:rPr>
        <w:t xml:space="preserve"> sobre</w:t>
      </w:r>
      <w:r w:rsidR="009E28E9">
        <w:rPr>
          <w:rFonts w:cs="Arial"/>
        </w:rPr>
        <w:t xml:space="preserve"> la p</w:t>
      </w:r>
      <w:r w:rsidR="009E28E9" w:rsidRPr="009E28E9">
        <w:rPr>
          <w:rFonts w:cs="Arial"/>
        </w:rPr>
        <w:t>olítica de externalización</w:t>
      </w:r>
      <w:r w:rsidR="009E28E9">
        <w:rPr>
          <w:rFonts w:cs="Arial"/>
        </w:rPr>
        <w:t xml:space="preserve"> de </w:t>
      </w:r>
      <w:r w:rsidR="009E28E9" w:rsidRPr="009E28E9">
        <w:rPr>
          <w:rFonts w:cs="Arial"/>
        </w:rPr>
        <w:t>los servicios de criptoactivos, incluidos los acuerdos intragrupo, y cumplir</w:t>
      </w:r>
      <w:r w:rsidR="009E28E9">
        <w:rPr>
          <w:rFonts w:cs="Arial"/>
        </w:rPr>
        <w:t>á</w:t>
      </w:r>
      <w:r w:rsidR="009E28E9" w:rsidRPr="009E28E9">
        <w:rPr>
          <w:rFonts w:cs="Arial"/>
        </w:rPr>
        <w:t xml:space="preserve"> los requisitos establecidos en el artículo 73 del Reglamento </w:t>
      </w:r>
      <w:r w:rsidR="00FC48D8">
        <w:rPr>
          <w:rFonts w:cs="Arial"/>
        </w:rPr>
        <w:t>MICA</w:t>
      </w:r>
      <w:r w:rsidR="009E28E9" w:rsidRPr="009E28E9">
        <w:rPr>
          <w:rFonts w:cs="Arial"/>
        </w:rPr>
        <w:t>.</w:t>
      </w:r>
      <w:r w:rsidRPr="00695D12">
        <w:rPr>
          <w:rFonts w:cs="Arial"/>
        </w:rPr>
        <w:t xml:space="preserve"> </w:t>
      </w:r>
    </w:p>
    <w:p w14:paraId="12FEBA46" w14:textId="77777777" w:rsidR="009E28E9" w:rsidRDefault="009E28E9" w:rsidP="009E28E9">
      <w:pPr>
        <w:tabs>
          <w:tab w:val="left" w:pos="1320"/>
        </w:tabs>
        <w:rPr>
          <w:rFonts w:cs="Arial"/>
        </w:rPr>
      </w:pPr>
      <w:r w:rsidRPr="009E28E9">
        <w:rPr>
          <w:rFonts w:cs="Arial"/>
        </w:rPr>
        <w:t>¿</w:t>
      </w:r>
      <w:r>
        <w:rPr>
          <w:rFonts w:cs="Arial"/>
        </w:rPr>
        <w:t>Se tomarán todas las medidas razonables para evitar riesgos operativos adicionales?</w:t>
      </w:r>
    </w:p>
    <w:p w14:paraId="596C6E0C" w14:textId="513CBFD5" w:rsidR="009E28E9" w:rsidRPr="009E28E9" w:rsidRDefault="009E28E9" w:rsidP="009E28E9">
      <w:pPr>
        <w:tabs>
          <w:tab w:val="left" w:pos="1320"/>
        </w:tabs>
        <w:rPr>
          <w:rFonts w:cs="Arial"/>
        </w:rPr>
      </w:pPr>
      <w:r w:rsidRPr="009E28E9">
        <w:rPr>
          <w:rFonts w:cs="Arial"/>
        </w:rPr>
        <w:tab/>
        <w:t>NO</w:t>
      </w:r>
      <w:r w:rsidRPr="009E28E9">
        <w:rPr>
          <w:rFonts w:cs="Arial"/>
        </w:rPr>
        <w:tab/>
        <w:t>□</w:t>
      </w:r>
    </w:p>
    <w:p w14:paraId="1E3BB832" w14:textId="669847F9" w:rsidR="009E28E9" w:rsidRDefault="009E28E9" w:rsidP="009E28E9">
      <w:pPr>
        <w:tabs>
          <w:tab w:val="left" w:pos="1320"/>
        </w:tabs>
        <w:rPr>
          <w:rFonts w:cs="Arial"/>
        </w:rPr>
      </w:pPr>
      <w:r w:rsidRPr="009E28E9">
        <w:rPr>
          <w:rFonts w:cs="Arial"/>
        </w:rPr>
        <w:tab/>
        <w:t>SI</w:t>
      </w:r>
      <w:r w:rsidRPr="009E28E9">
        <w:rPr>
          <w:rFonts w:cs="Arial"/>
        </w:rPr>
        <w:tab/>
        <w:t>□</w:t>
      </w:r>
    </w:p>
    <w:p w14:paraId="112B5453" w14:textId="77777777" w:rsidR="009E28E9" w:rsidRDefault="009E28E9" w:rsidP="005B73B6">
      <w:pPr>
        <w:tabs>
          <w:tab w:val="left" w:pos="1320"/>
        </w:tabs>
        <w:rPr>
          <w:rFonts w:cs="Arial"/>
        </w:rPr>
      </w:pPr>
    </w:p>
    <w:p w14:paraId="052BAD04" w14:textId="0DBB29C4" w:rsidR="00695D12" w:rsidRDefault="009E28E9" w:rsidP="005B73B6">
      <w:pPr>
        <w:tabs>
          <w:tab w:val="left" w:pos="1320"/>
        </w:tabs>
        <w:rPr>
          <w:rFonts w:cs="Arial"/>
        </w:rPr>
      </w:pPr>
      <w:r>
        <w:rPr>
          <w:rFonts w:cs="Arial"/>
        </w:rPr>
        <w:t xml:space="preserve">Se identificarán </w:t>
      </w:r>
      <w:proofErr w:type="gramStart"/>
      <w:r w:rsidR="00695D12" w:rsidRPr="00695D12">
        <w:rPr>
          <w:rFonts w:cs="Arial"/>
        </w:rPr>
        <w:t>las funci</w:t>
      </w:r>
      <w:r w:rsidR="00FC48D8">
        <w:rPr>
          <w:rFonts w:cs="Arial"/>
        </w:rPr>
        <w:t>ón interna</w:t>
      </w:r>
      <w:proofErr w:type="gramEnd"/>
      <w:r w:rsidR="00695D12" w:rsidRPr="00695D12">
        <w:rPr>
          <w:rFonts w:cs="Arial"/>
        </w:rPr>
        <w:t xml:space="preserve"> o la persona responsable de la </w:t>
      </w:r>
      <w:r w:rsidR="00FC48D8">
        <w:rPr>
          <w:rFonts w:cs="Arial"/>
        </w:rPr>
        <w:t>supervisión de las funciones delegadas (que no deberá desempeñar funciones ejecutivas en el órgano de dirección)</w:t>
      </w:r>
      <w:r w:rsidR="00695D12" w:rsidRPr="00695D12">
        <w:rPr>
          <w:rFonts w:cs="Arial"/>
        </w:rPr>
        <w:t>, los recursos (humanos y de TIC) asignados al control de las funciones, servicios o actividades externalizados de los acuerdos conexos y sobre la evaluación de riesgos relacionada con la externalización</w:t>
      </w:r>
      <w:r>
        <w:rPr>
          <w:rFonts w:cs="Arial"/>
        </w:rPr>
        <w:t xml:space="preserve"> (</w:t>
      </w:r>
      <w:r w:rsidR="00FC48D8">
        <w:rPr>
          <w:rFonts w:cs="Arial"/>
        </w:rPr>
        <w:t xml:space="preserve">artículo </w:t>
      </w:r>
      <w:r w:rsidRPr="009E28E9">
        <w:rPr>
          <w:rFonts w:cs="Arial"/>
        </w:rPr>
        <w:t>2 (k) y (l)</w:t>
      </w:r>
      <w:r w:rsidR="00FC48D8">
        <w:rPr>
          <w:rFonts w:cs="Arial"/>
        </w:rPr>
        <w:t>RTS autorización</w:t>
      </w:r>
      <w:r w:rsidRPr="009E28E9">
        <w:rPr>
          <w:rFonts w:cs="Arial"/>
        </w:rPr>
        <w:t>)</w:t>
      </w:r>
      <w:r w:rsidR="00695D12">
        <w:rPr>
          <w:rFonts w:cs="Arial"/>
        </w:rPr>
        <w:t>.</w:t>
      </w:r>
    </w:p>
    <w:p w14:paraId="40ADF3EE" w14:textId="1A032192" w:rsidR="005B73B6" w:rsidRDefault="00695D12" w:rsidP="005B73B6">
      <w:pPr>
        <w:tabs>
          <w:tab w:val="left" w:pos="1320"/>
        </w:tabs>
        <w:rPr>
          <w:rFonts w:cs="Arial"/>
        </w:rPr>
      </w:pPr>
      <w:r>
        <w:rPr>
          <w:rFonts w:cs="Arial"/>
        </w:rPr>
        <w:t>L</w:t>
      </w:r>
      <w:r w:rsidRPr="00695D12">
        <w:rPr>
          <w:rFonts w:cs="Arial"/>
        </w:rPr>
        <w:t>ista de entidades que prestarán servicios externalizados para la prestación de servicios de criptoactivos, su ubicación geográfica y los servicios externalizados pertinentes</w:t>
      </w:r>
      <w:r>
        <w:rPr>
          <w:rFonts w:cs="Arial"/>
        </w:rPr>
        <w:t>:</w:t>
      </w:r>
    </w:p>
    <w:p w14:paraId="11B8A0A4" w14:textId="77777777" w:rsidR="00695D12" w:rsidRDefault="00695D12" w:rsidP="005B73B6">
      <w:pPr>
        <w:tabs>
          <w:tab w:val="left" w:pos="1320"/>
        </w:tabs>
        <w:rPr>
          <w:rFonts w:cs="Arial"/>
        </w:rPr>
      </w:pPr>
    </w:p>
    <w:p w14:paraId="17BADB73" w14:textId="77777777" w:rsidR="00695D12" w:rsidRDefault="00695D12" w:rsidP="005B73B6">
      <w:pPr>
        <w:tabs>
          <w:tab w:val="left" w:pos="1320"/>
        </w:tabs>
        <w:rPr>
          <w:rFonts w:cs="Arial"/>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309"/>
        <w:gridCol w:w="1495"/>
        <w:gridCol w:w="1066"/>
        <w:gridCol w:w="1068"/>
        <w:gridCol w:w="949"/>
        <w:gridCol w:w="1602"/>
        <w:gridCol w:w="985"/>
      </w:tblGrid>
      <w:tr w:rsidR="009E28E9" w:rsidRPr="00300B8A" w14:paraId="0D207946" w14:textId="77777777" w:rsidTr="009E28E9">
        <w:trPr>
          <w:trHeight w:val="567"/>
        </w:trPr>
        <w:tc>
          <w:tcPr>
            <w:tcW w:w="773" w:type="pct"/>
            <w:vAlign w:val="center"/>
          </w:tcPr>
          <w:p w14:paraId="004ADC39" w14:textId="713D23F0" w:rsidR="009E28E9" w:rsidRPr="00300B8A" w:rsidRDefault="009E28E9" w:rsidP="006E4505">
            <w:pPr>
              <w:spacing w:after="0"/>
              <w:jc w:val="center"/>
              <w:rPr>
                <w:b/>
                <w:sz w:val="18"/>
                <w:szCs w:val="18"/>
              </w:rPr>
            </w:pPr>
            <w:r>
              <w:rPr>
                <w:b/>
                <w:sz w:val="18"/>
                <w:szCs w:val="18"/>
              </w:rPr>
              <w:t>Servicio de criptoactivos externalizado</w:t>
            </w:r>
          </w:p>
        </w:tc>
        <w:tc>
          <w:tcPr>
            <w:tcW w:w="882" w:type="pct"/>
            <w:vAlign w:val="center"/>
          </w:tcPr>
          <w:p w14:paraId="52EF35CC" w14:textId="2DAF1F23" w:rsidR="009E28E9" w:rsidRPr="00300B8A" w:rsidRDefault="009E28E9" w:rsidP="006E4505">
            <w:pPr>
              <w:spacing w:after="0"/>
              <w:jc w:val="center"/>
              <w:rPr>
                <w:b/>
                <w:strike/>
                <w:sz w:val="18"/>
                <w:szCs w:val="18"/>
              </w:rPr>
            </w:pPr>
            <w:r>
              <w:rPr>
                <w:b/>
                <w:sz w:val="18"/>
                <w:szCs w:val="18"/>
              </w:rPr>
              <w:t>Denominación social del delegatario</w:t>
            </w:r>
            <w:r w:rsidRPr="00300B8A">
              <w:rPr>
                <w:rFonts w:asciiTheme="minorHAnsi" w:hAnsiTheme="minorHAnsi" w:cstheme="minorHAnsi"/>
                <w:b/>
                <w:sz w:val="18"/>
                <w:szCs w:val="18"/>
                <w:lang w:val="es-ES_tradnl"/>
              </w:rPr>
              <w:t xml:space="preserve"> </w:t>
            </w:r>
            <w:r w:rsidRPr="00300B8A">
              <w:rPr>
                <w:rFonts w:asciiTheme="minorHAnsi" w:hAnsiTheme="minorHAnsi" w:cstheme="minorHAnsi"/>
                <w:b/>
                <w:color w:val="C00000"/>
                <w:sz w:val="18"/>
                <w:szCs w:val="18"/>
                <w:lang w:val="es-ES_tradnl"/>
              </w:rPr>
              <w:t>(*)</w:t>
            </w:r>
            <w:r>
              <w:rPr>
                <w:b/>
                <w:sz w:val="18"/>
                <w:szCs w:val="18"/>
              </w:rPr>
              <w:t xml:space="preserve"> </w:t>
            </w:r>
          </w:p>
        </w:tc>
        <w:tc>
          <w:tcPr>
            <w:tcW w:w="629" w:type="pct"/>
          </w:tcPr>
          <w:p w14:paraId="1C93D57C" w14:textId="77777777" w:rsidR="009E28E9" w:rsidRDefault="009E28E9" w:rsidP="006E4505">
            <w:pPr>
              <w:spacing w:after="0"/>
              <w:jc w:val="center"/>
              <w:rPr>
                <w:b/>
                <w:sz w:val="18"/>
                <w:szCs w:val="18"/>
              </w:rPr>
            </w:pPr>
          </w:p>
          <w:p w14:paraId="095F70E1" w14:textId="44D438CC" w:rsidR="009E28E9" w:rsidRDefault="009E28E9" w:rsidP="006E4505">
            <w:pPr>
              <w:spacing w:after="0"/>
              <w:jc w:val="center"/>
              <w:rPr>
                <w:b/>
                <w:sz w:val="18"/>
                <w:szCs w:val="18"/>
              </w:rPr>
            </w:pPr>
            <w:r>
              <w:rPr>
                <w:b/>
                <w:sz w:val="18"/>
                <w:szCs w:val="18"/>
              </w:rPr>
              <w:t>CIF</w:t>
            </w:r>
          </w:p>
        </w:tc>
        <w:tc>
          <w:tcPr>
            <w:tcW w:w="630" w:type="pct"/>
          </w:tcPr>
          <w:p w14:paraId="1B2D9816" w14:textId="77777777" w:rsidR="009E28E9" w:rsidRDefault="009E28E9" w:rsidP="006E4505">
            <w:pPr>
              <w:spacing w:after="0"/>
              <w:jc w:val="center"/>
              <w:rPr>
                <w:b/>
                <w:sz w:val="18"/>
                <w:szCs w:val="18"/>
              </w:rPr>
            </w:pPr>
          </w:p>
          <w:p w14:paraId="6A62E1DE" w14:textId="6E71B4AF" w:rsidR="009E28E9" w:rsidRDefault="009E28E9" w:rsidP="006E4505">
            <w:pPr>
              <w:spacing w:after="0"/>
              <w:jc w:val="center"/>
              <w:rPr>
                <w:b/>
                <w:sz w:val="18"/>
                <w:szCs w:val="18"/>
              </w:rPr>
            </w:pPr>
            <w:r>
              <w:rPr>
                <w:b/>
                <w:sz w:val="18"/>
                <w:szCs w:val="18"/>
              </w:rPr>
              <w:t>Domicilio social</w:t>
            </w:r>
          </w:p>
        </w:tc>
        <w:tc>
          <w:tcPr>
            <w:tcW w:w="560" w:type="pct"/>
          </w:tcPr>
          <w:p w14:paraId="677E9094" w14:textId="0C74421C" w:rsidR="009E28E9" w:rsidRDefault="009E28E9" w:rsidP="006E4505">
            <w:pPr>
              <w:spacing w:after="0"/>
              <w:jc w:val="center"/>
              <w:rPr>
                <w:b/>
                <w:sz w:val="18"/>
                <w:szCs w:val="18"/>
              </w:rPr>
            </w:pPr>
            <w:r>
              <w:rPr>
                <w:b/>
                <w:sz w:val="18"/>
                <w:szCs w:val="18"/>
              </w:rPr>
              <w:t>País desde el que se proveerá el servicio</w:t>
            </w:r>
          </w:p>
        </w:tc>
        <w:tc>
          <w:tcPr>
            <w:tcW w:w="945" w:type="pct"/>
          </w:tcPr>
          <w:p w14:paraId="2E748A37" w14:textId="6D3D00E6" w:rsidR="009E28E9" w:rsidRPr="00300B8A" w:rsidRDefault="009E28E9" w:rsidP="009E28E9">
            <w:pPr>
              <w:spacing w:after="0"/>
              <w:jc w:val="center"/>
              <w:rPr>
                <w:b/>
                <w:sz w:val="18"/>
                <w:szCs w:val="18"/>
              </w:rPr>
            </w:pPr>
            <w:r>
              <w:rPr>
                <w:b/>
                <w:sz w:val="18"/>
                <w:szCs w:val="18"/>
              </w:rPr>
              <w:t>Área y persona responsable de la supervisión y control de la función</w:t>
            </w:r>
            <w:r w:rsidR="00EE3858">
              <w:rPr>
                <w:b/>
                <w:sz w:val="18"/>
                <w:szCs w:val="18"/>
              </w:rPr>
              <w:t xml:space="preserve"> </w:t>
            </w:r>
            <w:r w:rsidR="00EE3858" w:rsidRPr="00300B8A">
              <w:rPr>
                <w:rFonts w:asciiTheme="minorHAnsi" w:hAnsiTheme="minorHAnsi" w:cstheme="minorHAnsi"/>
                <w:b/>
                <w:color w:val="C00000"/>
                <w:sz w:val="18"/>
                <w:szCs w:val="18"/>
                <w:lang w:val="es-ES_tradnl"/>
              </w:rPr>
              <w:t>(*</w:t>
            </w:r>
            <w:r w:rsidR="00EE3858">
              <w:rPr>
                <w:rFonts w:asciiTheme="minorHAnsi" w:hAnsiTheme="minorHAnsi" w:cstheme="minorHAnsi"/>
                <w:b/>
                <w:color w:val="C00000"/>
                <w:sz w:val="18"/>
                <w:szCs w:val="18"/>
                <w:lang w:val="es-ES_tradnl"/>
              </w:rPr>
              <w:t>*</w:t>
            </w:r>
            <w:r w:rsidR="00EE3858" w:rsidRPr="00300B8A">
              <w:rPr>
                <w:rFonts w:asciiTheme="minorHAnsi" w:hAnsiTheme="minorHAnsi" w:cstheme="minorHAnsi"/>
                <w:b/>
                <w:color w:val="C00000"/>
                <w:sz w:val="18"/>
                <w:szCs w:val="18"/>
                <w:lang w:val="es-ES_tradnl"/>
              </w:rPr>
              <w:t>)</w:t>
            </w:r>
          </w:p>
        </w:tc>
        <w:tc>
          <w:tcPr>
            <w:tcW w:w="581" w:type="pct"/>
            <w:vAlign w:val="center"/>
          </w:tcPr>
          <w:p w14:paraId="47E73D1E" w14:textId="336867B3" w:rsidR="009E28E9" w:rsidRPr="00300B8A" w:rsidRDefault="009E28E9" w:rsidP="009E28E9">
            <w:pPr>
              <w:spacing w:after="0"/>
              <w:jc w:val="center"/>
              <w:rPr>
                <w:b/>
                <w:sz w:val="18"/>
                <w:szCs w:val="18"/>
              </w:rPr>
            </w:pPr>
            <w:r>
              <w:rPr>
                <w:b/>
                <w:sz w:val="18"/>
                <w:szCs w:val="18"/>
              </w:rPr>
              <w:t>Sociedad intragrupo (Si/no)</w:t>
            </w:r>
          </w:p>
        </w:tc>
      </w:tr>
      <w:tr w:rsidR="009E28E9" w:rsidRPr="00300B8A" w14:paraId="1A10346C" w14:textId="77777777" w:rsidTr="009E28E9">
        <w:trPr>
          <w:trHeight w:val="457"/>
        </w:trPr>
        <w:tc>
          <w:tcPr>
            <w:tcW w:w="773" w:type="pct"/>
          </w:tcPr>
          <w:p w14:paraId="31D92FF2" w14:textId="77777777" w:rsidR="009E28E9" w:rsidRPr="00300B8A" w:rsidRDefault="009E28E9" w:rsidP="006E4505">
            <w:pPr>
              <w:pStyle w:val="Sangradetextonormal"/>
              <w:keepNext/>
              <w:keepLines/>
              <w:spacing w:after="120" w:line="276" w:lineRule="auto"/>
              <w:ind w:left="10"/>
              <w:rPr>
                <w:rFonts w:ascii="Arial" w:hAnsi="Arial" w:cs="Arial"/>
                <w:sz w:val="18"/>
                <w:szCs w:val="18"/>
              </w:rPr>
            </w:pPr>
          </w:p>
        </w:tc>
        <w:tc>
          <w:tcPr>
            <w:tcW w:w="882" w:type="pct"/>
          </w:tcPr>
          <w:p w14:paraId="7411359F"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629" w:type="pct"/>
          </w:tcPr>
          <w:p w14:paraId="3EDD90E3"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630" w:type="pct"/>
          </w:tcPr>
          <w:p w14:paraId="3C392362" w14:textId="2D7A10A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560" w:type="pct"/>
          </w:tcPr>
          <w:p w14:paraId="4FC70240"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945" w:type="pct"/>
          </w:tcPr>
          <w:p w14:paraId="53430561" w14:textId="7D7D6CE1"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581" w:type="pct"/>
          </w:tcPr>
          <w:p w14:paraId="4D323460"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r>
      <w:tr w:rsidR="009E28E9" w:rsidRPr="00300B8A" w14:paraId="4C02B142" w14:textId="77777777" w:rsidTr="009E28E9">
        <w:trPr>
          <w:trHeight w:val="265"/>
        </w:trPr>
        <w:tc>
          <w:tcPr>
            <w:tcW w:w="773" w:type="pct"/>
          </w:tcPr>
          <w:p w14:paraId="3C1AD355" w14:textId="77777777" w:rsidR="009E28E9" w:rsidRPr="00300B8A" w:rsidRDefault="009E28E9" w:rsidP="006E4505">
            <w:pPr>
              <w:pStyle w:val="Sangradetextonormal"/>
              <w:keepNext/>
              <w:keepLines/>
              <w:spacing w:after="120" w:line="276" w:lineRule="auto"/>
              <w:ind w:left="10"/>
              <w:rPr>
                <w:rFonts w:ascii="Arial" w:hAnsi="Arial" w:cs="Arial"/>
                <w:sz w:val="18"/>
                <w:szCs w:val="18"/>
              </w:rPr>
            </w:pPr>
          </w:p>
        </w:tc>
        <w:tc>
          <w:tcPr>
            <w:tcW w:w="882" w:type="pct"/>
          </w:tcPr>
          <w:p w14:paraId="6C2A352C"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629" w:type="pct"/>
          </w:tcPr>
          <w:p w14:paraId="2A46DC43"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630" w:type="pct"/>
          </w:tcPr>
          <w:p w14:paraId="7B7CB2CE"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560" w:type="pct"/>
          </w:tcPr>
          <w:p w14:paraId="79E47913"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945" w:type="pct"/>
          </w:tcPr>
          <w:p w14:paraId="4D05D200"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581" w:type="pct"/>
          </w:tcPr>
          <w:p w14:paraId="73562CD4"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r>
      <w:tr w:rsidR="009E28E9" w:rsidRPr="00300B8A" w14:paraId="4860C899" w14:textId="77777777" w:rsidTr="009E28E9">
        <w:trPr>
          <w:trHeight w:val="341"/>
        </w:trPr>
        <w:tc>
          <w:tcPr>
            <w:tcW w:w="773" w:type="pct"/>
          </w:tcPr>
          <w:p w14:paraId="5419AFA0" w14:textId="77777777" w:rsidR="009E28E9" w:rsidRPr="00300B8A" w:rsidRDefault="009E28E9" w:rsidP="006E4505">
            <w:pPr>
              <w:pStyle w:val="Sangradetextonormal"/>
              <w:keepNext/>
              <w:keepLines/>
              <w:spacing w:after="120" w:line="276" w:lineRule="auto"/>
              <w:ind w:left="10"/>
              <w:rPr>
                <w:rFonts w:ascii="Arial" w:hAnsi="Arial" w:cs="Arial"/>
                <w:sz w:val="18"/>
                <w:szCs w:val="18"/>
              </w:rPr>
            </w:pPr>
          </w:p>
        </w:tc>
        <w:tc>
          <w:tcPr>
            <w:tcW w:w="882" w:type="pct"/>
          </w:tcPr>
          <w:p w14:paraId="78737738"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629" w:type="pct"/>
          </w:tcPr>
          <w:p w14:paraId="00B1A758"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630" w:type="pct"/>
          </w:tcPr>
          <w:p w14:paraId="3A6D8228"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560" w:type="pct"/>
          </w:tcPr>
          <w:p w14:paraId="1627124D"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945" w:type="pct"/>
          </w:tcPr>
          <w:p w14:paraId="73F5C3C6"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581" w:type="pct"/>
          </w:tcPr>
          <w:p w14:paraId="36647EC9"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r>
      <w:tr w:rsidR="009E28E9" w:rsidRPr="00300B8A" w14:paraId="192DCCC9" w14:textId="77777777" w:rsidTr="009E28E9">
        <w:trPr>
          <w:trHeight w:val="261"/>
        </w:trPr>
        <w:tc>
          <w:tcPr>
            <w:tcW w:w="773" w:type="pct"/>
          </w:tcPr>
          <w:p w14:paraId="71951E80" w14:textId="77777777" w:rsidR="009E28E9" w:rsidRPr="00300B8A" w:rsidRDefault="009E28E9" w:rsidP="006E4505">
            <w:pPr>
              <w:pStyle w:val="Sangradetextonormal"/>
              <w:keepNext/>
              <w:keepLines/>
              <w:spacing w:after="120" w:line="276" w:lineRule="auto"/>
              <w:ind w:left="10"/>
              <w:rPr>
                <w:rFonts w:ascii="Arial" w:hAnsi="Arial" w:cs="Arial"/>
                <w:sz w:val="18"/>
                <w:szCs w:val="18"/>
              </w:rPr>
            </w:pPr>
          </w:p>
        </w:tc>
        <w:tc>
          <w:tcPr>
            <w:tcW w:w="882" w:type="pct"/>
          </w:tcPr>
          <w:p w14:paraId="00BFFBFB"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629" w:type="pct"/>
          </w:tcPr>
          <w:p w14:paraId="603279D0"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630" w:type="pct"/>
          </w:tcPr>
          <w:p w14:paraId="0B781229"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560" w:type="pct"/>
          </w:tcPr>
          <w:p w14:paraId="185D558F"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945" w:type="pct"/>
          </w:tcPr>
          <w:p w14:paraId="4FA81E4C"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c>
          <w:tcPr>
            <w:tcW w:w="581" w:type="pct"/>
          </w:tcPr>
          <w:p w14:paraId="7F9F3128" w14:textId="77777777" w:rsidR="009E28E9" w:rsidRPr="00300B8A" w:rsidRDefault="009E28E9" w:rsidP="006E4505">
            <w:pPr>
              <w:pStyle w:val="Sangradetextonormal"/>
              <w:keepNext/>
              <w:keepLines/>
              <w:spacing w:after="120" w:line="276" w:lineRule="auto"/>
              <w:ind w:left="0"/>
              <w:rPr>
                <w:rFonts w:ascii="Arial" w:hAnsi="Arial" w:cs="Arial"/>
                <w:sz w:val="18"/>
                <w:szCs w:val="18"/>
              </w:rPr>
            </w:pPr>
          </w:p>
        </w:tc>
      </w:tr>
    </w:tbl>
    <w:p w14:paraId="64F725B1" w14:textId="7ED4F77A" w:rsidR="00695D12" w:rsidRDefault="00695D12" w:rsidP="005B73B6">
      <w:pPr>
        <w:tabs>
          <w:tab w:val="left" w:pos="1320"/>
        </w:tabs>
        <w:rPr>
          <w:rFonts w:cs="Arial"/>
        </w:rPr>
      </w:pPr>
      <w:r>
        <w:rPr>
          <w:sz w:val="18"/>
          <w:lang w:val="es-ES_tradnl"/>
        </w:rPr>
        <w:t>(*) D</w:t>
      </w:r>
      <w:r w:rsidRPr="0010337B">
        <w:rPr>
          <w:sz w:val="18"/>
          <w:lang w:val="es-ES_tradnl"/>
        </w:rPr>
        <w:t>eberá</w:t>
      </w:r>
      <w:r>
        <w:rPr>
          <w:sz w:val="18"/>
          <w:lang w:val="es-ES_tradnl"/>
        </w:rPr>
        <w:t xml:space="preserve"> incluir</w:t>
      </w:r>
      <w:r w:rsidRPr="00695D12">
        <w:rPr>
          <w:sz w:val="18"/>
          <w:lang w:val="es-ES_tradnl"/>
        </w:rPr>
        <w:t xml:space="preserve"> los acuerdos intragrupo</w:t>
      </w:r>
      <w:r>
        <w:rPr>
          <w:sz w:val="18"/>
          <w:lang w:val="es-ES_tradnl"/>
        </w:rPr>
        <w:t>.</w:t>
      </w:r>
    </w:p>
    <w:p w14:paraId="2AA3853B" w14:textId="5982DF1C" w:rsidR="00695D12" w:rsidRDefault="00EE3858" w:rsidP="005B73B6">
      <w:pPr>
        <w:tabs>
          <w:tab w:val="left" w:pos="1320"/>
        </w:tabs>
        <w:rPr>
          <w:sz w:val="18"/>
          <w:lang w:val="es-ES_tradnl"/>
        </w:rPr>
      </w:pPr>
      <w:r>
        <w:rPr>
          <w:sz w:val="18"/>
          <w:lang w:val="es-ES_tradnl"/>
        </w:rPr>
        <w:t>(**) Según el artículo 4.1 (b) del RTS se remitirá su CV firmado digitalmente, en el que se describa su formación, experiencia, habilidades y conocimiento que les faculten para asumir las responsabilidades de la función.</w:t>
      </w:r>
    </w:p>
    <w:p w14:paraId="3E7942A0" w14:textId="77777777" w:rsidR="00EE3858" w:rsidRDefault="00EE3858" w:rsidP="005B73B6">
      <w:pPr>
        <w:tabs>
          <w:tab w:val="left" w:pos="1320"/>
        </w:tabs>
        <w:rPr>
          <w:rFonts w:cs="Arial"/>
        </w:rPr>
      </w:pPr>
    </w:p>
    <w:p w14:paraId="16C220E6" w14:textId="5DD4F19B" w:rsidR="00695D12" w:rsidRDefault="009E28E9" w:rsidP="005B73B6">
      <w:pPr>
        <w:tabs>
          <w:tab w:val="left" w:pos="1320"/>
        </w:tabs>
        <w:rPr>
          <w:rFonts w:cs="Arial"/>
        </w:rPr>
      </w:pPr>
      <w:r>
        <w:rPr>
          <w:rFonts w:cs="Arial"/>
        </w:rPr>
        <w:t>¿Todas las personas responsables cuentan con los conocimientos, experiencia y autoridad para realizar una supervisión y control efectivos?</w:t>
      </w:r>
    </w:p>
    <w:p w14:paraId="362F0E2C" w14:textId="0ED4751F" w:rsidR="009E28E9" w:rsidRPr="009E28E9" w:rsidRDefault="009E28E9" w:rsidP="009E28E9">
      <w:pPr>
        <w:tabs>
          <w:tab w:val="left" w:pos="1320"/>
        </w:tabs>
        <w:rPr>
          <w:rFonts w:cs="Arial"/>
        </w:rPr>
      </w:pPr>
      <w:r>
        <w:rPr>
          <w:rFonts w:cs="Arial"/>
        </w:rPr>
        <w:tab/>
      </w:r>
      <w:r w:rsidRPr="009E28E9">
        <w:rPr>
          <w:rFonts w:cs="Arial"/>
        </w:rPr>
        <w:t>NO</w:t>
      </w:r>
      <w:r w:rsidRPr="009E28E9">
        <w:rPr>
          <w:rFonts w:cs="Arial"/>
        </w:rPr>
        <w:tab/>
        <w:t>□</w:t>
      </w:r>
    </w:p>
    <w:p w14:paraId="463F8B6B" w14:textId="77777777" w:rsidR="009E28E9" w:rsidRDefault="009E28E9" w:rsidP="009E28E9">
      <w:pPr>
        <w:tabs>
          <w:tab w:val="left" w:pos="1320"/>
        </w:tabs>
        <w:rPr>
          <w:rFonts w:cs="Arial"/>
        </w:rPr>
      </w:pPr>
      <w:r w:rsidRPr="009E28E9">
        <w:rPr>
          <w:rFonts w:cs="Arial"/>
        </w:rPr>
        <w:tab/>
        <w:t>SI</w:t>
      </w:r>
      <w:r w:rsidRPr="009E28E9">
        <w:rPr>
          <w:rFonts w:cs="Arial"/>
        </w:rPr>
        <w:tab/>
        <w:t>□</w:t>
      </w:r>
    </w:p>
    <w:p w14:paraId="0FF351A9" w14:textId="21D3FF71" w:rsidR="00695D12" w:rsidRPr="00FC48D8" w:rsidRDefault="00695D12" w:rsidP="005B73B6">
      <w:pPr>
        <w:tabs>
          <w:tab w:val="left" w:pos="1320"/>
        </w:tabs>
        <w:rPr>
          <w:rFonts w:cs="Arial"/>
          <w:color w:val="FF0000"/>
        </w:rPr>
      </w:pPr>
    </w:p>
    <w:tbl>
      <w:tblPr>
        <w:tblStyle w:val="Tablaconcuadrcula1"/>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142"/>
      </w:tblGrid>
      <w:tr w:rsidR="00393496" w:rsidRPr="002B0418" w14:paraId="2505E02B" w14:textId="77777777" w:rsidTr="006E4505">
        <w:trPr>
          <w:cantSplit/>
          <w:trHeight w:val="1073"/>
        </w:trPr>
        <w:tc>
          <w:tcPr>
            <w:tcW w:w="8776" w:type="dxa"/>
            <w:vAlign w:val="top"/>
          </w:tcPr>
          <w:tbl>
            <w:tblPr>
              <w:tblStyle w:val="Tablaconcuadrcula1"/>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393496" w:rsidRPr="002B0418" w14:paraId="15E6D7C6" w14:textId="77777777" w:rsidTr="006E4505">
              <w:trPr>
                <w:cantSplit/>
                <w:trHeight w:val="1073"/>
              </w:trPr>
              <w:tc>
                <w:tcPr>
                  <w:tcW w:w="1134" w:type="dxa"/>
                  <w:vAlign w:val="top"/>
                </w:tcPr>
                <w:p w14:paraId="0A8D9E9E" w14:textId="77777777" w:rsidR="00393496" w:rsidRPr="002B0418" w:rsidRDefault="00393496" w:rsidP="006E4505">
                  <w:pPr>
                    <w:keepLines/>
                    <w:spacing w:after="0"/>
                    <w:rPr>
                      <w:rFonts w:cs="Arial"/>
                    </w:rPr>
                  </w:pPr>
                  <w:bookmarkStart w:id="17" w:name="_Hlk100566282"/>
                  <w:r w:rsidRPr="002B0418">
                    <w:rPr>
                      <w:rFonts w:cs="Arial"/>
                      <w:bCs/>
                      <w:sz w:val="36"/>
                      <w:szCs w:val="24"/>
                    </w:rPr>
                    <w:t>□</w:t>
                  </w:r>
                  <w:bookmarkEnd w:id="17"/>
                </w:p>
              </w:tc>
              <w:tc>
                <w:tcPr>
                  <w:tcW w:w="7438" w:type="dxa"/>
                </w:tcPr>
                <w:p w14:paraId="760AC2FA" w14:textId="0827D2F3" w:rsidR="00393496" w:rsidRPr="002B0418" w:rsidRDefault="00393496" w:rsidP="006E4505">
                  <w:pPr>
                    <w:keepLines/>
                    <w:spacing w:before="120" w:after="0" w:line="276" w:lineRule="auto"/>
                    <w:rPr>
                      <w:rFonts w:cs="Arial"/>
                    </w:rPr>
                  </w:pPr>
                  <w:r>
                    <w:rPr>
                      <w:rFonts w:cs="Arial"/>
                      <w:sz w:val="22"/>
                      <w:szCs w:val="22"/>
                    </w:rPr>
                    <w:t>Se acompaña declaración</w:t>
                  </w:r>
                  <w:r w:rsidRPr="002B0418">
                    <w:rPr>
                      <w:rFonts w:cs="Arial"/>
                      <w:sz w:val="22"/>
                      <w:szCs w:val="22"/>
                    </w:rPr>
                    <w:t xml:space="preserve"> relativa a la</w:t>
                  </w:r>
                  <w:r>
                    <w:rPr>
                      <w:rFonts w:cs="Arial"/>
                      <w:sz w:val="22"/>
                      <w:szCs w:val="22"/>
                    </w:rPr>
                    <w:t xml:space="preserve">s medidas adoptadas para evitar que la externalización de funciones lleve consigo riesgos operativos adicionales, que se </w:t>
                  </w:r>
                  <w:r w:rsidRPr="002B0418">
                    <w:rPr>
                      <w:rFonts w:cs="Arial"/>
                      <w:sz w:val="22"/>
                      <w:szCs w:val="22"/>
                    </w:rPr>
                    <w:t xml:space="preserve">presentará para la inscripción de la entidad, como </w:t>
                  </w:r>
                  <w:r w:rsidRPr="00365DE1">
                    <w:rPr>
                      <w:rFonts w:cs="Arial"/>
                      <w:b/>
                      <w:bCs/>
                      <w:sz w:val="22"/>
                      <w:szCs w:val="22"/>
                    </w:rPr>
                    <w:t xml:space="preserve">ANEXO </w:t>
                  </w:r>
                  <w:r w:rsidR="00E00BAB" w:rsidRPr="00365DE1">
                    <w:rPr>
                      <w:rFonts w:cs="Arial"/>
                      <w:b/>
                      <w:bCs/>
                      <w:sz w:val="22"/>
                      <w:szCs w:val="22"/>
                    </w:rPr>
                    <w:t>V</w:t>
                  </w:r>
                  <w:r w:rsidRPr="002B0418">
                    <w:rPr>
                      <w:rFonts w:cs="Arial"/>
                      <w:sz w:val="22"/>
                      <w:szCs w:val="22"/>
                    </w:rPr>
                    <w:t>.</w:t>
                  </w:r>
                  <w:r w:rsidR="00365DE1">
                    <w:rPr>
                      <w:rFonts w:cs="Arial"/>
                      <w:sz w:val="22"/>
                      <w:szCs w:val="22"/>
                    </w:rPr>
                    <w:t xml:space="preserve"> </w:t>
                  </w:r>
                </w:p>
              </w:tc>
            </w:tr>
          </w:tbl>
          <w:p w14:paraId="53F09095" w14:textId="77777777" w:rsidR="00393496" w:rsidRPr="002B0418" w:rsidRDefault="00393496" w:rsidP="006E4505">
            <w:pPr>
              <w:keepLines/>
              <w:spacing w:after="0"/>
              <w:rPr>
                <w:rFonts w:cs="Arial"/>
              </w:rPr>
            </w:pPr>
          </w:p>
        </w:tc>
        <w:tc>
          <w:tcPr>
            <w:tcW w:w="142" w:type="dxa"/>
          </w:tcPr>
          <w:p w14:paraId="4EE7932C" w14:textId="77777777" w:rsidR="00393496" w:rsidRPr="002B0418" w:rsidRDefault="00393496" w:rsidP="006E4505">
            <w:pPr>
              <w:keepLines/>
              <w:spacing w:before="120" w:after="0"/>
              <w:rPr>
                <w:rFonts w:cs="Arial"/>
              </w:rPr>
            </w:pPr>
          </w:p>
        </w:tc>
      </w:tr>
    </w:tbl>
    <w:p w14:paraId="37BC6106" w14:textId="77777777" w:rsidR="00695D12" w:rsidRDefault="00695D12" w:rsidP="005B73B6">
      <w:pPr>
        <w:tabs>
          <w:tab w:val="left" w:pos="1320"/>
        </w:tabs>
      </w:pPr>
    </w:p>
    <w:p w14:paraId="767BA3C3" w14:textId="4A54AF6D" w:rsidR="002B0418" w:rsidRPr="002B0418" w:rsidRDefault="002B0418" w:rsidP="00CA5671">
      <w:pPr>
        <w:pStyle w:val="Ttulo2"/>
      </w:pPr>
      <w:r w:rsidRPr="002B0418">
        <w:t>Mecanismos de control interno</w:t>
      </w:r>
      <w:r w:rsidR="005F4FAB">
        <w:t>, procedimientos contables</w:t>
      </w:r>
      <w:r w:rsidRPr="002B0418">
        <w:t xml:space="preserve"> y </w:t>
      </w:r>
      <w:r w:rsidR="005F4FAB">
        <w:t xml:space="preserve">de </w:t>
      </w:r>
      <w:r w:rsidRPr="002B0418">
        <w:t xml:space="preserve">gestión de riesgos </w:t>
      </w:r>
    </w:p>
    <w:p w14:paraId="09FAB909" w14:textId="71EEF3DA" w:rsidR="00665C9F" w:rsidRDefault="00784AC3" w:rsidP="00665C9F">
      <w:pPr>
        <w:spacing w:before="120"/>
        <w:rPr>
          <w:rFonts w:eastAsia="Times New Roman" w:cs="Times New Roman"/>
          <w:szCs w:val="20"/>
          <w:lang w:eastAsia="es-ES"/>
        </w:rPr>
      </w:pPr>
      <w:r>
        <w:rPr>
          <w:rFonts w:eastAsia="Times New Roman" w:cs="Times New Roman"/>
          <w:szCs w:val="20"/>
          <w:lang w:eastAsia="es-ES"/>
        </w:rPr>
        <w:t xml:space="preserve">De acuerdo con lo señalado en el artículo 4.1 </w:t>
      </w:r>
      <w:r w:rsidR="003A500A">
        <w:rPr>
          <w:rFonts w:eastAsia="Times New Roman" w:cs="Times New Roman"/>
          <w:szCs w:val="20"/>
          <w:lang w:eastAsia="es-ES"/>
        </w:rPr>
        <w:t>b) del RTS de autorización</w:t>
      </w:r>
      <w:r w:rsidR="00393496">
        <w:rPr>
          <w:rFonts w:eastAsia="Times New Roman" w:cs="Times New Roman"/>
          <w:szCs w:val="20"/>
          <w:lang w:eastAsia="es-ES"/>
        </w:rPr>
        <w:t>,</w:t>
      </w:r>
      <w:r w:rsidR="003A500A">
        <w:rPr>
          <w:rFonts w:eastAsia="Times New Roman" w:cs="Times New Roman"/>
          <w:szCs w:val="20"/>
          <w:lang w:eastAsia="es-ES"/>
        </w:rPr>
        <w:t xml:space="preserve"> el solicitante d</w:t>
      </w:r>
      <w:r>
        <w:rPr>
          <w:rFonts w:eastAsia="Times New Roman" w:cs="Times New Roman"/>
          <w:szCs w:val="20"/>
          <w:lang w:eastAsia="es-ES"/>
        </w:rPr>
        <w:t>e</w:t>
      </w:r>
      <w:r w:rsidR="003A500A">
        <w:rPr>
          <w:rFonts w:eastAsia="Times New Roman" w:cs="Times New Roman"/>
          <w:szCs w:val="20"/>
          <w:lang w:eastAsia="es-ES"/>
        </w:rPr>
        <w:t xml:space="preserve"> la autorización de un PS</w:t>
      </w:r>
      <w:r w:rsidR="00393496">
        <w:rPr>
          <w:rFonts w:eastAsia="Times New Roman" w:cs="Times New Roman"/>
          <w:szCs w:val="20"/>
          <w:lang w:eastAsia="es-ES"/>
        </w:rPr>
        <w:t>C</w:t>
      </w:r>
      <w:r w:rsidR="003A500A">
        <w:rPr>
          <w:rFonts w:eastAsia="Times New Roman" w:cs="Times New Roman"/>
          <w:szCs w:val="20"/>
          <w:lang w:eastAsia="es-ES"/>
        </w:rPr>
        <w:t xml:space="preserve"> deberá informar sobre los detalles del personal responsable de las funciones </w:t>
      </w:r>
      <w:r w:rsidR="00393496">
        <w:rPr>
          <w:rFonts w:eastAsia="Times New Roman" w:cs="Times New Roman"/>
          <w:szCs w:val="20"/>
          <w:lang w:eastAsia="es-ES"/>
        </w:rPr>
        <w:t>d</w:t>
      </w:r>
      <w:r w:rsidR="003A500A">
        <w:rPr>
          <w:rFonts w:eastAsia="Times New Roman" w:cs="Times New Roman"/>
          <w:szCs w:val="20"/>
          <w:lang w:eastAsia="es-ES"/>
        </w:rPr>
        <w:t>e control interno y</w:t>
      </w:r>
      <w:r w:rsidR="00393496">
        <w:rPr>
          <w:rFonts w:eastAsia="Times New Roman" w:cs="Times New Roman"/>
          <w:szCs w:val="20"/>
          <w:lang w:eastAsia="es-ES"/>
        </w:rPr>
        <w:t>,</w:t>
      </w:r>
      <w:r w:rsidR="003A500A">
        <w:rPr>
          <w:rFonts w:eastAsia="Times New Roman" w:cs="Times New Roman"/>
          <w:szCs w:val="20"/>
          <w:lang w:eastAsia="es-ES"/>
        </w:rPr>
        <w:t xml:space="preserve"> en la letra e)</w:t>
      </w:r>
      <w:r w:rsidR="00393496">
        <w:rPr>
          <w:rFonts w:eastAsia="Times New Roman" w:cs="Times New Roman"/>
          <w:szCs w:val="20"/>
          <w:lang w:eastAsia="es-ES"/>
        </w:rPr>
        <w:t>,</w:t>
      </w:r>
      <w:r>
        <w:rPr>
          <w:rFonts w:eastAsia="Times New Roman" w:cs="Times New Roman"/>
          <w:szCs w:val="20"/>
          <w:lang w:eastAsia="es-ES"/>
        </w:rPr>
        <w:t xml:space="preserve"> </w:t>
      </w:r>
      <w:r w:rsidR="003A500A">
        <w:rPr>
          <w:rFonts w:eastAsia="Times New Roman" w:cs="Times New Roman"/>
          <w:szCs w:val="20"/>
          <w:lang w:eastAsia="es-ES"/>
        </w:rPr>
        <w:t>apa</w:t>
      </w:r>
      <w:r w:rsidR="00393496">
        <w:rPr>
          <w:rFonts w:eastAsia="Times New Roman" w:cs="Times New Roman"/>
          <w:szCs w:val="20"/>
          <w:lang w:eastAsia="es-ES"/>
        </w:rPr>
        <w:t>r</w:t>
      </w:r>
      <w:r w:rsidR="003A500A">
        <w:rPr>
          <w:rFonts w:eastAsia="Times New Roman" w:cs="Times New Roman"/>
          <w:szCs w:val="20"/>
          <w:lang w:eastAsia="es-ES"/>
        </w:rPr>
        <w:t>t</w:t>
      </w:r>
      <w:r w:rsidR="00393496">
        <w:rPr>
          <w:rFonts w:eastAsia="Times New Roman" w:cs="Times New Roman"/>
          <w:szCs w:val="20"/>
          <w:lang w:eastAsia="es-ES"/>
        </w:rPr>
        <w:t>a</w:t>
      </w:r>
      <w:r w:rsidR="003A500A">
        <w:rPr>
          <w:rFonts w:eastAsia="Times New Roman" w:cs="Times New Roman"/>
          <w:szCs w:val="20"/>
          <w:lang w:eastAsia="es-ES"/>
        </w:rPr>
        <w:t xml:space="preserve">dos </w:t>
      </w:r>
      <w:r>
        <w:rPr>
          <w:rFonts w:eastAsia="Times New Roman" w:cs="Times New Roman"/>
          <w:szCs w:val="20"/>
          <w:lang w:eastAsia="es-ES"/>
        </w:rPr>
        <w:t>(</w:t>
      </w:r>
      <w:r w:rsidR="003A500A">
        <w:rPr>
          <w:rFonts w:eastAsia="Times New Roman" w:cs="Times New Roman"/>
          <w:szCs w:val="20"/>
          <w:lang w:eastAsia="es-ES"/>
        </w:rPr>
        <w:t>i) a (iii) de</w:t>
      </w:r>
      <w:r w:rsidR="00393496">
        <w:rPr>
          <w:rFonts w:eastAsia="Times New Roman" w:cs="Times New Roman"/>
          <w:szCs w:val="20"/>
          <w:lang w:eastAsia="es-ES"/>
        </w:rPr>
        <w:t xml:space="preserve"> dicho artículo</w:t>
      </w:r>
      <w:r w:rsidR="003A500A">
        <w:rPr>
          <w:rFonts w:eastAsia="Times New Roman" w:cs="Times New Roman"/>
          <w:szCs w:val="20"/>
          <w:lang w:eastAsia="es-ES"/>
        </w:rPr>
        <w:t xml:space="preserve">, </w:t>
      </w:r>
      <w:r w:rsidR="00393496">
        <w:rPr>
          <w:rFonts w:eastAsia="Times New Roman" w:cs="Times New Roman"/>
          <w:szCs w:val="20"/>
          <w:lang w:eastAsia="es-ES"/>
        </w:rPr>
        <w:t xml:space="preserve">se indica que </w:t>
      </w:r>
      <w:r w:rsidR="003A500A">
        <w:rPr>
          <w:rFonts w:eastAsia="Times New Roman" w:cs="Times New Roman"/>
          <w:szCs w:val="20"/>
          <w:lang w:eastAsia="es-ES"/>
        </w:rPr>
        <w:t xml:space="preserve">el órgano de dirección del PSC deberá contar con políticas, procedimientos y mecanismos para valorar adecuadamente y supervisar la efectividad el cumplimiento de las obligaciones señaladas en los Capítulos 2 y 3 del Título V del Reglamento MICA.   </w:t>
      </w:r>
    </w:p>
    <w:p w14:paraId="324E622E" w14:textId="5CDA4AA4" w:rsidR="00665C9F" w:rsidRPr="003565A9" w:rsidRDefault="00665C9F" w:rsidP="00813F9D">
      <w:pPr>
        <w:pStyle w:val="Ttulo3"/>
      </w:pPr>
      <w:r>
        <w:t xml:space="preserve">Control y gestión de riesgos </w:t>
      </w:r>
    </w:p>
    <w:p w14:paraId="450C3BBE" w14:textId="577C210C" w:rsidR="00620E47" w:rsidRDefault="00665C9F" w:rsidP="000E12F0">
      <w:pPr>
        <w:pStyle w:val="Ttulo5"/>
        <w:keepNext w:val="0"/>
        <w:keepLines w:val="0"/>
        <w:widowControl w:val="0"/>
        <w:numPr>
          <w:ilvl w:val="0"/>
          <w:numId w:val="46"/>
        </w:numPr>
        <w:rPr>
          <w:rFonts w:ascii="Calibri" w:eastAsiaTheme="minorHAnsi" w:hAnsi="Calibri" w:cstheme="minorBidi"/>
          <w:color w:val="auto"/>
        </w:rPr>
      </w:pPr>
      <w:r w:rsidRPr="00620E47">
        <w:rPr>
          <w:rFonts w:ascii="Calibri" w:eastAsiaTheme="minorHAnsi" w:hAnsi="Calibri" w:cstheme="minorBidi"/>
          <w:color w:val="auto"/>
          <w:u w:val="single"/>
        </w:rPr>
        <w:t>Función de auditoría interna</w:t>
      </w:r>
      <w:r w:rsidR="00620E47">
        <w:rPr>
          <w:rFonts w:ascii="Calibri" w:eastAsiaTheme="minorHAnsi" w:hAnsi="Calibri" w:cstheme="minorBidi"/>
          <w:color w:val="auto"/>
        </w:rPr>
        <w:t xml:space="preserve">: En su caso, y cuando resulte proporcionado a la luz de la naturaleza, escala y complejidad de su negocio, y la naturaleza y gama de los servicios que vaya a prestar, el PSC contará con una función de auditoría interna, </w:t>
      </w:r>
      <w:r w:rsidR="008E4BBD">
        <w:rPr>
          <w:rFonts w:ascii="Calibri" w:eastAsiaTheme="minorHAnsi" w:hAnsi="Calibri" w:cstheme="minorBidi"/>
          <w:color w:val="auto"/>
        </w:rPr>
        <w:t xml:space="preserve">que desempeñe las funciones </w:t>
      </w:r>
      <w:r w:rsidR="00620E47">
        <w:rPr>
          <w:rFonts w:ascii="Calibri" w:eastAsiaTheme="minorHAnsi" w:hAnsi="Calibri" w:cstheme="minorBidi"/>
          <w:color w:val="auto"/>
        </w:rPr>
        <w:t>señalad</w:t>
      </w:r>
      <w:r w:rsidR="008E4BBD">
        <w:rPr>
          <w:rFonts w:ascii="Calibri" w:eastAsiaTheme="minorHAnsi" w:hAnsi="Calibri" w:cstheme="minorBidi"/>
          <w:color w:val="auto"/>
        </w:rPr>
        <w:t>as</w:t>
      </w:r>
      <w:r w:rsidR="00620E47">
        <w:rPr>
          <w:rFonts w:ascii="Calibri" w:eastAsiaTheme="minorHAnsi" w:hAnsi="Calibri" w:cstheme="minorBidi"/>
          <w:color w:val="auto"/>
        </w:rPr>
        <w:t xml:space="preserve"> en el artículo 16, apartado 5 de la Directiva 2014/65/UE y el artículo 24 del  Reglamento Delegado (UE) 2017/565 de la Comisión Europea.</w:t>
      </w:r>
    </w:p>
    <w:p w14:paraId="3FDAA37E" w14:textId="77777777" w:rsidR="00813F9D" w:rsidRPr="00813F9D" w:rsidRDefault="00813F9D" w:rsidP="00813F9D"/>
    <w:p w14:paraId="587B8C85" w14:textId="4E50C63B" w:rsidR="00665C9F" w:rsidRDefault="00665C9F" w:rsidP="00620E47">
      <w:pPr>
        <w:widowControl w:val="0"/>
        <w:ind w:firstLine="535"/>
        <w:rPr>
          <w:lang w:val="es-ES_tradnl"/>
        </w:rPr>
      </w:pPr>
      <w:r>
        <w:rPr>
          <w:lang w:val="es-ES_tradnl"/>
        </w:rPr>
        <w:t>¿E</w:t>
      </w:r>
      <w:r w:rsidR="00620E47">
        <w:rPr>
          <w:lang w:val="es-ES_tradnl"/>
        </w:rPr>
        <w:t xml:space="preserve">stá previsto que el PSC cuente con </w:t>
      </w:r>
      <w:r>
        <w:rPr>
          <w:lang w:val="es-ES_tradnl"/>
        </w:rPr>
        <w:t xml:space="preserve">una función de auditoría interna? </w:t>
      </w:r>
    </w:p>
    <w:p w14:paraId="16CAA103" w14:textId="77777777" w:rsidR="00665C9F" w:rsidRPr="00F845BA" w:rsidRDefault="00665C9F" w:rsidP="00665C9F">
      <w:pPr>
        <w:widowControl w:val="0"/>
        <w:tabs>
          <w:tab w:val="center" w:pos="1800"/>
          <w:tab w:val="left" w:pos="2160"/>
          <w:tab w:val="left" w:pos="2700"/>
        </w:tabs>
        <w:spacing w:after="0"/>
        <w:ind w:left="1077"/>
        <w:rPr>
          <w:b/>
          <w:bCs/>
        </w:rPr>
      </w:pPr>
      <w:r>
        <w:rPr>
          <w:rFonts w:cs="Arial"/>
          <w:sz w:val="20"/>
        </w:rPr>
        <w:t>SI</w:t>
      </w:r>
      <w:r w:rsidRPr="00F845BA">
        <w:rPr>
          <w:b/>
          <w:bCs/>
        </w:rPr>
        <w:tab/>
      </w:r>
      <w:r>
        <w:rPr>
          <w:rFonts w:ascii="Arial" w:hAnsi="Arial" w:cs="Arial"/>
          <w:b/>
          <w:bCs/>
          <w:sz w:val="36"/>
        </w:rPr>
        <w:t>□</w:t>
      </w:r>
    </w:p>
    <w:p w14:paraId="768FA9A2" w14:textId="77777777" w:rsidR="00665C9F" w:rsidRDefault="00665C9F" w:rsidP="00665C9F">
      <w:pPr>
        <w:widowControl w:val="0"/>
        <w:tabs>
          <w:tab w:val="center" w:pos="1800"/>
          <w:tab w:val="left" w:pos="2160"/>
          <w:tab w:val="left" w:pos="2700"/>
        </w:tabs>
        <w:spacing w:before="20" w:line="240" w:lineRule="exact"/>
        <w:ind w:left="2700" w:hanging="1623"/>
        <w:rPr>
          <w:rFonts w:cs="Arial"/>
          <w:b/>
          <w:bCs/>
          <w:sz w:val="18"/>
          <w:lang w:val="es-ES_tradnl"/>
        </w:rPr>
      </w:pPr>
      <w:r>
        <w:rPr>
          <w:rFonts w:cs="Arial"/>
          <w:sz w:val="20"/>
        </w:rPr>
        <w:t>NO</w:t>
      </w:r>
      <w:r>
        <w:rPr>
          <w:b/>
          <w:bCs/>
        </w:rPr>
        <w:t xml:space="preserve"> </w:t>
      </w:r>
      <w:r w:rsidRPr="00F845BA">
        <w:rPr>
          <w:b/>
          <w:bCs/>
        </w:rPr>
        <w:tab/>
      </w:r>
      <w:r>
        <w:rPr>
          <w:rFonts w:ascii="Arial" w:hAnsi="Arial" w:cs="Arial"/>
          <w:b/>
          <w:bCs/>
          <w:sz w:val="36"/>
        </w:rPr>
        <w:t>□</w:t>
      </w:r>
      <w:r w:rsidRPr="00F845BA">
        <w:rPr>
          <w:b/>
          <w:bCs/>
          <w:sz w:val="18"/>
        </w:rPr>
        <w:tab/>
      </w:r>
      <w:r w:rsidRPr="00CE0BC6">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t>Indique las razones: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474"/>
      </w:tblGrid>
      <w:tr w:rsidR="00665C9F" w14:paraId="3AD487F1" w14:textId="77777777" w:rsidTr="00807302">
        <w:trPr>
          <w:trHeight w:val="1134"/>
        </w:trPr>
        <w:tc>
          <w:tcPr>
            <w:tcW w:w="5000" w:type="pct"/>
          </w:tcPr>
          <w:p w14:paraId="006B98E0" w14:textId="77777777" w:rsidR="00665C9F" w:rsidRDefault="00665C9F" w:rsidP="00807302">
            <w:pPr>
              <w:widowControl w:val="0"/>
              <w:rPr>
                <w:rFonts w:ascii="Arial" w:hAnsi="Arial" w:cs="Arial"/>
                <w:bCs/>
                <w:sz w:val="18"/>
                <w:szCs w:val="18"/>
                <w:lang w:val="es-ES_tradnl"/>
              </w:rPr>
            </w:pPr>
          </w:p>
        </w:tc>
      </w:tr>
    </w:tbl>
    <w:p w14:paraId="066FF5BB" w14:textId="77777777" w:rsidR="00665C9F" w:rsidRDefault="00665C9F" w:rsidP="00665C9F">
      <w:pPr>
        <w:widowControl w:val="0"/>
        <w:spacing w:before="360" w:after="160"/>
        <w:rPr>
          <w:lang w:val="es-ES_tradnl"/>
        </w:rPr>
      </w:pPr>
      <w:r>
        <w:rPr>
          <w:lang w:val="es-ES_tradnl"/>
        </w:rPr>
        <w:t>Si la respuesta es afirmativa, d</w:t>
      </w:r>
      <w:r w:rsidRPr="00ED1AFC">
        <w:rPr>
          <w:lang w:val="es-ES_tradnl"/>
        </w:rPr>
        <w:t xml:space="preserve">escriba el funcionamiento, funciones y grado de autonomía </w:t>
      </w:r>
      <w:r>
        <w:rPr>
          <w:lang w:val="es-ES_tradnl"/>
        </w:rPr>
        <w:t>de dicha función y, en su caso, identifique el personal asignado o bien la entidad en la que se han externalizado sus funciones:</w:t>
      </w:r>
    </w:p>
    <w:tbl>
      <w:tblPr>
        <w:tblpPr w:leftFromText="141" w:rightFromText="141" w:vertAnchor="text" w:horzAnchor="margin" w:tblpY="13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542"/>
        <w:gridCol w:w="4932"/>
      </w:tblGrid>
      <w:tr w:rsidR="00665C9F" w:rsidRPr="00A43F4D" w14:paraId="5B5BBE8E" w14:textId="77777777" w:rsidTr="00807302">
        <w:trPr>
          <w:trHeight w:val="567"/>
        </w:trPr>
        <w:tc>
          <w:tcPr>
            <w:tcW w:w="2090" w:type="pct"/>
            <w:tcBorders>
              <w:bottom w:val="single" w:sz="12" w:space="0" w:color="auto"/>
              <w:right w:val="single" w:sz="4" w:space="0" w:color="auto"/>
            </w:tcBorders>
            <w:vAlign w:val="center"/>
          </w:tcPr>
          <w:p w14:paraId="1032C953" w14:textId="77777777" w:rsidR="00665C9F" w:rsidRPr="00A43F4D" w:rsidRDefault="00665C9F" w:rsidP="00807302">
            <w:pPr>
              <w:pStyle w:val="RellenoCuadros"/>
              <w:widowControl w:val="0"/>
              <w:spacing w:line="240" w:lineRule="auto"/>
              <w:jc w:val="left"/>
              <w:rPr>
                <w:sz w:val="18"/>
                <w:szCs w:val="18"/>
                <w:lang w:val="es-ES"/>
              </w:rPr>
            </w:pPr>
            <w:r w:rsidRPr="00A43F4D">
              <w:rPr>
                <w:sz w:val="18"/>
                <w:szCs w:val="18"/>
                <w:lang w:val="es-ES"/>
              </w:rPr>
              <w:t>Departamento/área:</w:t>
            </w:r>
          </w:p>
        </w:tc>
        <w:tc>
          <w:tcPr>
            <w:tcW w:w="2910" w:type="pct"/>
            <w:tcBorders>
              <w:left w:val="single" w:sz="4" w:space="0" w:color="auto"/>
              <w:bottom w:val="single" w:sz="12" w:space="0" w:color="auto"/>
            </w:tcBorders>
            <w:vAlign w:val="center"/>
          </w:tcPr>
          <w:p w14:paraId="07622616" w14:textId="77777777" w:rsidR="00665C9F" w:rsidRPr="00A43F4D" w:rsidRDefault="00665C9F" w:rsidP="00807302">
            <w:pPr>
              <w:pStyle w:val="RellenoCuadros"/>
              <w:widowControl w:val="0"/>
              <w:spacing w:line="240" w:lineRule="auto"/>
              <w:ind w:left="120"/>
              <w:jc w:val="left"/>
              <w:rPr>
                <w:sz w:val="18"/>
                <w:szCs w:val="18"/>
                <w:lang w:val="es-ES"/>
              </w:rPr>
            </w:pPr>
            <w:r w:rsidRPr="00A43F4D">
              <w:rPr>
                <w:sz w:val="18"/>
                <w:szCs w:val="18"/>
                <w:lang w:val="es-ES"/>
              </w:rPr>
              <w:t>Funciones:</w:t>
            </w:r>
          </w:p>
        </w:tc>
      </w:tr>
      <w:tr w:rsidR="00665C9F" w:rsidRPr="00A43F4D" w14:paraId="4113A698" w14:textId="77777777" w:rsidTr="00807302">
        <w:trPr>
          <w:trHeight w:val="283"/>
        </w:trPr>
        <w:tc>
          <w:tcPr>
            <w:tcW w:w="2090" w:type="pct"/>
            <w:tcBorders>
              <w:top w:val="single" w:sz="12" w:space="0" w:color="auto"/>
              <w:bottom w:val="dotted" w:sz="4" w:space="0" w:color="auto"/>
              <w:right w:val="single" w:sz="4" w:space="0" w:color="auto"/>
            </w:tcBorders>
          </w:tcPr>
          <w:p w14:paraId="69AA4000" w14:textId="77777777" w:rsidR="00665C9F" w:rsidRPr="00A43F4D" w:rsidRDefault="00665C9F" w:rsidP="00807302">
            <w:pPr>
              <w:pStyle w:val="RellenoCuadros"/>
              <w:widowControl w:val="0"/>
              <w:rPr>
                <w:rFonts w:ascii="Arial" w:hAnsi="Arial" w:cs="Arial"/>
                <w:b w:val="0"/>
                <w:sz w:val="18"/>
                <w:szCs w:val="18"/>
                <w:lang w:val="es-ES"/>
              </w:rPr>
            </w:pPr>
          </w:p>
        </w:tc>
        <w:tc>
          <w:tcPr>
            <w:tcW w:w="2910" w:type="pct"/>
            <w:tcBorders>
              <w:top w:val="single" w:sz="12" w:space="0" w:color="auto"/>
              <w:left w:val="single" w:sz="4" w:space="0" w:color="auto"/>
              <w:bottom w:val="dotted" w:sz="4" w:space="0" w:color="auto"/>
            </w:tcBorders>
          </w:tcPr>
          <w:p w14:paraId="436627DA" w14:textId="77777777" w:rsidR="00665C9F" w:rsidRPr="00A43F4D" w:rsidRDefault="00665C9F" w:rsidP="00807302">
            <w:pPr>
              <w:pStyle w:val="RellenoCuadros"/>
              <w:widowControl w:val="0"/>
              <w:rPr>
                <w:rFonts w:ascii="Arial" w:hAnsi="Arial" w:cs="Arial"/>
                <w:b w:val="0"/>
                <w:sz w:val="18"/>
                <w:szCs w:val="18"/>
                <w:lang w:val="es-ES"/>
              </w:rPr>
            </w:pPr>
          </w:p>
        </w:tc>
      </w:tr>
      <w:tr w:rsidR="00665C9F" w:rsidRPr="00A43F4D" w14:paraId="60F23A3A" w14:textId="77777777" w:rsidTr="00807302">
        <w:trPr>
          <w:trHeight w:val="283"/>
        </w:trPr>
        <w:tc>
          <w:tcPr>
            <w:tcW w:w="2090" w:type="pct"/>
            <w:tcBorders>
              <w:top w:val="dotted" w:sz="4" w:space="0" w:color="auto"/>
              <w:bottom w:val="single" w:sz="4" w:space="0" w:color="auto"/>
              <w:right w:val="single" w:sz="4" w:space="0" w:color="auto"/>
            </w:tcBorders>
          </w:tcPr>
          <w:p w14:paraId="29EAEB3D" w14:textId="77777777" w:rsidR="00665C9F" w:rsidRPr="00A43F4D" w:rsidRDefault="00665C9F" w:rsidP="00807302">
            <w:pPr>
              <w:pStyle w:val="RellenoCuadros"/>
              <w:widowControl w:val="0"/>
              <w:rPr>
                <w:rFonts w:ascii="Arial" w:hAnsi="Arial" w:cs="Arial"/>
                <w:b w:val="0"/>
                <w:sz w:val="18"/>
                <w:szCs w:val="18"/>
                <w:lang w:val="es-ES"/>
              </w:rPr>
            </w:pPr>
          </w:p>
        </w:tc>
        <w:tc>
          <w:tcPr>
            <w:tcW w:w="2910" w:type="pct"/>
            <w:tcBorders>
              <w:top w:val="dotted" w:sz="4" w:space="0" w:color="auto"/>
              <w:left w:val="single" w:sz="4" w:space="0" w:color="auto"/>
              <w:bottom w:val="single" w:sz="4" w:space="0" w:color="auto"/>
            </w:tcBorders>
          </w:tcPr>
          <w:p w14:paraId="344F4AB8" w14:textId="77777777" w:rsidR="00665C9F" w:rsidRPr="00A43F4D" w:rsidRDefault="00665C9F" w:rsidP="00807302">
            <w:pPr>
              <w:pStyle w:val="RellenoCuadros"/>
              <w:widowControl w:val="0"/>
              <w:rPr>
                <w:rFonts w:ascii="Arial" w:hAnsi="Arial" w:cs="Arial"/>
                <w:b w:val="0"/>
                <w:sz w:val="18"/>
                <w:szCs w:val="18"/>
                <w:lang w:val="es-ES"/>
              </w:rPr>
            </w:pPr>
          </w:p>
        </w:tc>
      </w:tr>
      <w:tr w:rsidR="00665C9F" w:rsidRPr="00A43F4D" w14:paraId="123CF5AA" w14:textId="77777777" w:rsidTr="00807302">
        <w:trPr>
          <w:trHeight w:val="850"/>
        </w:trPr>
        <w:tc>
          <w:tcPr>
            <w:tcW w:w="5000" w:type="pct"/>
            <w:gridSpan w:val="2"/>
            <w:tcBorders>
              <w:top w:val="single" w:sz="4" w:space="0" w:color="auto"/>
            </w:tcBorders>
          </w:tcPr>
          <w:p w14:paraId="47B0A48D" w14:textId="77777777" w:rsidR="00665C9F" w:rsidRPr="00A43F4D" w:rsidRDefault="00665C9F" w:rsidP="00807302">
            <w:pPr>
              <w:pStyle w:val="Sangradetextonormal"/>
              <w:widowControl w:val="0"/>
              <w:tabs>
                <w:tab w:val="right" w:leader="dot" w:pos="8363"/>
              </w:tabs>
              <w:spacing w:before="240"/>
              <w:ind w:left="0"/>
              <w:rPr>
                <w:rFonts w:ascii="Calibri" w:hAnsi="Calibri" w:cs="Arial"/>
                <w:sz w:val="18"/>
                <w:szCs w:val="18"/>
                <w:lang w:val="es-ES"/>
              </w:rPr>
            </w:pPr>
            <w:r w:rsidRPr="00A43F4D">
              <w:rPr>
                <w:rFonts w:ascii="Calibri" w:hAnsi="Calibri" w:cs="Arial"/>
                <w:b/>
                <w:sz w:val="18"/>
                <w:szCs w:val="18"/>
                <w:lang w:val="es-ES"/>
              </w:rPr>
              <w:t>Personal asignado</w:t>
            </w:r>
            <w:r w:rsidRPr="00A43F4D">
              <w:rPr>
                <w:rFonts w:ascii="Calibri" w:hAnsi="Calibri" w:cs="Arial"/>
                <w:sz w:val="18"/>
                <w:szCs w:val="18"/>
                <w:lang w:val="es-ES"/>
              </w:rPr>
              <w:t xml:space="preserve">: </w:t>
            </w:r>
            <w:r w:rsidRPr="00A43F4D">
              <w:rPr>
                <w:rStyle w:val="SombreadoRelleno"/>
                <w:szCs w:val="18"/>
                <w:lang w:val="es-ES"/>
              </w:rPr>
              <w:tab/>
            </w:r>
          </w:p>
          <w:p w14:paraId="5EA59B20" w14:textId="77777777" w:rsidR="00665C9F" w:rsidRPr="00A43F4D" w:rsidRDefault="00665C9F" w:rsidP="00807302">
            <w:pPr>
              <w:pStyle w:val="Sangradetextonormal"/>
              <w:widowControl w:val="0"/>
              <w:tabs>
                <w:tab w:val="right" w:leader="dot" w:pos="8363"/>
              </w:tabs>
              <w:spacing w:before="80"/>
              <w:ind w:left="0"/>
              <w:rPr>
                <w:b/>
                <w:sz w:val="18"/>
                <w:szCs w:val="18"/>
              </w:rPr>
            </w:pPr>
            <w:r w:rsidRPr="00A43F4D">
              <w:rPr>
                <w:rFonts w:ascii="Calibri" w:hAnsi="Calibri" w:cs="Arial"/>
                <w:b/>
                <w:sz w:val="18"/>
                <w:szCs w:val="18"/>
                <w:lang w:val="es-ES"/>
              </w:rPr>
              <w:t>Entidad externa</w:t>
            </w:r>
            <w:r w:rsidRPr="00A43F4D">
              <w:rPr>
                <w:rFonts w:ascii="Calibri" w:hAnsi="Calibri" w:cs="Arial"/>
                <w:sz w:val="18"/>
                <w:szCs w:val="18"/>
                <w:lang w:val="es-ES"/>
              </w:rPr>
              <w:t xml:space="preserve">: </w:t>
            </w:r>
            <w:r w:rsidRPr="00A43F4D">
              <w:rPr>
                <w:rStyle w:val="SombreadoRelleno"/>
                <w:szCs w:val="18"/>
                <w:lang w:val="es-ES"/>
              </w:rPr>
              <w:tab/>
            </w:r>
          </w:p>
        </w:tc>
      </w:tr>
    </w:tbl>
    <w:p w14:paraId="47A948D5" w14:textId="7A96E1A2" w:rsidR="00665C9F" w:rsidRPr="008964B7" w:rsidRDefault="00665C9F" w:rsidP="00665C9F">
      <w:pPr>
        <w:widowControl w:val="0"/>
        <w:spacing w:line="240" w:lineRule="atLeast"/>
        <w:rPr>
          <w:sz w:val="18"/>
          <w:szCs w:val="18"/>
          <w:lang w:val="es-ES_tradnl"/>
        </w:rPr>
      </w:pPr>
      <w:r w:rsidRPr="00A95032">
        <w:rPr>
          <w:color w:val="AD2144" w:themeColor="accent1"/>
          <w:sz w:val="18"/>
          <w:szCs w:val="18"/>
          <w:lang w:val="es-ES_tradnl"/>
        </w:rPr>
        <w:t xml:space="preserve">(*) </w:t>
      </w:r>
      <w:r w:rsidRPr="00A95032">
        <w:rPr>
          <w:sz w:val="18"/>
          <w:szCs w:val="18"/>
          <w:lang w:val="es-ES_tradnl"/>
        </w:rPr>
        <w:t>Si está previsto que el personal asignado a la función  de auditoría interna vaya a prestar simultáneamente servicios en otros departamentos o áreas d</w:t>
      </w:r>
      <w:r w:rsidR="00813F9D">
        <w:rPr>
          <w:sz w:val="18"/>
          <w:szCs w:val="18"/>
          <w:lang w:val="es-ES_tradnl"/>
        </w:rPr>
        <w:t>el PSC</w:t>
      </w:r>
      <w:r w:rsidRPr="00A95032">
        <w:rPr>
          <w:sz w:val="18"/>
          <w:szCs w:val="18"/>
          <w:lang w:val="es-ES_tradnl"/>
        </w:rPr>
        <w:t>, deberá identificarlos. Igualmente, deberá identificar, en su caso, otras entidades en las que simultáneamente preste servicios.</w:t>
      </w:r>
    </w:p>
    <w:p w14:paraId="445BF78F" w14:textId="2CC70F2D" w:rsidR="00665C9F" w:rsidRDefault="00665C9F" w:rsidP="000E12F0">
      <w:pPr>
        <w:pStyle w:val="Ttulo5"/>
        <w:keepNext w:val="0"/>
        <w:keepLines w:val="0"/>
        <w:widowControl w:val="0"/>
        <w:numPr>
          <w:ilvl w:val="0"/>
          <w:numId w:val="46"/>
        </w:numPr>
        <w:rPr>
          <w:rFonts w:ascii="Calibri" w:eastAsiaTheme="minorHAnsi" w:hAnsi="Calibri" w:cstheme="minorBidi"/>
          <w:color w:val="auto"/>
        </w:rPr>
      </w:pPr>
      <w:r w:rsidRPr="00620E47">
        <w:rPr>
          <w:rFonts w:ascii="Calibri" w:eastAsiaTheme="minorHAnsi" w:hAnsi="Calibri" w:cstheme="minorBidi"/>
          <w:color w:val="auto"/>
          <w:u w:val="single"/>
        </w:rPr>
        <w:t>Función de verificación del cumplimiento normativo</w:t>
      </w:r>
      <w:r w:rsidR="00620E47">
        <w:rPr>
          <w:rFonts w:ascii="Calibri" w:eastAsiaTheme="minorHAnsi" w:hAnsi="Calibri" w:cstheme="minorBidi"/>
          <w:color w:val="auto"/>
        </w:rPr>
        <w:t xml:space="preserve">: El PSC deberá contar con una función de cumplimiento normativo, </w:t>
      </w:r>
      <w:r w:rsidR="008E4BBD">
        <w:rPr>
          <w:rFonts w:ascii="Calibri" w:eastAsiaTheme="minorHAnsi" w:hAnsi="Calibri" w:cstheme="minorBidi"/>
          <w:color w:val="auto"/>
        </w:rPr>
        <w:t xml:space="preserve">que desempeñe las funciones señaladas en </w:t>
      </w:r>
      <w:r w:rsidR="00620E47">
        <w:rPr>
          <w:rFonts w:ascii="Calibri" w:eastAsiaTheme="minorHAnsi" w:hAnsi="Calibri" w:cstheme="minorBidi"/>
          <w:color w:val="auto"/>
        </w:rPr>
        <w:t>el artículo 16, apartado 2 de la Directiva 2014/65/UE y el artículo 22 del Reglamento Delegado (UE) 2017/565 de la Comisión Europea.</w:t>
      </w:r>
    </w:p>
    <w:p w14:paraId="10E1E913" w14:textId="77777777" w:rsidR="00620E47" w:rsidRDefault="00620E47" w:rsidP="00620E47"/>
    <w:p w14:paraId="1734FD2C" w14:textId="6AF9EC0F" w:rsidR="00665C9F" w:rsidRDefault="00665C9F" w:rsidP="00620E47">
      <w:pPr>
        <w:ind w:left="535"/>
        <w:rPr>
          <w:lang w:val="es-ES_tradnl"/>
        </w:rPr>
      </w:pPr>
      <w:r>
        <w:rPr>
          <w:lang w:val="es-ES_tradnl"/>
        </w:rPr>
        <w:t>Señale el departamento o área específica de la sociedad que se encargará de la función permanente de verificación del cumplimiento de</w:t>
      </w:r>
      <w:r w:rsidR="00813F9D">
        <w:rPr>
          <w:lang w:val="es-ES_tradnl"/>
        </w:rPr>
        <w:t>l PSC</w:t>
      </w:r>
      <w:r>
        <w:rPr>
          <w:lang w:val="es-ES_tradnl"/>
        </w:rPr>
        <w:t xml:space="preserve"> de sus obligaciones e identifique el personal asignado o bien identifique la entidad en la que se han externalizado sus funciones:</w:t>
      </w:r>
    </w:p>
    <w:tbl>
      <w:tblPr>
        <w:tblpPr w:leftFromText="141" w:rightFromText="141" w:vertAnchor="text" w:horzAnchor="margin" w:tblpY="13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542"/>
        <w:gridCol w:w="4932"/>
      </w:tblGrid>
      <w:tr w:rsidR="001C48D4" w:rsidRPr="00A43F4D" w14:paraId="2E6865C9" w14:textId="77777777" w:rsidTr="00F1303F">
        <w:trPr>
          <w:trHeight w:val="567"/>
        </w:trPr>
        <w:tc>
          <w:tcPr>
            <w:tcW w:w="2090" w:type="pct"/>
            <w:tcBorders>
              <w:bottom w:val="single" w:sz="12" w:space="0" w:color="auto"/>
              <w:right w:val="single" w:sz="4" w:space="0" w:color="auto"/>
            </w:tcBorders>
            <w:vAlign w:val="center"/>
          </w:tcPr>
          <w:p w14:paraId="0901B4BD" w14:textId="77777777" w:rsidR="001C48D4" w:rsidRPr="00A43F4D" w:rsidRDefault="001C48D4" w:rsidP="00F1303F">
            <w:pPr>
              <w:pStyle w:val="RellenoCuadros"/>
              <w:widowControl w:val="0"/>
              <w:spacing w:line="240" w:lineRule="auto"/>
              <w:jc w:val="left"/>
              <w:rPr>
                <w:sz w:val="18"/>
                <w:szCs w:val="18"/>
                <w:lang w:val="es-ES"/>
              </w:rPr>
            </w:pPr>
            <w:r w:rsidRPr="00A43F4D">
              <w:rPr>
                <w:sz w:val="18"/>
                <w:szCs w:val="18"/>
                <w:lang w:val="es-ES"/>
              </w:rPr>
              <w:t>Departamento/área:</w:t>
            </w:r>
          </w:p>
        </w:tc>
        <w:tc>
          <w:tcPr>
            <w:tcW w:w="2910" w:type="pct"/>
            <w:tcBorders>
              <w:left w:val="single" w:sz="4" w:space="0" w:color="auto"/>
              <w:bottom w:val="single" w:sz="12" w:space="0" w:color="auto"/>
            </w:tcBorders>
            <w:vAlign w:val="center"/>
          </w:tcPr>
          <w:p w14:paraId="217F5EE6" w14:textId="77777777" w:rsidR="001C48D4" w:rsidRPr="00A43F4D" w:rsidRDefault="001C48D4" w:rsidP="00F1303F">
            <w:pPr>
              <w:pStyle w:val="RellenoCuadros"/>
              <w:widowControl w:val="0"/>
              <w:spacing w:line="240" w:lineRule="auto"/>
              <w:ind w:left="120"/>
              <w:jc w:val="left"/>
              <w:rPr>
                <w:sz w:val="18"/>
                <w:szCs w:val="18"/>
                <w:lang w:val="es-ES"/>
              </w:rPr>
            </w:pPr>
            <w:r w:rsidRPr="00A43F4D">
              <w:rPr>
                <w:sz w:val="18"/>
                <w:szCs w:val="18"/>
                <w:lang w:val="es-ES"/>
              </w:rPr>
              <w:t>Funciones:</w:t>
            </w:r>
          </w:p>
        </w:tc>
      </w:tr>
      <w:tr w:rsidR="001C48D4" w:rsidRPr="00A43F4D" w14:paraId="78AFD912" w14:textId="77777777" w:rsidTr="00F1303F">
        <w:trPr>
          <w:trHeight w:val="283"/>
        </w:trPr>
        <w:tc>
          <w:tcPr>
            <w:tcW w:w="2090" w:type="pct"/>
            <w:tcBorders>
              <w:top w:val="single" w:sz="12" w:space="0" w:color="auto"/>
              <w:bottom w:val="dotted" w:sz="4" w:space="0" w:color="auto"/>
              <w:right w:val="single" w:sz="4" w:space="0" w:color="auto"/>
            </w:tcBorders>
          </w:tcPr>
          <w:p w14:paraId="7615ADC0" w14:textId="77777777" w:rsidR="001C48D4" w:rsidRPr="00A43F4D" w:rsidRDefault="001C48D4" w:rsidP="00F1303F">
            <w:pPr>
              <w:pStyle w:val="RellenoCuadros"/>
              <w:widowControl w:val="0"/>
              <w:rPr>
                <w:rFonts w:ascii="Arial" w:hAnsi="Arial" w:cs="Arial"/>
                <w:b w:val="0"/>
                <w:sz w:val="18"/>
                <w:szCs w:val="18"/>
                <w:lang w:val="es-ES"/>
              </w:rPr>
            </w:pPr>
          </w:p>
        </w:tc>
        <w:tc>
          <w:tcPr>
            <w:tcW w:w="2910" w:type="pct"/>
            <w:tcBorders>
              <w:top w:val="single" w:sz="12" w:space="0" w:color="auto"/>
              <w:left w:val="single" w:sz="4" w:space="0" w:color="auto"/>
              <w:bottom w:val="dotted" w:sz="4" w:space="0" w:color="auto"/>
            </w:tcBorders>
          </w:tcPr>
          <w:p w14:paraId="38B7A7DF" w14:textId="77777777" w:rsidR="001C48D4" w:rsidRPr="00A43F4D" w:rsidRDefault="001C48D4" w:rsidP="00F1303F">
            <w:pPr>
              <w:pStyle w:val="RellenoCuadros"/>
              <w:widowControl w:val="0"/>
              <w:rPr>
                <w:rFonts w:ascii="Arial" w:hAnsi="Arial" w:cs="Arial"/>
                <w:b w:val="0"/>
                <w:sz w:val="18"/>
                <w:szCs w:val="18"/>
                <w:lang w:val="es-ES"/>
              </w:rPr>
            </w:pPr>
          </w:p>
        </w:tc>
      </w:tr>
      <w:tr w:rsidR="001C48D4" w:rsidRPr="00A43F4D" w14:paraId="2313BCF6" w14:textId="77777777" w:rsidTr="00F1303F">
        <w:trPr>
          <w:trHeight w:val="283"/>
        </w:trPr>
        <w:tc>
          <w:tcPr>
            <w:tcW w:w="2090" w:type="pct"/>
            <w:tcBorders>
              <w:top w:val="dotted" w:sz="4" w:space="0" w:color="auto"/>
              <w:bottom w:val="single" w:sz="4" w:space="0" w:color="auto"/>
              <w:right w:val="single" w:sz="4" w:space="0" w:color="auto"/>
            </w:tcBorders>
          </w:tcPr>
          <w:p w14:paraId="0D277730" w14:textId="77777777" w:rsidR="001C48D4" w:rsidRPr="00A43F4D" w:rsidRDefault="001C48D4" w:rsidP="00F1303F">
            <w:pPr>
              <w:pStyle w:val="RellenoCuadros"/>
              <w:widowControl w:val="0"/>
              <w:rPr>
                <w:rFonts w:ascii="Arial" w:hAnsi="Arial" w:cs="Arial"/>
                <w:b w:val="0"/>
                <w:sz w:val="18"/>
                <w:szCs w:val="18"/>
                <w:lang w:val="es-ES"/>
              </w:rPr>
            </w:pPr>
          </w:p>
        </w:tc>
        <w:tc>
          <w:tcPr>
            <w:tcW w:w="2910" w:type="pct"/>
            <w:tcBorders>
              <w:top w:val="dotted" w:sz="4" w:space="0" w:color="auto"/>
              <w:left w:val="single" w:sz="4" w:space="0" w:color="auto"/>
              <w:bottom w:val="single" w:sz="4" w:space="0" w:color="auto"/>
            </w:tcBorders>
          </w:tcPr>
          <w:p w14:paraId="3E14126D" w14:textId="77777777" w:rsidR="001C48D4" w:rsidRPr="00A43F4D" w:rsidRDefault="001C48D4" w:rsidP="00F1303F">
            <w:pPr>
              <w:pStyle w:val="RellenoCuadros"/>
              <w:widowControl w:val="0"/>
              <w:rPr>
                <w:rFonts w:ascii="Arial" w:hAnsi="Arial" w:cs="Arial"/>
                <w:b w:val="0"/>
                <w:sz w:val="18"/>
                <w:szCs w:val="18"/>
                <w:lang w:val="es-ES"/>
              </w:rPr>
            </w:pPr>
          </w:p>
        </w:tc>
      </w:tr>
      <w:tr w:rsidR="001C48D4" w:rsidRPr="00A43F4D" w14:paraId="20C21452" w14:textId="77777777" w:rsidTr="00F1303F">
        <w:trPr>
          <w:trHeight w:val="850"/>
        </w:trPr>
        <w:tc>
          <w:tcPr>
            <w:tcW w:w="5000" w:type="pct"/>
            <w:gridSpan w:val="2"/>
            <w:tcBorders>
              <w:top w:val="single" w:sz="4" w:space="0" w:color="auto"/>
            </w:tcBorders>
          </w:tcPr>
          <w:p w14:paraId="4744E948" w14:textId="77777777" w:rsidR="001C48D4" w:rsidRPr="00A43F4D" w:rsidRDefault="001C48D4" w:rsidP="00F1303F">
            <w:pPr>
              <w:pStyle w:val="Sangradetextonormal"/>
              <w:widowControl w:val="0"/>
              <w:tabs>
                <w:tab w:val="right" w:leader="dot" w:pos="8363"/>
              </w:tabs>
              <w:spacing w:before="240"/>
              <w:ind w:left="0"/>
              <w:rPr>
                <w:rFonts w:ascii="Calibri" w:hAnsi="Calibri" w:cs="Arial"/>
                <w:sz w:val="18"/>
                <w:szCs w:val="18"/>
                <w:lang w:val="es-ES"/>
              </w:rPr>
            </w:pPr>
            <w:r w:rsidRPr="00A43F4D">
              <w:rPr>
                <w:rFonts w:ascii="Calibri" w:hAnsi="Calibri" w:cs="Arial"/>
                <w:b/>
                <w:sz w:val="18"/>
                <w:szCs w:val="18"/>
                <w:lang w:val="es-ES"/>
              </w:rPr>
              <w:t>Personal asignado</w:t>
            </w:r>
            <w:r w:rsidRPr="00A43F4D">
              <w:rPr>
                <w:rFonts w:ascii="Calibri" w:hAnsi="Calibri" w:cs="Arial"/>
                <w:sz w:val="18"/>
                <w:szCs w:val="18"/>
                <w:lang w:val="es-ES"/>
              </w:rPr>
              <w:t xml:space="preserve">: </w:t>
            </w:r>
            <w:r w:rsidRPr="00A43F4D">
              <w:rPr>
                <w:rStyle w:val="SombreadoRelleno"/>
                <w:szCs w:val="18"/>
                <w:lang w:val="es-ES"/>
              </w:rPr>
              <w:tab/>
            </w:r>
          </w:p>
          <w:p w14:paraId="39B646AC" w14:textId="77777777" w:rsidR="001C48D4" w:rsidRPr="00A43F4D" w:rsidRDefault="001C48D4" w:rsidP="00F1303F">
            <w:pPr>
              <w:pStyle w:val="Sangradetextonormal"/>
              <w:widowControl w:val="0"/>
              <w:tabs>
                <w:tab w:val="right" w:leader="dot" w:pos="8363"/>
              </w:tabs>
              <w:spacing w:before="80"/>
              <w:ind w:left="0"/>
              <w:rPr>
                <w:b/>
                <w:sz w:val="18"/>
                <w:szCs w:val="18"/>
              </w:rPr>
            </w:pPr>
            <w:r w:rsidRPr="00A43F4D">
              <w:rPr>
                <w:rFonts w:ascii="Calibri" w:hAnsi="Calibri" w:cs="Arial"/>
                <w:b/>
                <w:sz w:val="18"/>
                <w:szCs w:val="18"/>
                <w:lang w:val="es-ES"/>
              </w:rPr>
              <w:t>Entidad externa</w:t>
            </w:r>
            <w:r w:rsidRPr="00A43F4D">
              <w:rPr>
                <w:rFonts w:ascii="Calibri" w:hAnsi="Calibri" w:cs="Arial"/>
                <w:sz w:val="18"/>
                <w:szCs w:val="18"/>
                <w:lang w:val="es-ES"/>
              </w:rPr>
              <w:t xml:space="preserve">: </w:t>
            </w:r>
            <w:r w:rsidRPr="00A43F4D">
              <w:rPr>
                <w:rStyle w:val="SombreadoRelleno"/>
                <w:szCs w:val="18"/>
                <w:lang w:val="es-ES"/>
              </w:rPr>
              <w:tab/>
            </w:r>
          </w:p>
        </w:tc>
      </w:tr>
    </w:tbl>
    <w:p w14:paraId="2AF5B0E9" w14:textId="50924D7A" w:rsidR="00665C9F" w:rsidRDefault="001C48D4" w:rsidP="00665C9F">
      <w:pPr>
        <w:pStyle w:val="Piedecuadro"/>
      </w:pPr>
      <w:r w:rsidRPr="00B00DCC">
        <w:rPr>
          <w:color w:val="AD2144" w:themeColor="accent1"/>
        </w:rPr>
        <w:t xml:space="preserve"> </w:t>
      </w:r>
      <w:r w:rsidR="00665C9F" w:rsidRPr="00B00DCC">
        <w:rPr>
          <w:color w:val="AD2144" w:themeColor="accent1"/>
        </w:rPr>
        <w:t xml:space="preserve">(*) </w:t>
      </w:r>
      <w:r w:rsidR="00665C9F">
        <w:t xml:space="preserve">Si está previsto </w:t>
      </w:r>
      <w:r w:rsidR="00665C9F" w:rsidRPr="00356D3D">
        <w:t xml:space="preserve">que </w:t>
      </w:r>
      <w:r w:rsidR="00665C9F">
        <w:t>el personal asignado a la función de verificación del cumplimiento</w:t>
      </w:r>
      <w:r w:rsidR="00665C9F" w:rsidRPr="00356D3D">
        <w:t xml:space="preserve"> vaya a </w:t>
      </w:r>
      <w:r w:rsidR="00665C9F" w:rsidRPr="00B00DCC">
        <w:t>prestar simultáneamente servicios en otros departamentos o áreas de, deberá identificarlos.</w:t>
      </w:r>
      <w:r w:rsidR="00665C9F" w:rsidRPr="00356D3D">
        <w:t xml:space="preserve"> Igualmente, deberá identificar, en su caso, otras entidades en las que simultáneamente preste servicios.</w:t>
      </w:r>
    </w:p>
    <w:p w14:paraId="447153CD" w14:textId="6BE15984" w:rsidR="00620E47" w:rsidRDefault="00665C9F" w:rsidP="000E12F0">
      <w:pPr>
        <w:pStyle w:val="Ttulo5"/>
        <w:keepNext w:val="0"/>
        <w:keepLines w:val="0"/>
        <w:widowControl w:val="0"/>
        <w:numPr>
          <w:ilvl w:val="0"/>
          <w:numId w:val="46"/>
        </w:numPr>
        <w:rPr>
          <w:rFonts w:ascii="Calibri" w:eastAsiaTheme="minorHAnsi" w:hAnsi="Calibri" w:cstheme="minorBidi"/>
          <w:color w:val="auto"/>
        </w:rPr>
      </w:pPr>
      <w:r w:rsidRPr="00784AC3">
        <w:rPr>
          <w:rFonts w:ascii="Calibri" w:eastAsiaTheme="minorHAnsi" w:hAnsi="Calibri" w:cstheme="minorBidi"/>
          <w:color w:val="auto"/>
          <w:u w:val="single"/>
        </w:rPr>
        <w:t>Función de gestión del riesgo</w:t>
      </w:r>
      <w:r w:rsidR="001E04EC">
        <w:rPr>
          <w:rFonts w:ascii="Calibri" w:eastAsiaTheme="minorHAnsi" w:hAnsi="Calibri" w:cstheme="minorBidi"/>
          <w:color w:val="auto"/>
        </w:rPr>
        <w:t>:</w:t>
      </w:r>
      <w:r w:rsidRPr="00813F9D">
        <w:rPr>
          <w:rFonts w:ascii="Calibri" w:eastAsiaTheme="minorHAnsi" w:hAnsi="Calibri" w:cstheme="minorBidi"/>
          <w:color w:val="auto"/>
        </w:rPr>
        <w:t xml:space="preserve"> </w:t>
      </w:r>
      <w:r w:rsidR="00BF5F34">
        <w:rPr>
          <w:rFonts w:ascii="Calibri" w:eastAsiaTheme="minorHAnsi" w:hAnsi="Calibri" w:cstheme="minorBidi"/>
          <w:color w:val="auto"/>
        </w:rPr>
        <w:t xml:space="preserve"> </w:t>
      </w:r>
      <w:r w:rsidR="00620E47">
        <w:rPr>
          <w:rFonts w:ascii="Calibri" w:eastAsiaTheme="minorHAnsi" w:hAnsi="Calibri" w:cstheme="minorBidi"/>
          <w:color w:val="auto"/>
        </w:rPr>
        <w:t xml:space="preserve">El PSC deberá contar con una función de gestión de riesgos, </w:t>
      </w:r>
      <w:r w:rsidR="008E4BBD">
        <w:rPr>
          <w:rFonts w:ascii="Calibri" w:eastAsiaTheme="minorHAnsi" w:hAnsi="Calibri" w:cstheme="minorBidi"/>
          <w:color w:val="auto"/>
        </w:rPr>
        <w:t xml:space="preserve">que desempeñe las funciones señaladas en </w:t>
      </w:r>
      <w:r w:rsidR="00620E47">
        <w:rPr>
          <w:rFonts w:ascii="Calibri" w:eastAsiaTheme="minorHAnsi" w:hAnsi="Calibri" w:cstheme="minorBidi"/>
          <w:color w:val="auto"/>
        </w:rPr>
        <w:t>el artículo 16, apartado 5 de la Directiva 2014/65/UE y el artículo 23 del Reglamento Delegado (UE) 2017/565 de la Comisión Europea.</w:t>
      </w:r>
    </w:p>
    <w:p w14:paraId="77F9D96A" w14:textId="4AA8C3F3" w:rsidR="00813F9D" w:rsidRPr="00620E47" w:rsidRDefault="00813F9D" w:rsidP="00620E47">
      <w:pPr>
        <w:pStyle w:val="Ttulo5"/>
        <w:widowControl w:val="0"/>
        <w:numPr>
          <w:ilvl w:val="0"/>
          <w:numId w:val="0"/>
        </w:numPr>
        <w:ind w:left="1008" w:hanging="1008"/>
        <w:rPr>
          <w:lang w:val="es-ES_tradnl"/>
        </w:rPr>
      </w:pPr>
    </w:p>
    <w:p w14:paraId="7CB71543" w14:textId="69FC6708" w:rsidR="00665C9F" w:rsidRDefault="00665C9F" w:rsidP="00620E47">
      <w:pPr>
        <w:keepNext/>
        <w:keepLines/>
        <w:ind w:left="535"/>
        <w:rPr>
          <w:lang w:val="es-ES_tradnl"/>
        </w:rPr>
      </w:pPr>
      <w:r>
        <w:rPr>
          <w:lang w:val="es-ES_tradnl"/>
        </w:rPr>
        <w:t>Señale el departamento o área específica de la sociedad que se encargará de la función de gestión del riesgo e identifique el personal asignado o bien identifique la entidad en la que se han externalizado sus funciones:</w:t>
      </w:r>
    </w:p>
    <w:tbl>
      <w:tblPr>
        <w:tblpPr w:leftFromText="141" w:rightFromText="141" w:vertAnchor="text" w:horzAnchor="margin" w:tblpY="13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542"/>
        <w:gridCol w:w="4932"/>
      </w:tblGrid>
      <w:tr w:rsidR="00665C9F" w:rsidRPr="00A43F4D" w14:paraId="45E0C388" w14:textId="77777777" w:rsidTr="00807302">
        <w:trPr>
          <w:trHeight w:val="567"/>
        </w:trPr>
        <w:tc>
          <w:tcPr>
            <w:tcW w:w="2090" w:type="pct"/>
            <w:tcBorders>
              <w:bottom w:val="single" w:sz="12" w:space="0" w:color="auto"/>
              <w:right w:val="single" w:sz="4" w:space="0" w:color="auto"/>
            </w:tcBorders>
            <w:vAlign w:val="center"/>
          </w:tcPr>
          <w:p w14:paraId="16B7B835" w14:textId="77777777" w:rsidR="00665C9F" w:rsidRPr="00A43F4D" w:rsidRDefault="00665C9F" w:rsidP="00807302">
            <w:pPr>
              <w:pStyle w:val="RellenoCuadros"/>
              <w:keepNext/>
              <w:keepLines/>
              <w:spacing w:line="240" w:lineRule="auto"/>
              <w:jc w:val="left"/>
              <w:rPr>
                <w:sz w:val="18"/>
                <w:szCs w:val="18"/>
                <w:lang w:val="es-ES"/>
              </w:rPr>
            </w:pPr>
            <w:r w:rsidRPr="00A43F4D">
              <w:rPr>
                <w:sz w:val="18"/>
                <w:szCs w:val="18"/>
                <w:lang w:val="es-ES"/>
              </w:rPr>
              <w:t>Departamento/área:</w:t>
            </w:r>
          </w:p>
        </w:tc>
        <w:tc>
          <w:tcPr>
            <w:tcW w:w="2910" w:type="pct"/>
            <w:tcBorders>
              <w:left w:val="single" w:sz="4" w:space="0" w:color="auto"/>
              <w:bottom w:val="single" w:sz="12" w:space="0" w:color="auto"/>
            </w:tcBorders>
            <w:vAlign w:val="center"/>
          </w:tcPr>
          <w:p w14:paraId="21228F50" w14:textId="77777777" w:rsidR="00665C9F" w:rsidRPr="00A43F4D" w:rsidRDefault="00665C9F" w:rsidP="00807302">
            <w:pPr>
              <w:pStyle w:val="RellenoCuadros"/>
              <w:keepNext/>
              <w:keepLines/>
              <w:spacing w:line="240" w:lineRule="auto"/>
              <w:ind w:left="120"/>
              <w:jc w:val="left"/>
              <w:rPr>
                <w:sz w:val="18"/>
                <w:szCs w:val="18"/>
                <w:lang w:val="es-ES"/>
              </w:rPr>
            </w:pPr>
            <w:r w:rsidRPr="00A43F4D">
              <w:rPr>
                <w:sz w:val="18"/>
                <w:szCs w:val="18"/>
                <w:lang w:val="es-ES"/>
              </w:rPr>
              <w:t>Funciones:</w:t>
            </w:r>
          </w:p>
        </w:tc>
      </w:tr>
      <w:tr w:rsidR="00665C9F" w:rsidRPr="00A43F4D" w14:paraId="765C03E0" w14:textId="77777777" w:rsidTr="00807302">
        <w:trPr>
          <w:trHeight w:val="283"/>
        </w:trPr>
        <w:tc>
          <w:tcPr>
            <w:tcW w:w="2090" w:type="pct"/>
            <w:tcBorders>
              <w:top w:val="single" w:sz="12" w:space="0" w:color="auto"/>
              <w:bottom w:val="dotted" w:sz="4" w:space="0" w:color="auto"/>
              <w:right w:val="single" w:sz="4" w:space="0" w:color="auto"/>
            </w:tcBorders>
          </w:tcPr>
          <w:p w14:paraId="5ABA1F95" w14:textId="77777777" w:rsidR="00665C9F" w:rsidRPr="00A43F4D" w:rsidRDefault="00665C9F" w:rsidP="00807302">
            <w:pPr>
              <w:pStyle w:val="RellenoCuadros"/>
              <w:keepNext/>
              <w:keepLines/>
              <w:rPr>
                <w:rFonts w:ascii="Arial" w:hAnsi="Arial" w:cs="Arial"/>
                <w:b w:val="0"/>
                <w:sz w:val="18"/>
                <w:szCs w:val="18"/>
                <w:lang w:val="es-ES"/>
              </w:rPr>
            </w:pPr>
          </w:p>
        </w:tc>
        <w:tc>
          <w:tcPr>
            <w:tcW w:w="2910" w:type="pct"/>
            <w:tcBorders>
              <w:top w:val="single" w:sz="12" w:space="0" w:color="auto"/>
              <w:left w:val="single" w:sz="4" w:space="0" w:color="auto"/>
              <w:bottom w:val="dotted" w:sz="4" w:space="0" w:color="auto"/>
            </w:tcBorders>
          </w:tcPr>
          <w:p w14:paraId="315A758A" w14:textId="77777777" w:rsidR="00665C9F" w:rsidRPr="00A43F4D" w:rsidRDefault="00665C9F" w:rsidP="00807302">
            <w:pPr>
              <w:pStyle w:val="RellenoCuadros"/>
              <w:keepNext/>
              <w:keepLines/>
              <w:rPr>
                <w:rFonts w:ascii="Arial" w:hAnsi="Arial" w:cs="Arial"/>
                <w:b w:val="0"/>
                <w:sz w:val="18"/>
                <w:szCs w:val="18"/>
                <w:lang w:val="es-ES"/>
              </w:rPr>
            </w:pPr>
          </w:p>
        </w:tc>
      </w:tr>
      <w:tr w:rsidR="00665C9F" w:rsidRPr="00A43F4D" w14:paraId="3DF7626B" w14:textId="77777777" w:rsidTr="00807302">
        <w:trPr>
          <w:trHeight w:val="283"/>
        </w:trPr>
        <w:tc>
          <w:tcPr>
            <w:tcW w:w="2090" w:type="pct"/>
            <w:tcBorders>
              <w:top w:val="dotted" w:sz="4" w:space="0" w:color="auto"/>
              <w:bottom w:val="single" w:sz="4" w:space="0" w:color="auto"/>
              <w:right w:val="single" w:sz="4" w:space="0" w:color="auto"/>
            </w:tcBorders>
          </w:tcPr>
          <w:p w14:paraId="430D92EC" w14:textId="77777777" w:rsidR="00665C9F" w:rsidRPr="00A43F4D" w:rsidRDefault="00665C9F" w:rsidP="00807302">
            <w:pPr>
              <w:pStyle w:val="RellenoCuadros"/>
              <w:keepNext/>
              <w:keepLines/>
              <w:rPr>
                <w:rFonts w:ascii="Arial" w:hAnsi="Arial" w:cs="Arial"/>
                <w:b w:val="0"/>
                <w:sz w:val="18"/>
                <w:szCs w:val="18"/>
                <w:lang w:val="es-ES"/>
              </w:rPr>
            </w:pPr>
          </w:p>
        </w:tc>
        <w:tc>
          <w:tcPr>
            <w:tcW w:w="2910" w:type="pct"/>
            <w:tcBorders>
              <w:top w:val="dotted" w:sz="4" w:space="0" w:color="auto"/>
              <w:left w:val="single" w:sz="4" w:space="0" w:color="auto"/>
              <w:bottom w:val="single" w:sz="4" w:space="0" w:color="auto"/>
            </w:tcBorders>
          </w:tcPr>
          <w:p w14:paraId="7ACA4CF6" w14:textId="77777777" w:rsidR="00665C9F" w:rsidRPr="00A43F4D" w:rsidRDefault="00665C9F" w:rsidP="00807302">
            <w:pPr>
              <w:pStyle w:val="RellenoCuadros"/>
              <w:keepNext/>
              <w:keepLines/>
              <w:rPr>
                <w:rFonts w:ascii="Arial" w:hAnsi="Arial" w:cs="Arial"/>
                <w:b w:val="0"/>
                <w:sz w:val="18"/>
                <w:szCs w:val="18"/>
                <w:lang w:val="es-ES"/>
              </w:rPr>
            </w:pPr>
          </w:p>
        </w:tc>
      </w:tr>
      <w:tr w:rsidR="00665C9F" w:rsidRPr="00A43F4D" w14:paraId="4FC2B094" w14:textId="77777777" w:rsidTr="00807302">
        <w:trPr>
          <w:trHeight w:val="850"/>
        </w:trPr>
        <w:tc>
          <w:tcPr>
            <w:tcW w:w="5000" w:type="pct"/>
            <w:gridSpan w:val="2"/>
            <w:tcBorders>
              <w:top w:val="single" w:sz="4" w:space="0" w:color="auto"/>
            </w:tcBorders>
          </w:tcPr>
          <w:p w14:paraId="56876FD2" w14:textId="77777777" w:rsidR="00665C9F" w:rsidRPr="00A43F4D" w:rsidRDefault="00665C9F" w:rsidP="00807302">
            <w:pPr>
              <w:pStyle w:val="Sangradetextonormal"/>
              <w:keepNext/>
              <w:keepLines/>
              <w:tabs>
                <w:tab w:val="right" w:leader="dot" w:pos="8363"/>
              </w:tabs>
              <w:spacing w:before="240"/>
              <w:ind w:left="0"/>
              <w:rPr>
                <w:rFonts w:ascii="Calibri" w:hAnsi="Calibri" w:cs="Arial"/>
                <w:sz w:val="18"/>
                <w:szCs w:val="18"/>
                <w:lang w:val="es-ES"/>
              </w:rPr>
            </w:pPr>
            <w:r w:rsidRPr="00A43F4D">
              <w:rPr>
                <w:rFonts w:ascii="Calibri" w:hAnsi="Calibri" w:cs="Arial"/>
                <w:b/>
                <w:sz w:val="18"/>
                <w:szCs w:val="18"/>
                <w:lang w:val="es-ES"/>
              </w:rPr>
              <w:t>Personal asignado</w:t>
            </w:r>
            <w:r w:rsidRPr="00A43F4D">
              <w:rPr>
                <w:rFonts w:ascii="Calibri" w:hAnsi="Calibri" w:cs="Arial"/>
                <w:sz w:val="18"/>
                <w:szCs w:val="18"/>
                <w:lang w:val="es-ES"/>
              </w:rPr>
              <w:t xml:space="preserve">: </w:t>
            </w:r>
            <w:r w:rsidRPr="00A43F4D">
              <w:rPr>
                <w:rStyle w:val="SombreadoRelleno"/>
                <w:szCs w:val="18"/>
                <w:lang w:val="es-ES"/>
              </w:rPr>
              <w:tab/>
            </w:r>
          </w:p>
          <w:p w14:paraId="24D9BA09" w14:textId="77777777" w:rsidR="00665C9F" w:rsidRPr="00A43F4D" w:rsidRDefault="00665C9F" w:rsidP="00807302">
            <w:pPr>
              <w:pStyle w:val="Sangradetextonormal"/>
              <w:keepNext/>
              <w:keepLines/>
              <w:tabs>
                <w:tab w:val="right" w:leader="dot" w:pos="8363"/>
              </w:tabs>
              <w:spacing w:before="80"/>
              <w:ind w:left="0"/>
              <w:rPr>
                <w:b/>
                <w:sz w:val="18"/>
                <w:szCs w:val="18"/>
              </w:rPr>
            </w:pPr>
            <w:r w:rsidRPr="00A43F4D">
              <w:rPr>
                <w:rFonts w:ascii="Calibri" w:hAnsi="Calibri" w:cs="Arial"/>
                <w:b/>
                <w:sz w:val="18"/>
                <w:szCs w:val="18"/>
                <w:lang w:val="es-ES"/>
              </w:rPr>
              <w:t>Entidad externa</w:t>
            </w:r>
            <w:r w:rsidRPr="00A43F4D">
              <w:rPr>
                <w:rFonts w:ascii="Calibri" w:hAnsi="Calibri" w:cs="Arial"/>
                <w:sz w:val="18"/>
                <w:szCs w:val="18"/>
                <w:lang w:val="es-ES"/>
              </w:rPr>
              <w:t xml:space="preserve">: </w:t>
            </w:r>
            <w:r w:rsidRPr="00A43F4D">
              <w:rPr>
                <w:rStyle w:val="SombreadoRelleno"/>
                <w:szCs w:val="18"/>
                <w:lang w:val="es-ES"/>
              </w:rPr>
              <w:tab/>
            </w:r>
          </w:p>
        </w:tc>
      </w:tr>
    </w:tbl>
    <w:p w14:paraId="7AFCF847" w14:textId="67CC8B58" w:rsidR="00665C9F" w:rsidRPr="00A95032" w:rsidRDefault="00665C9F" w:rsidP="00665C9F">
      <w:pPr>
        <w:widowControl w:val="0"/>
        <w:spacing w:line="160" w:lineRule="atLeast"/>
        <w:rPr>
          <w:sz w:val="18"/>
          <w:szCs w:val="18"/>
          <w:lang w:val="es-ES_tradnl"/>
        </w:rPr>
      </w:pPr>
      <w:r w:rsidRPr="00A95032">
        <w:rPr>
          <w:color w:val="AD2144" w:themeColor="accent1"/>
          <w:sz w:val="18"/>
          <w:szCs w:val="18"/>
          <w:lang w:val="es-ES_tradnl"/>
        </w:rPr>
        <w:t xml:space="preserve">(*) </w:t>
      </w:r>
      <w:r w:rsidRPr="00A95032">
        <w:rPr>
          <w:sz w:val="18"/>
          <w:szCs w:val="18"/>
          <w:lang w:val="es-ES_tradnl"/>
        </w:rPr>
        <w:t>Si está previsto que el personal asignado a la función de gestión del riesgo vaya a prestar simultáneamente servicios en otros departamentos o áreas de</w:t>
      </w:r>
      <w:r w:rsidR="00813F9D">
        <w:rPr>
          <w:sz w:val="18"/>
          <w:szCs w:val="18"/>
          <w:lang w:val="es-ES_tradnl"/>
        </w:rPr>
        <w:t>l PSC</w:t>
      </w:r>
      <w:r w:rsidRPr="00A95032">
        <w:rPr>
          <w:sz w:val="18"/>
          <w:szCs w:val="18"/>
          <w:lang w:val="es-ES_tradnl"/>
        </w:rPr>
        <w:t>, deberá identificarlos. Igualmente, deberá identificar, en su caso, otras entidades en las que simultáneamente preste servicios.</w:t>
      </w:r>
    </w:p>
    <w:p w14:paraId="5A988654" w14:textId="77777777" w:rsidR="00E00BAB" w:rsidRPr="00FC48D8" w:rsidRDefault="00E00BAB" w:rsidP="00E00BAB">
      <w:pPr>
        <w:tabs>
          <w:tab w:val="left" w:pos="1320"/>
        </w:tabs>
        <w:rPr>
          <w:rFonts w:cs="Arial"/>
          <w:color w:val="FF0000"/>
        </w:rPr>
      </w:pPr>
    </w:p>
    <w:tbl>
      <w:tblPr>
        <w:tblStyle w:val="Tablaconcuadrcula1"/>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142"/>
      </w:tblGrid>
      <w:tr w:rsidR="00E00BAB" w:rsidRPr="002B0418" w14:paraId="3D625603" w14:textId="77777777" w:rsidTr="006E4505">
        <w:trPr>
          <w:cantSplit/>
          <w:trHeight w:val="1073"/>
        </w:trPr>
        <w:tc>
          <w:tcPr>
            <w:tcW w:w="8776" w:type="dxa"/>
            <w:vAlign w:val="top"/>
          </w:tcPr>
          <w:tbl>
            <w:tblPr>
              <w:tblStyle w:val="Tablaconcuadrcula1"/>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E00BAB" w:rsidRPr="002B0418" w14:paraId="3735D13B" w14:textId="77777777" w:rsidTr="006E4505">
              <w:trPr>
                <w:cantSplit/>
                <w:trHeight w:val="1073"/>
              </w:trPr>
              <w:tc>
                <w:tcPr>
                  <w:tcW w:w="1134" w:type="dxa"/>
                  <w:vAlign w:val="top"/>
                </w:tcPr>
                <w:p w14:paraId="28663B34" w14:textId="77777777" w:rsidR="00E00BAB" w:rsidRPr="002B0418" w:rsidRDefault="00E00BAB" w:rsidP="006E4505">
                  <w:pPr>
                    <w:keepLines/>
                    <w:spacing w:after="0"/>
                    <w:rPr>
                      <w:rFonts w:cs="Arial"/>
                    </w:rPr>
                  </w:pPr>
                  <w:r w:rsidRPr="002B0418">
                    <w:rPr>
                      <w:rFonts w:cs="Arial"/>
                      <w:bCs/>
                      <w:sz w:val="36"/>
                      <w:szCs w:val="24"/>
                    </w:rPr>
                    <w:t>□</w:t>
                  </w:r>
                </w:p>
              </w:tc>
              <w:tc>
                <w:tcPr>
                  <w:tcW w:w="7438" w:type="dxa"/>
                </w:tcPr>
                <w:p w14:paraId="74FA08F0" w14:textId="7AD46E45" w:rsidR="00E00BAB" w:rsidRPr="002B0418" w:rsidRDefault="00E00BAB" w:rsidP="006E4505">
                  <w:pPr>
                    <w:keepLines/>
                    <w:spacing w:before="120" w:after="0" w:line="276" w:lineRule="auto"/>
                    <w:rPr>
                      <w:rFonts w:cs="Arial"/>
                    </w:rPr>
                  </w:pPr>
                  <w:r>
                    <w:rPr>
                      <w:rFonts w:cs="Arial"/>
                      <w:sz w:val="22"/>
                      <w:szCs w:val="22"/>
                    </w:rPr>
                    <w:t>Se acompaña declaración</w:t>
                  </w:r>
                  <w:r w:rsidRPr="002B0418">
                    <w:rPr>
                      <w:rFonts w:cs="Arial"/>
                      <w:sz w:val="22"/>
                      <w:szCs w:val="22"/>
                    </w:rPr>
                    <w:t xml:space="preserve"> </w:t>
                  </w:r>
                  <w:r w:rsidRPr="00E00BAB">
                    <w:rPr>
                      <w:rFonts w:cs="Arial"/>
                      <w:sz w:val="22"/>
                      <w:szCs w:val="22"/>
                    </w:rPr>
                    <w:t>relativa a la implantación de mecanismos y procedimientos de control interno y riesgos</w:t>
                  </w:r>
                  <w:r>
                    <w:rPr>
                      <w:rFonts w:cs="Arial"/>
                      <w:sz w:val="22"/>
                      <w:szCs w:val="22"/>
                    </w:rPr>
                    <w:t xml:space="preserve">, que se </w:t>
                  </w:r>
                  <w:r w:rsidRPr="002B0418">
                    <w:rPr>
                      <w:rFonts w:cs="Arial"/>
                      <w:sz w:val="22"/>
                      <w:szCs w:val="22"/>
                    </w:rPr>
                    <w:t xml:space="preserve">presentará para la inscripción de la entidad, como </w:t>
                  </w:r>
                  <w:r w:rsidR="00365DE1" w:rsidRPr="00365DE1">
                    <w:rPr>
                      <w:rFonts w:cs="Arial"/>
                      <w:b/>
                      <w:bCs/>
                      <w:sz w:val="22"/>
                      <w:szCs w:val="22"/>
                    </w:rPr>
                    <w:t>ANEXO V</w:t>
                  </w:r>
                  <w:r w:rsidR="00365DE1" w:rsidRPr="002B0418">
                    <w:rPr>
                      <w:rFonts w:cs="Arial"/>
                      <w:sz w:val="22"/>
                      <w:szCs w:val="22"/>
                    </w:rPr>
                    <w:t>.</w:t>
                  </w:r>
                  <w:r w:rsidR="00365DE1">
                    <w:rPr>
                      <w:rFonts w:cs="Arial"/>
                      <w:sz w:val="22"/>
                      <w:szCs w:val="22"/>
                    </w:rPr>
                    <w:t xml:space="preserve"> </w:t>
                  </w:r>
                </w:p>
              </w:tc>
            </w:tr>
          </w:tbl>
          <w:p w14:paraId="26A88998" w14:textId="77777777" w:rsidR="00E00BAB" w:rsidRPr="002B0418" w:rsidRDefault="00E00BAB" w:rsidP="006E4505">
            <w:pPr>
              <w:keepLines/>
              <w:spacing w:after="0"/>
              <w:rPr>
                <w:rFonts w:cs="Arial"/>
              </w:rPr>
            </w:pPr>
          </w:p>
        </w:tc>
        <w:tc>
          <w:tcPr>
            <w:tcW w:w="142" w:type="dxa"/>
          </w:tcPr>
          <w:p w14:paraId="2AB358CC" w14:textId="77777777" w:rsidR="00E00BAB" w:rsidRPr="002B0418" w:rsidRDefault="00E00BAB" w:rsidP="006E4505">
            <w:pPr>
              <w:keepLines/>
              <w:spacing w:before="120" w:after="0"/>
              <w:rPr>
                <w:rFonts w:cs="Arial"/>
              </w:rPr>
            </w:pPr>
          </w:p>
        </w:tc>
      </w:tr>
    </w:tbl>
    <w:p w14:paraId="008A8B02" w14:textId="77777777" w:rsidR="00E00BAB" w:rsidRDefault="00E00BAB" w:rsidP="00E00BAB">
      <w:pPr>
        <w:tabs>
          <w:tab w:val="left" w:pos="1320"/>
        </w:tabs>
      </w:pPr>
    </w:p>
    <w:p w14:paraId="6F20666C" w14:textId="77777777" w:rsidR="00375160" w:rsidRDefault="00375160" w:rsidP="00375160">
      <w:pPr>
        <w:pStyle w:val="Ttulo2"/>
      </w:pPr>
      <w:r>
        <w:t>Medios técnicos</w:t>
      </w:r>
    </w:p>
    <w:p w14:paraId="49063066" w14:textId="77777777" w:rsidR="00375160" w:rsidRPr="00813F9D" w:rsidRDefault="00375160" w:rsidP="000E12F0">
      <w:pPr>
        <w:pStyle w:val="Ttulo5"/>
        <w:numPr>
          <w:ilvl w:val="4"/>
          <w:numId w:val="39"/>
        </w:numPr>
        <w:tabs>
          <w:tab w:val="num" w:pos="3118"/>
        </w:tabs>
        <w:ind w:left="426" w:hanging="426"/>
        <w:rPr>
          <w:rFonts w:ascii="Calibri" w:eastAsiaTheme="minorHAnsi" w:hAnsi="Calibri" w:cstheme="minorBidi"/>
          <w:color w:val="auto"/>
          <w:lang w:val="es-ES_tradnl"/>
        </w:rPr>
      </w:pPr>
      <w:r w:rsidRPr="00813F9D">
        <w:rPr>
          <w:rFonts w:ascii="Calibri" w:eastAsiaTheme="minorHAnsi" w:hAnsi="Calibri" w:cstheme="minorBidi"/>
          <w:color w:val="auto"/>
          <w:lang w:val="es-ES_tradnl"/>
        </w:rPr>
        <w:t>Indique los mecanismos de control y seguridad que habilitarán en el ámbito informático:</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406"/>
      </w:tblGrid>
      <w:tr w:rsidR="00375160" w14:paraId="291E7522" w14:textId="77777777" w:rsidTr="006E4505">
        <w:tc>
          <w:tcPr>
            <w:tcW w:w="8406" w:type="dxa"/>
          </w:tcPr>
          <w:p w14:paraId="0D7B99F1" w14:textId="77777777" w:rsidR="00375160" w:rsidRDefault="00375160" w:rsidP="006E4505">
            <w:pPr>
              <w:tabs>
                <w:tab w:val="right" w:leader="dot" w:pos="8212"/>
              </w:tabs>
              <w:spacing w:before="60"/>
              <w:rPr>
                <w:rStyle w:val="SombreadoRelleno"/>
              </w:rPr>
            </w:pPr>
            <w:r w:rsidRPr="002B7C5E">
              <w:t xml:space="preserve">Persona/s, departamento o área </w:t>
            </w:r>
            <w:r>
              <w:t>encargado</w:t>
            </w:r>
            <w:r w:rsidRPr="002B7C5E">
              <w:t xml:space="preserve"> de verificar la suficiencia</w:t>
            </w:r>
            <w:r>
              <w:t xml:space="preserve"> de los equipos y aplicaciones informáticas</w:t>
            </w:r>
            <w:r w:rsidRPr="002B7C5E">
              <w:t>:</w:t>
            </w:r>
            <w:r>
              <w:t xml:space="preserve"> </w:t>
            </w:r>
            <w:r>
              <w:rPr>
                <w:rStyle w:val="SombreadoRelleno"/>
              </w:rPr>
              <w:tab/>
            </w:r>
          </w:p>
          <w:p w14:paraId="59CD60B5" w14:textId="77777777" w:rsidR="00375160" w:rsidRDefault="00375160" w:rsidP="006E4505">
            <w:pPr>
              <w:tabs>
                <w:tab w:val="right" w:leader="dot" w:pos="8212"/>
              </w:tabs>
              <w:spacing w:before="120"/>
              <w:rPr>
                <w:rStyle w:val="SombreadoRelleno"/>
              </w:rPr>
            </w:pPr>
            <w:r w:rsidRPr="00E034A2">
              <w:t xml:space="preserve">Persona/s, departamento o área encargado de verificar la seguridad del entorno informático y de las comunicaciones, en especial de la integridad y confidencialidad de la información contenida en los sistemas informáticos: </w:t>
            </w:r>
            <w:r>
              <w:rPr>
                <w:rStyle w:val="SombreadoRelleno"/>
              </w:rPr>
              <w:tab/>
            </w:r>
          </w:p>
          <w:p w14:paraId="3703D566" w14:textId="77777777" w:rsidR="00375160" w:rsidRPr="000306DD" w:rsidRDefault="00375160" w:rsidP="006E4505">
            <w:pPr>
              <w:tabs>
                <w:tab w:val="right" w:leader="dot" w:pos="8212"/>
              </w:tabs>
              <w:spacing w:before="120"/>
              <w:rPr>
                <w:rFonts w:cs="Arial"/>
                <w:shd w:val="clear" w:color="auto" w:fill="E6E6E6"/>
              </w:rPr>
            </w:pPr>
            <w:r w:rsidRPr="002B7C5E">
              <w:t xml:space="preserve">Persona/s, departamento o área </w:t>
            </w:r>
            <w:r>
              <w:t>encargado de comprobar el adecuado funcionamiento de los equipos y de las</w:t>
            </w:r>
            <w:r w:rsidRPr="002B7C5E">
              <w:t xml:space="preserve"> aplicaciones informáticas:</w:t>
            </w:r>
            <w:r>
              <w:t xml:space="preserve"> </w:t>
            </w:r>
            <w:r>
              <w:rPr>
                <w:rStyle w:val="SombreadoRelleno"/>
              </w:rPr>
              <w:tab/>
            </w:r>
          </w:p>
        </w:tc>
      </w:tr>
    </w:tbl>
    <w:p w14:paraId="10807358" w14:textId="77777777" w:rsidR="00375160" w:rsidRPr="0029257E" w:rsidRDefault="00375160" w:rsidP="00375160">
      <w:pPr>
        <w:tabs>
          <w:tab w:val="left" w:pos="1320"/>
        </w:tabs>
      </w:pPr>
    </w:p>
    <w:p w14:paraId="2AD5B037" w14:textId="77777777" w:rsidR="00375160" w:rsidRPr="00813F9D" w:rsidRDefault="00375160" w:rsidP="000E12F0">
      <w:pPr>
        <w:pStyle w:val="Ttulo5"/>
        <w:numPr>
          <w:ilvl w:val="4"/>
          <w:numId w:val="39"/>
        </w:numPr>
        <w:tabs>
          <w:tab w:val="num" w:pos="3118"/>
        </w:tabs>
        <w:ind w:left="426" w:hanging="426"/>
        <w:rPr>
          <w:rFonts w:ascii="Calibri" w:eastAsiaTheme="minorHAnsi" w:hAnsi="Calibri" w:cstheme="minorBidi"/>
          <w:color w:val="auto"/>
          <w:lang w:val="es-ES_tradnl"/>
        </w:rPr>
      </w:pPr>
      <w:r w:rsidRPr="00813F9D">
        <w:rPr>
          <w:rFonts w:ascii="Calibri" w:eastAsiaTheme="minorHAnsi" w:hAnsi="Calibri" w:cstheme="minorBidi"/>
          <w:color w:val="auto"/>
          <w:lang w:val="es-ES_tradnl"/>
        </w:rPr>
        <w:t>¿Tiene previsto establecer un sistema de claves personales para acceder a los distintos niveles de las aplicaciones informáticas que garanticen su seguridad?</w:t>
      </w:r>
    </w:p>
    <w:p w14:paraId="62D5FF20" w14:textId="77777777" w:rsidR="00375160" w:rsidRPr="003F5AEE" w:rsidRDefault="00375160" w:rsidP="00375160">
      <w:pPr>
        <w:keepNext/>
        <w:keepLines/>
        <w:tabs>
          <w:tab w:val="center" w:pos="1800"/>
          <w:tab w:val="left" w:pos="2160"/>
          <w:tab w:val="left" w:pos="2700"/>
        </w:tabs>
        <w:spacing w:after="0" w:line="240" w:lineRule="auto"/>
        <w:ind w:left="1077"/>
        <w:rPr>
          <w:b/>
          <w:bCs/>
        </w:rPr>
      </w:pPr>
      <w:r w:rsidRPr="003F5AEE">
        <w:rPr>
          <w:rFonts w:cs="Arial"/>
          <w:sz w:val="20"/>
        </w:rPr>
        <w:t>NO</w:t>
      </w:r>
      <w:r w:rsidRPr="003F5AEE">
        <w:rPr>
          <w:b/>
          <w:bCs/>
        </w:rPr>
        <w:tab/>
      </w:r>
      <w:r w:rsidRPr="003F5AEE">
        <w:rPr>
          <w:rFonts w:ascii="Arial" w:hAnsi="Arial" w:cs="Arial"/>
          <w:b/>
          <w:bCs/>
          <w:sz w:val="36"/>
        </w:rPr>
        <w:t>□</w:t>
      </w:r>
    </w:p>
    <w:p w14:paraId="46A963F6" w14:textId="77777777" w:rsidR="00375160" w:rsidRDefault="00375160" w:rsidP="00375160">
      <w:pPr>
        <w:ind w:left="1701" w:hanging="567"/>
        <w:rPr>
          <w:b/>
          <w:bCs/>
          <w:sz w:val="18"/>
        </w:rPr>
      </w:pPr>
      <w:r w:rsidRPr="003F5AEE">
        <w:rPr>
          <w:sz w:val="20"/>
        </w:rPr>
        <w:t>SI</w:t>
      </w:r>
      <w:r w:rsidRPr="003F5AEE">
        <w:rPr>
          <w:b/>
          <w:bCs/>
        </w:rPr>
        <w:tab/>
      </w:r>
      <w:r w:rsidRPr="003F5AEE">
        <w:rPr>
          <w:rFonts w:ascii="Arial" w:hAnsi="Arial" w:cs="Arial"/>
          <w:b/>
          <w:bCs/>
          <w:sz w:val="36"/>
        </w:rPr>
        <w:t>□</w:t>
      </w:r>
      <w:r w:rsidRPr="003F5AEE">
        <w:rPr>
          <w:b/>
          <w:bCs/>
          <w:sz w:val="18"/>
        </w:rPr>
        <w:tab/>
      </w:r>
    </w:p>
    <w:p w14:paraId="7C9B9909" w14:textId="77777777" w:rsidR="00052B78" w:rsidRDefault="00052B78" w:rsidP="000E12F0">
      <w:pPr>
        <w:pStyle w:val="Ttulo5"/>
        <w:numPr>
          <w:ilvl w:val="4"/>
          <w:numId w:val="39"/>
        </w:numPr>
        <w:tabs>
          <w:tab w:val="num" w:pos="3118"/>
        </w:tabs>
        <w:ind w:left="426" w:hanging="426"/>
        <w:rPr>
          <w:rFonts w:ascii="Calibri" w:eastAsiaTheme="minorHAnsi" w:hAnsi="Calibri" w:cstheme="minorBidi"/>
          <w:color w:val="auto"/>
          <w:lang w:val="es-ES_tradnl"/>
        </w:rPr>
      </w:pPr>
      <w:r>
        <w:rPr>
          <w:rFonts w:ascii="Calibri" w:eastAsiaTheme="minorHAnsi" w:hAnsi="Calibri" w:cstheme="minorBidi"/>
          <w:color w:val="auto"/>
          <w:lang w:val="es-ES_tradnl"/>
        </w:rPr>
        <w:t xml:space="preserve">Sistemas TIC y ciberseguridad: </w:t>
      </w:r>
    </w:p>
    <w:p w14:paraId="5CBD6216" w14:textId="77777777" w:rsidR="00052B78" w:rsidRDefault="00052B78" w:rsidP="00052B78">
      <w:pPr>
        <w:pStyle w:val="Prrafodelista"/>
        <w:spacing w:line="240" w:lineRule="auto"/>
        <w:ind w:left="426"/>
        <w:contextualSpacing w:val="0"/>
        <w:rPr>
          <w:lang w:val="es-ES_tradnl"/>
        </w:rPr>
      </w:pPr>
    </w:p>
    <w:p w14:paraId="486812E8" w14:textId="386C99C1" w:rsidR="00052B78" w:rsidRPr="00B448E8" w:rsidRDefault="00052B78" w:rsidP="00052B78">
      <w:pPr>
        <w:pStyle w:val="Prrafodelista"/>
        <w:spacing w:line="240" w:lineRule="auto"/>
        <w:ind w:left="426"/>
        <w:contextualSpacing w:val="0"/>
        <w:rPr>
          <w:rFonts w:eastAsia="Times New Roman" w:cstheme="minorHAnsi"/>
          <w:noProof/>
          <w:lang w:val="en-GB"/>
        </w:rPr>
      </w:pPr>
      <w:r>
        <w:rPr>
          <w:lang w:val="es-ES_tradnl"/>
        </w:rPr>
        <w:t xml:space="preserve">Describa, de acuerdo con lo señalado en el </w:t>
      </w:r>
      <w:r w:rsidRPr="00052B78">
        <w:rPr>
          <w:lang w:val="es-ES_tradnl"/>
        </w:rPr>
        <w:t>art</w:t>
      </w:r>
      <w:r>
        <w:rPr>
          <w:lang w:val="es-ES_tradnl"/>
        </w:rPr>
        <w:t>ículo</w:t>
      </w:r>
      <w:r w:rsidRPr="00052B78">
        <w:rPr>
          <w:lang w:val="es-ES_tradnl"/>
        </w:rPr>
        <w:t xml:space="preserve"> 62.2 j) </w:t>
      </w:r>
      <w:r>
        <w:rPr>
          <w:lang w:val="es-ES_tradnl"/>
        </w:rPr>
        <w:t xml:space="preserve">del Reglamento MICA </w:t>
      </w:r>
      <w:r w:rsidRPr="00052B78">
        <w:rPr>
          <w:lang w:val="es-ES_tradnl"/>
        </w:rPr>
        <w:t xml:space="preserve">y </w:t>
      </w:r>
      <w:r>
        <w:rPr>
          <w:lang w:val="es-ES_tradnl"/>
        </w:rPr>
        <w:t xml:space="preserve">en </w:t>
      </w:r>
      <w:r w:rsidRPr="00052B78">
        <w:rPr>
          <w:lang w:val="es-ES_tradnl"/>
        </w:rPr>
        <w:t>l</w:t>
      </w:r>
      <w:r w:rsidR="00393496">
        <w:rPr>
          <w:lang w:val="es-ES_tradnl"/>
        </w:rPr>
        <w:t>os</w:t>
      </w:r>
      <w:r w:rsidRPr="00052B78">
        <w:rPr>
          <w:lang w:val="es-ES_tradnl"/>
        </w:rPr>
        <w:t xml:space="preserve"> art</w:t>
      </w:r>
      <w:r>
        <w:rPr>
          <w:lang w:val="es-ES_tradnl"/>
        </w:rPr>
        <w:t>ículo</w:t>
      </w:r>
      <w:r w:rsidR="00393496">
        <w:rPr>
          <w:lang w:val="es-ES_tradnl"/>
        </w:rPr>
        <w:t>s 4. e) iv) y</w:t>
      </w:r>
      <w:r>
        <w:rPr>
          <w:lang w:val="es-ES_tradnl"/>
        </w:rPr>
        <w:t xml:space="preserve"> 9 del</w:t>
      </w:r>
      <w:r w:rsidRPr="00052B78">
        <w:rPr>
          <w:lang w:val="es-ES_tradnl"/>
        </w:rPr>
        <w:t xml:space="preserve"> RTS de</w:t>
      </w:r>
      <w:r>
        <w:rPr>
          <w:lang w:val="es-ES_tradnl"/>
        </w:rPr>
        <w:t>, la d</w:t>
      </w:r>
      <w:r w:rsidRPr="00052B78">
        <w:rPr>
          <w:lang w:val="es-ES_tradnl"/>
        </w:rPr>
        <w:t xml:space="preserve">ocumentación técnica </w:t>
      </w:r>
      <w:r>
        <w:rPr>
          <w:lang w:val="es-ES_tradnl"/>
        </w:rPr>
        <w:t>“</w:t>
      </w:r>
      <w:r w:rsidRPr="00C46BE5">
        <w:rPr>
          <w:rFonts w:eastAsia="Times New Roman" w:cstheme="minorHAnsi"/>
          <w:noProof/>
        </w:rPr>
        <w:t>of the ICT systems, on DLT infrastructure relied upon, where relevant, and on the security arrangements</w:t>
      </w:r>
      <w:r>
        <w:rPr>
          <w:rFonts w:eastAsia="Times New Roman" w:cstheme="minorHAnsi"/>
          <w:noProof/>
        </w:rPr>
        <w:t>”</w:t>
      </w:r>
      <w:r w:rsidRPr="00052B78">
        <w:rPr>
          <w:lang w:val="es-ES_tradnl"/>
        </w:rPr>
        <w:t xml:space="preserve"> de</w:t>
      </w:r>
      <w:r>
        <w:rPr>
          <w:lang w:val="es-ES_tradnl"/>
        </w:rPr>
        <w:t xml:space="preserve">l PSC. </w:t>
      </w:r>
      <w:r w:rsidR="00B20783" w:rsidRPr="00B448E8">
        <w:rPr>
          <w:lang w:val="en-GB"/>
        </w:rPr>
        <w:t>En es</w:t>
      </w:r>
      <w:r w:rsidR="00733A60">
        <w:rPr>
          <w:lang w:val="en-GB"/>
        </w:rPr>
        <w:t>t</w:t>
      </w:r>
      <w:r w:rsidR="00B20783" w:rsidRPr="00B448E8">
        <w:rPr>
          <w:lang w:val="en-GB"/>
        </w:rPr>
        <w:t xml:space="preserve">e sentido, deberá </w:t>
      </w:r>
      <w:r w:rsidRPr="00B448E8">
        <w:rPr>
          <w:lang w:val="en-GB"/>
        </w:rPr>
        <w:t>describ</w:t>
      </w:r>
      <w:r w:rsidR="00B20783" w:rsidRPr="00B448E8">
        <w:rPr>
          <w:lang w:val="en-GB"/>
        </w:rPr>
        <w:t>ir</w:t>
      </w:r>
      <w:r w:rsidRPr="00B448E8">
        <w:rPr>
          <w:lang w:val="en-GB"/>
        </w:rPr>
        <w:t xml:space="preserve"> </w:t>
      </w:r>
      <w:r w:rsidR="00B20783" w:rsidRPr="00B448E8">
        <w:rPr>
          <w:lang w:val="en-GB"/>
        </w:rPr>
        <w:t xml:space="preserve">de forma adecuada </w:t>
      </w:r>
      <w:r w:rsidRPr="00B448E8">
        <w:rPr>
          <w:lang w:val="en-GB"/>
        </w:rPr>
        <w:t>“</w:t>
      </w:r>
      <w:r w:rsidRPr="00B448E8">
        <w:rPr>
          <w:rFonts w:eastAsia="Times New Roman" w:cstheme="minorHAnsi"/>
          <w:noProof/>
          <w:lang w:val="en-GB"/>
        </w:rPr>
        <w:t>the arrangements and deployed ICT and human resources established to ensure that the applicant complies</w:t>
      </w:r>
      <w:r w:rsidRPr="00B448E8">
        <w:rPr>
          <w:rFonts w:cstheme="minorHAnsi"/>
          <w:lang w:val="en-GB"/>
        </w:rPr>
        <w:t xml:space="preserve"> </w:t>
      </w:r>
      <w:r w:rsidRPr="00B448E8">
        <w:rPr>
          <w:rFonts w:eastAsia="Times New Roman" w:cstheme="minorHAnsi"/>
          <w:noProof/>
          <w:lang w:val="en-GB"/>
        </w:rPr>
        <w:t>with Regulation (EU) 2022/2554, including, but not limited to:</w:t>
      </w:r>
    </w:p>
    <w:p w14:paraId="5BAA1F94" w14:textId="77777777" w:rsidR="00052B78" w:rsidRPr="00B448E8" w:rsidRDefault="00052B78" w:rsidP="000E12F0">
      <w:pPr>
        <w:pStyle w:val="Prrafodelista"/>
        <w:numPr>
          <w:ilvl w:val="0"/>
          <w:numId w:val="41"/>
        </w:numPr>
        <w:spacing w:after="0" w:line="240" w:lineRule="auto"/>
        <w:ind w:left="1440"/>
        <w:rPr>
          <w:rFonts w:eastAsia="Times New Roman" w:cstheme="minorHAnsi"/>
          <w:lang w:val="en-GB"/>
        </w:rPr>
      </w:pPr>
      <w:r w:rsidRPr="00B448E8">
        <w:rPr>
          <w:rFonts w:eastAsia="Times New Roman" w:cstheme="minorHAnsi"/>
          <w:noProof/>
          <w:lang w:val="en-GB"/>
        </w:rPr>
        <w:t>a sound, comprehensive and well–documented ICT risk management framework as part of its overall risk management system, including a detailed description of ICT systems, protocols and tools</w:t>
      </w:r>
      <w:r w:rsidRPr="00B448E8">
        <w:rPr>
          <w:rFonts w:cstheme="minorHAnsi"/>
          <w:lang w:val="en-GB"/>
        </w:rPr>
        <w:t xml:space="preserve"> </w:t>
      </w:r>
      <w:r w:rsidRPr="00B448E8">
        <w:rPr>
          <w:rFonts w:eastAsia="Times New Roman" w:cstheme="minorHAnsi"/>
          <w:noProof/>
          <w:lang w:val="en-GB"/>
        </w:rPr>
        <w:t xml:space="preserve">and </w:t>
      </w:r>
      <w:r w:rsidRPr="00B448E8">
        <w:rPr>
          <w:rFonts w:eastAsia="Times New Roman" w:cstheme="minorHAnsi"/>
          <w:lang w:val="en-GB"/>
        </w:rPr>
        <w:t>of how the applicant’s procedures, policies and systems to safeguard the security, integrity</w:t>
      </w:r>
      <w:r w:rsidRPr="00B448E8">
        <w:rPr>
          <w:rFonts w:eastAsia="Times New Roman" w:cstheme="minorHAnsi"/>
          <w:noProof/>
          <w:lang w:val="en-GB"/>
        </w:rPr>
        <w:t>, availability, authenticity</w:t>
      </w:r>
      <w:r w:rsidRPr="00B448E8">
        <w:rPr>
          <w:rFonts w:eastAsia="Times New Roman" w:cstheme="minorHAnsi"/>
          <w:lang w:val="en-GB"/>
        </w:rPr>
        <w:t xml:space="preserve"> and confidentiality of data in accordance with Regulation (EU) 2022/2554</w:t>
      </w:r>
      <w:r w:rsidRPr="00B448E8">
        <w:rPr>
          <w:rFonts w:eastAsia="Times New Roman" w:cstheme="minorHAnsi"/>
          <w:noProof/>
          <w:lang w:val="en-GB"/>
        </w:rPr>
        <w:t xml:space="preserve"> and Regulation (EU) 2016/679;</w:t>
      </w:r>
    </w:p>
    <w:p w14:paraId="288A4DAE" w14:textId="77777777" w:rsidR="00052B78" w:rsidRPr="00B448E8" w:rsidRDefault="00052B78" w:rsidP="000E12F0">
      <w:pPr>
        <w:pStyle w:val="Prrafodelista"/>
        <w:numPr>
          <w:ilvl w:val="0"/>
          <w:numId w:val="41"/>
        </w:numPr>
        <w:spacing w:after="0" w:line="240" w:lineRule="auto"/>
        <w:ind w:left="1440"/>
        <w:rPr>
          <w:rFonts w:eastAsia="Times New Roman" w:cstheme="minorHAnsi"/>
          <w:lang w:val="en-GB"/>
        </w:rPr>
      </w:pPr>
      <w:r w:rsidRPr="00B448E8">
        <w:rPr>
          <w:rFonts w:eastAsia="Times New Roman" w:cstheme="minorHAnsi"/>
          <w:noProof/>
          <w:lang w:val="en-GB"/>
        </w:rPr>
        <w:t xml:space="preserve">an identification of ICT services supporting critical or important functions, developed or maintained by the applicant, as well as those provided by third-party service providers, a description of such contractual arrangements (identity and geographical location of the providers, description of the outsourced activities or ICT services with their main characteristics, copy of contractual agreements) and how they comply with </w:t>
      </w:r>
      <w:r w:rsidRPr="00B448E8">
        <w:rPr>
          <w:rFonts w:cstheme="minorHAnsi"/>
          <w:lang w:val="en-GB"/>
        </w:rPr>
        <w:t xml:space="preserve">Article 73 of </w:t>
      </w:r>
      <w:r w:rsidRPr="00B448E8">
        <w:rPr>
          <w:rFonts w:eastAsia="Times New Roman" w:cstheme="minorHAnsi"/>
          <w:noProof/>
          <w:lang w:val="en-GB"/>
        </w:rPr>
        <w:t xml:space="preserve">Regulation (EU) 2023/1114 and the Chapter V of </w:t>
      </w:r>
      <w:r w:rsidRPr="00B448E8">
        <w:rPr>
          <w:rFonts w:eastAsia="Times New Roman" w:cstheme="minorHAnsi"/>
          <w:lang w:val="en-GB"/>
        </w:rPr>
        <w:t>Regulation (EU) 2022/2554</w:t>
      </w:r>
      <w:r w:rsidRPr="00B448E8">
        <w:rPr>
          <w:rFonts w:eastAsia="Times New Roman" w:cstheme="minorHAnsi"/>
          <w:noProof/>
          <w:lang w:val="en-GB"/>
        </w:rPr>
        <w:t xml:space="preserve">; </w:t>
      </w:r>
    </w:p>
    <w:p w14:paraId="5CD2C8AD" w14:textId="13EB9E8E" w:rsidR="00052B78" w:rsidRDefault="00052B78" w:rsidP="000E12F0">
      <w:pPr>
        <w:pStyle w:val="Prrafodelista"/>
        <w:numPr>
          <w:ilvl w:val="0"/>
          <w:numId w:val="41"/>
        </w:numPr>
        <w:spacing w:after="0" w:line="240" w:lineRule="auto"/>
        <w:ind w:left="1440"/>
        <w:rPr>
          <w:rFonts w:eastAsia="Times New Roman" w:cstheme="minorHAnsi"/>
          <w:lang w:val="en-GB"/>
        </w:rPr>
      </w:pPr>
      <w:r w:rsidRPr="00B448E8">
        <w:rPr>
          <w:rFonts w:eastAsia="Times New Roman" w:cstheme="minorHAnsi"/>
          <w:lang w:val="en-GB"/>
        </w:rPr>
        <w:t>a description of the applicant’s procedures, policies, arrangements and systems for security and incident management</w:t>
      </w:r>
    </w:p>
    <w:p w14:paraId="76B0B62D" w14:textId="0796E26A" w:rsidR="00EE3858" w:rsidRPr="00EE3858" w:rsidRDefault="00EE3858" w:rsidP="000E12F0">
      <w:pPr>
        <w:pStyle w:val="Prrafodelista"/>
        <w:numPr>
          <w:ilvl w:val="0"/>
          <w:numId w:val="41"/>
        </w:numPr>
        <w:spacing w:after="0" w:line="240" w:lineRule="auto"/>
        <w:ind w:left="1440"/>
        <w:rPr>
          <w:rFonts w:eastAsia="Times New Roman" w:cstheme="minorHAnsi"/>
        </w:rPr>
      </w:pPr>
      <w:r w:rsidRPr="00EE3858">
        <w:rPr>
          <w:rFonts w:eastAsia="Times New Roman" w:cstheme="minorHAnsi"/>
        </w:rPr>
        <w:t>sistemas de control de a</w:t>
      </w:r>
      <w:r>
        <w:rPr>
          <w:rFonts w:eastAsia="Times New Roman" w:cstheme="minorHAnsi"/>
        </w:rPr>
        <w:t xml:space="preserve">ctividades y de back-up </w:t>
      </w:r>
      <w:r w:rsidRPr="006E4505">
        <w:rPr>
          <w:rFonts w:cstheme="minorHAnsi"/>
        </w:rPr>
        <w:t>(artículo 4</w:t>
      </w:r>
      <w:r w:rsidR="00393496" w:rsidRPr="006E4505">
        <w:rPr>
          <w:rFonts w:cstheme="minorHAnsi"/>
        </w:rPr>
        <w:t>.</w:t>
      </w:r>
      <w:r w:rsidRPr="006E4505">
        <w:rPr>
          <w:rFonts w:cstheme="minorHAnsi"/>
        </w:rPr>
        <w:t xml:space="preserve"> e) (iv) del RTS</w:t>
      </w:r>
      <w:r w:rsidR="00393496" w:rsidRPr="006E4505">
        <w:rPr>
          <w:rFonts w:cstheme="minorHAnsi"/>
        </w:rPr>
        <w:t xml:space="preserve"> de autorización</w:t>
      </w:r>
      <w:r w:rsidRPr="006E4505">
        <w:rPr>
          <w:rFonts w:cstheme="minorHAnsi"/>
        </w:rPr>
        <w:t>)</w:t>
      </w:r>
    </w:p>
    <w:p w14:paraId="5B8DED08" w14:textId="77777777" w:rsidR="00052B78" w:rsidRPr="00EE3858" w:rsidRDefault="00052B78" w:rsidP="00052B78">
      <w:pPr>
        <w:keepNext/>
        <w:keepLines/>
        <w:tabs>
          <w:tab w:val="center" w:pos="8505"/>
          <w:tab w:val="center" w:pos="9072"/>
        </w:tabs>
        <w:rPr>
          <w:rFonts w:cs="Arial"/>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52B78" w:rsidRPr="00EE3858" w14:paraId="01F567C1" w14:textId="77777777" w:rsidTr="006E4505">
        <w:trPr>
          <w:trHeight w:val="1980"/>
        </w:trPr>
        <w:tc>
          <w:tcPr>
            <w:tcW w:w="5000" w:type="pct"/>
          </w:tcPr>
          <w:p w14:paraId="6ECB2272" w14:textId="77777777" w:rsidR="00052B78" w:rsidRPr="00EE3858" w:rsidRDefault="00052B78" w:rsidP="006E4505">
            <w:pPr>
              <w:pStyle w:val="TextoTablaRellenarUsuario"/>
              <w:rPr>
                <w:rFonts w:asciiTheme="minorHAnsi" w:hAnsiTheme="minorHAnsi"/>
                <w:sz w:val="22"/>
                <w:szCs w:val="22"/>
                <w:lang w:val="es-ES"/>
              </w:rPr>
            </w:pPr>
          </w:p>
        </w:tc>
      </w:tr>
    </w:tbl>
    <w:p w14:paraId="57CFD792" w14:textId="77777777" w:rsidR="00052B78" w:rsidRPr="00EE3858" w:rsidRDefault="00052B78" w:rsidP="00052B78">
      <w:pPr>
        <w:ind w:left="426"/>
        <w:rPr>
          <w:bCs/>
        </w:rPr>
      </w:pPr>
    </w:p>
    <w:p w14:paraId="7969BD35" w14:textId="1A7390B8" w:rsidR="00B20783" w:rsidRPr="00B448E8" w:rsidRDefault="00B20783" w:rsidP="00B20783">
      <w:pPr>
        <w:pStyle w:val="Prrafodelista"/>
        <w:spacing w:after="0" w:line="240" w:lineRule="auto"/>
        <w:ind w:left="0"/>
        <w:rPr>
          <w:rFonts w:eastAsia="Times New Roman" w:cstheme="minorHAnsi"/>
          <w:noProof/>
          <w:lang w:val="en-GB"/>
        </w:rPr>
      </w:pPr>
      <w:r w:rsidRPr="00B448E8">
        <w:rPr>
          <w:lang w:val="en-GB"/>
        </w:rPr>
        <w:t>Adjunte la “</w:t>
      </w:r>
      <w:r w:rsidRPr="00B448E8">
        <w:rPr>
          <w:rFonts w:eastAsia="Times New Roman" w:cstheme="minorHAnsi"/>
          <w:lang w:val="en-GB"/>
        </w:rPr>
        <w:t xml:space="preserve">cybersecurity audit realized by a third-party cybersecurity auditor having sufficient experience in accordance with </w:t>
      </w:r>
      <w:r w:rsidRPr="00B448E8">
        <w:rPr>
          <w:rFonts w:eastAsia="Times New Roman" w:cstheme="minorHAnsi"/>
          <w:highlight w:val="yellow"/>
          <w:lang w:val="en-GB"/>
        </w:rPr>
        <w:t>[</w:t>
      </w:r>
      <w:r w:rsidRPr="00B448E8">
        <w:rPr>
          <w:rFonts w:eastAsia="Times New Roman" w:cstheme="minorHAnsi"/>
          <w:i/>
          <w:lang w:val="en-GB"/>
        </w:rPr>
        <w:t>DORA TLPT RTS detailing the minimum requirements on capabilities which are described in DORA Level 1 Article 27</w:t>
      </w:r>
      <w:r w:rsidRPr="00B448E8">
        <w:rPr>
          <w:rFonts w:eastAsia="Times New Roman" w:cstheme="minorHAnsi"/>
          <w:highlight w:val="yellow"/>
          <w:lang w:val="en-GB"/>
        </w:rPr>
        <w:t>]</w:t>
      </w:r>
      <w:r w:rsidRPr="00B448E8">
        <w:rPr>
          <w:rFonts w:eastAsia="Times New Roman" w:cstheme="minorHAnsi"/>
          <w:lang w:val="en-GB"/>
        </w:rPr>
        <w:t xml:space="preserve"> covering: </w:t>
      </w:r>
      <w:r w:rsidRPr="00B448E8">
        <w:rPr>
          <w:rFonts w:cstheme="minorHAnsi"/>
          <w:lang w:val="en-GB"/>
        </w:rPr>
        <w:t>t</w:t>
      </w:r>
      <w:r w:rsidRPr="00B448E8">
        <w:rPr>
          <w:rFonts w:eastAsia="Times New Roman" w:cstheme="minorHAnsi"/>
          <w:noProof/>
          <w:lang w:val="en-GB"/>
        </w:rPr>
        <w:t xml:space="preserve">he following audits or tests performed by external independent parties: </w:t>
      </w:r>
    </w:p>
    <w:p w14:paraId="688CA086" w14:textId="77777777" w:rsidR="00B20783" w:rsidRPr="00B448E8" w:rsidRDefault="00B20783" w:rsidP="000E12F0">
      <w:pPr>
        <w:pStyle w:val="Prrafodelista"/>
        <w:numPr>
          <w:ilvl w:val="0"/>
          <w:numId w:val="42"/>
        </w:numPr>
        <w:spacing w:after="0" w:line="240" w:lineRule="auto"/>
        <w:ind w:left="2345" w:hanging="567"/>
        <w:rPr>
          <w:rFonts w:eastAsia="Times New Roman" w:cstheme="minorHAnsi"/>
          <w:lang w:val="en-GB"/>
        </w:rPr>
      </w:pPr>
      <w:r w:rsidRPr="00B448E8">
        <w:rPr>
          <w:rFonts w:eastAsia="Times New Roman" w:cstheme="minorHAnsi"/>
          <w:lang w:val="en-GB"/>
        </w:rPr>
        <w:t xml:space="preserve">organisational cybersecurity, physical security and secure software development lifecycle </w:t>
      </w:r>
      <w:proofErr w:type="gramStart"/>
      <w:r w:rsidRPr="00B448E8">
        <w:rPr>
          <w:rFonts w:eastAsia="Times New Roman" w:cstheme="minorHAnsi"/>
          <w:lang w:val="en-GB"/>
        </w:rPr>
        <w:t>arrangements;</w:t>
      </w:r>
      <w:proofErr w:type="gramEnd"/>
    </w:p>
    <w:p w14:paraId="75F721B3" w14:textId="77777777" w:rsidR="00B20783" w:rsidRPr="00B448E8" w:rsidRDefault="00B20783" w:rsidP="000E12F0">
      <w:pPr>
        <w:pStyle w:val="Prrafodelista"/>
        <w:numPr>
          <w:ilvl w:val="0"/>
          <w:numId w:val="42"/>
        </w:numPr>
        <w:spacing w:after="0" w:line="240" w:lineRule="auto"/>
        <w:ind w:left="2345" w:hanging="567"/>
        <w:rPr>
          <w:rFonts w:eastAsia="Times New Roman" w:cstheme="minorHAnsi"/>
          <w:lang w:val="en-GB"/>
        </w:rPr>
      </w:pPr>
      <w:r w:rsidRPr="00B448E8">
        <w:rPr>
          <w:rFonts w:eastAsia="Times New Roman" w:cstheme="minorHAnsi"/>
          <w:lang w:val="en-GB"/>
        </w:rPr>
        <w:t xml:space="preserve">vulnerability assessments and scans, network security </w:t>
      </w:r>
      <w:proofErr w:type="gramStart"/>
      <w:r w:rsidRPr="00B448E8">
        <w:rPr>
          <w:rFonts w:eastAsia="Times New Roman" w:cstheme="minorHAnsi"/>
          <w:lang w:val="en-GB"/>
        </w:rPr>
        <w:t>assessments;</w:t>
      </w:r>
      <w:proofErr w:type="gramEnd"/>
      <w:r w:rsidRPr="00B448E8">
        <w:rPr>
          <w:rFonts w:eastAsia="Times New Roman" w:cstheme="minorHAnsi"/>
          <w:lang w:val="en-GB"/>
        </w:rPr>
        <w:t xml:space="preserve"> </w:t>
      </w:r>
    </w:p>
    <w:p w14:paraId="24D4B4E2" w14:textId="77777777" w:rsidR="00B20783" w:rsidRPr="00B448E8" w:rsidRDefault="00B20783" w:rsidP="000E12F0">
      <w:pPr>
        <w:pStyle w:val="Prrafodelista"/>
        <w:numPr>
          <w:ilvl w:val="0"/>
          <w:numId w:val="42"/>
        </w:numPr>
        <w:spacing w:after="0" w:line="240" w:lineRule="auto"/>
        <w:ind w:left="2345" w:hanging="567"/>
        <w:rPr>
          <w:rFonts w:eastAsia="Times New Roman" w:cstheme="minorHAnsi"/>
          <w:noProof/>
          <w:lang w:val="en-GB"/>
        </w:rPr>
      </w:pPr>
      <w:r w:rsidRPr="00B448E8">
        <w:rPr>
          <w:rFonts w:eastAsia="Times New Roman" w:cstheme="minorHAnsi"/>
          <w:lang w:val="en-GB"/>
        </w:rPr>
        <w:t xml:space="preserve">configuration </w:t>
      </w:r>
      <w:r w:rsidRPr="00B448E8">
        <w:rPr>
          <w:rFonts w:eastAsia="Times New Roman" w:cstheme="minorHAnsi"/>
          <w:noProof/>
          <w:lang w:val="en-GB"/>
        </w:rPr>
        <w:t xml:space="preserve">reviews of  ICT assets supporting critical and important functions as defined in </w:t>
      </w:r>
      <w:r w:rsidRPr="00B448E8">
        <w:rPr>
          <w:rFonts w:cstheme="minorHAnsi"/>
          <w:lang w:val="en-GB"/>
        </w:rPr>
        <w:t xml:space="preserve">Article 3(22) of Regulation (EU) </w:t>
      </w:r>
      <w:proofErr w:type="gramStart"/>
      <w:r w:rsidRPr="00B448E8">
        <w:rPr>
          <w:rFonts w:cstheme="minorHAnsi"/>
          <w:lang w:val="en-GB"/>
        </w:rPr>
        <w:t>2022/2554</w:t>
      </w:r>
      <w:r w:rsidRPr="00B448E8">
        <w:rPr>
          <w:rFonts w:eastAsia="Times New Roman" w:cstheme="minorHAnsi"/>
          <w:noProof/>
          <w:lang w:val="en-GB"/>
        </w:rPr>
        <w:t>;</w:t>
      </w:r>
      <w:proofErr w:type="gramEnd"/>
    </w:p>
    <w:p w14:paraId="0F2C0876" w14:textId="77777777" w:rsidR="00B20783" w:rsidRPr="00B448E8" w:rsidRDefault="00B20783" w:rsidP="000E12F0">
      <w:pPr>
        <w:pStyle w:val="Prrafodelista"/>
        <w:numPr>
          <w:ilvl w:val="0"/>
          <w:numId w:val="42"/>
        </w:numPr>
        <w:spacing w:after="0" w:line="240" w:lineRule="auto"/>
        <w:ind w:left="2345" w:hanging="567"/>
        <w:rPr>
          <w:rFonts w:eastAsia="Times New Roman" w:cstheme="minorHAnsi"/>
          <w:lang w:val="en-GB"/>
        </w:rPr>
      </w:pPr>
      <w:r w:rsidRPr="00B448E8">
        <w:rPr>
          <w:rFonts w:eastAsia="Times New Roman" w:cstheme="minorHAnsi"/>
          <w:noProof/>
          <w:lang w:val="en-GB"/>
        </w:rPr>
        <w:t xml:space="preserve">penetration tests on the ICT assets supporting critical and important functions as defined in Article 3(22) of Regulation (EU) 2022/2554, </w:t>
      </w:r>
      <w:r w:rsidRPr="00B448E8">
        <w:rPr>
          <w:rFonts w:eastAsia="Times New Roman" w:cstheme="minorHAnsi"/>
          <w:lang w:val="en-GB"/>
        </w:rPr>
        <w:t xml:space="preserve">in accordance with all the following audit test approaches: </w:t>
      </w:r>
    </w:p>
    <w:p w14:paraId="274D5FD9" w14:textId="77777777" w:rsidR="00B20783" w:rsidRPr="00B448E8" w:rsidRDefault="00B20783" w:rsidP="000E12F0">
      <w:pPr>
        <w:pStyle w:val="Prrafodelista"/>
        <w:numPr>
          <w:ilvl w:val="2"/>
          <w:numId w:val="43"/>
        </w:numPr>
        <w:spacing w:after="0" w:line="240" w:lineRule="auto"/>
        <w:ind w:left="2912" w:hanging="567"/>
        <w:rPr>
          <w:rFonts w:eastAsia="Times New Roman" w:cstheme="minorHAnsi"/>
          <w:lang w:val="en-GB"/>
        </w:rPr>
      </w:pPr>
      <w:r w:rsidRPr="00B448E8">
        <w:rPr>
          <w:rFonts w:eastAsia="Times New Roman" w:cstheme="minorHAnsi"/>
          <w:lang w:val="en-GB"/>
        </w:rPr>
        <w:t xml:space="preserve">black box: the auditor has no information other than the IP addresses and URLs associated with the audited target. This phase is generally preceded by the discovery of information and the identification of the target by querying domain name system (DNS) services, scanning open ports, discovering the presence of filtering equipment, </w:t>
      </w:r>
      <w:proofErr w:type="gramStart"/>
      <w:r w:rsidRPr="00B448E8">
        <w:rPr>
          <w:rFonts w:eastAsia="Times New Roman" w:cstheme="minorHAnsi"/>
          <w:lang w:val="en-GB"/>
        </w:rPr>
        <w:t>etc.;</w:t>
      </w:r>
      <w:proofErr w:type="gramEnd"/>
      <w:r w:rsidRPr="00B448E8">
        <w:rPr>
          <w:rFonts w:eastAsia="Times New Roman" w:cstheme="minorHAnsi"/>
          <w:lang w:val="en-GB"/>
        </w:rPr>
        <w:t xml:space="preserve"> </w:t>
      </w:r>
    </w:p>
    <w:p w14:paraId="5E62DE86" w14:textId="77777777" w:rsidR="00B20783" w:rsidRPr="00B448E8" w:rsidRDefault="00B20783" w:rsidP="000E12F0">
      <w:pPr>
        <w:pStyle w:val="Prrafodelista"/>
        <w:numPr>
          <w:ilvl w:val="2"/>
          <w:numId w:val="43"/>
        </w:numPr>
        <w:spacing w:after="0" w:line="240" w:lineRule="auto"/>
        <w:ind w:left="2912" w:hanging="567"/>
        <w:rPr>
          <w:rFonts w:eastAsia="Times New Roman" w:cstheme="minorHAnsi"/>
          <w:lang w:val="en-GB"/>
        </w:rPr>
      </w:pPr>
      <w:r w:rsidRPr="00B448E8">
        <w:rPr>
          <w:rFonts w:eastAsia="Times New Roman" w:cstheme="minorHAnsi"/>
          <w:lang w:val="en-GB"/>
        </w:rPr>
        <w:t xml:space="preserve">grey box phase: auditors have the knowledge of a standard user of the information system (legitimate authentication, “standard” workstation, etc.). The identifiers can belong to different user profiles in order to test different privilege </w:t>
      </w:r>
      <w:proofErr w:type="gramStart"/>
      <w:r w:rsidRPr="00B448E8">
        <w:rPr>
          <w:rFonts w:eastAsia="Times New Roman" w:cstheme="minorHAnsi"/>
          <w:lang w:val="en-GB"/>
        </w:rPr>
        <w:t>levels;</w:t>
      </w:r>
      <w:proofErr w:type="gramEnd"/>
    </w:p>
    <w:p w14:paraId="11FF9A97" w14:textId="77777777" w:rsidR="00B20783" w:rsidRPr="00B448E8" w:rsidRDefault="00B20783" w:rsidP="000E12F0">
      <w:pPr>
        <w:pStyle w:val="Prrafodelista"/>
        <w:numPr>
          <w:ilvl w:val="2"/>
          <w:numId w:val="43"/>
        </w:numPr>
        <w:spacing w:after="0" w:line="240" w:lineRule="auto"/>
        <w:ind w:left="2912" w:hanging="567"/>
        <w:rPr>
          <w:rFonts w:eastAsia="Times New Roman" w:cstheme="minorHAnsi"/>
          <w:lang w:val="en-GB"/>
        </w:rPr>
      </w:pPr>
      <w:r w:rsidRPr="00B448E8">
        <w:rPr>
          <w:rFonts w:eastAsia="Times New Roman" w:cstheme="minorHAnsi"/>
          <w:lang w:val="en-GB"/>
        </w:rPr>
        <w:t>white box phase: auditors have as much technical information as possible (architecture, source code, telephone contacts, identifiers, etc.) before starting the analysis. They also have access to technical contacts related to the target.</w:t>
      </w:r>
    </w:p>
    <w:p w14:paraId="15DA5984" w14:textId="77777777" w:rsidR="00B20783" w:rsidRPr="00B448E8" w:rsidRDefault="00B20783" w:rsidP="000E12F0">
      <w:pPr>
        <w:pStyle w:val="Prrafodelista"/>
        <w:numPr>
          <w:ilvl w:val="0"/>
          <w:numId w:val="42"/>
        </w:numPr>
        <w:spacing w:after="0" w:line="240" w:lineRule="auto"/>
        <w:ind w:left="2345" w:hanging="567"/>
        <w:rPr>
          <w:rFonts w:eastAsia="Times New Roman" w:cstheme="minorHAnsi"/>
          <w:noProof/>
          <w:lang w:val="en-GB"/>
        </w:rPr>
      </w:pPr>
      <w:r w:rsidRPr="00B448E8">
        <w:rPr>
          <w:rFonts w:eastAsia="Times New Roman" w:cstheme="minorHAnsi"/>
          <w:noProof/>
          <w:lang w:val="en-GB"/>
        </w:rPr>
        <w:t xml:space="preserve">if the applicant uses and/or develops </w:t>
      </w:r>
      <w:proofErr w:type="gramStart"/>
      <w:r w:rsidRPr="00B448E8">
        <w:rPr>
          <w:rFonts w:cstheme="minorHAnsi"/>
          <w:lang w:val="en-GB"/>
        </w:rPr>
        <w:t>smart-contracts</w:t>
      </w:r>
      <w:proofErr w:type="gramEnd"/>
      <w:r w:rsidRPr="00B448E8">
        <w:rPr>
          <w:rFonts w:eastAsia="Times New Roman" w:cstheme="minorHAnsi"/>
          <w:noProof/>
          <w:lang w:val="en-GB"/>
        </w:rPr>
        <w:t>, a cybersecurity source code review of them.</w:t>
      </w:r>
    </w:p>
    <w:p w14:paraId="1E31FCCB" w14:textId="77777777" w:rsidR="00B20783" w:rsidRPr="00B448E8" w:rsidRDefault="00B20783" w:rsidP="00B20783">
      <w:pPr>
        <w:pStyle w:val="Prrafodelista"/>
        <w:spacing w:line="240" w:lineRule="auto"/>
        <w:rPr>
          <w:rFonts w:eastAsia="Times New Roman" w:cstheme="minorHAnsi"/>
          <w:noProof/>
          <w:lang w:val="en-GB"/>
        </w:rPr>
      </w:pPr>
    </w:p>
    <w:p w14:paraId="74A8DB71" w14:textId="237A836C" w:rsidR="00B20783" w:rsidRPr="00B448E8" w:rsidRDefault="001E04EC" w:rsidP="00B20783">
      <w:pPr>
        <w:pStyle w:val="Prrafodelista"/>
        <w:spacing w:line="240" w:lineRule="auto"/>
        <w:rPr>
          <w:rFonts w:eastAsia="Times New Roman" w:cstheme="minorHAnsi"/>
          <w:noProof/>
          <w:lang w:val="en-GB"/>
        </w:rPr>
      </w:pPr>
      <w:r w:rsidRPr="00B448E8">
        <w:rPr>
          <w:rFonts w:eastAsia="Times New Roman" w:cstheme="minorHAnsi"/>
          <w:noProof/>
          <w:lang w:val="en-GB"/>
        </w:rPr>
        <w:t>Describa las</w:t>
      </w:r>
      <w:r w:rsidR="00B20783" w:rsidRPr="00B448E8">
        <w:rPr>
          <w:rFonts w:eastAsia="Times New Roman" w:cstheme="minorHAnsi"/>
          <w:noProof/>
          <w:lang w:val="en-GB"/>
        </w:rPr>
        <w:t xml:space="preserve"> </w:t>
      </w:r>
      <w:r w:rsidRPr="00B448E8">
        <w:rPr>
          <w:rFonts w:eastAsia="Times New Roman" w:cstheme="minorHAnsi"/>
          <w:noProof/>
          <w:lang w:val="en-GB"/>
        </w:rPr>
        <w:t>“</w:t>
      </w:r>
      <w:r w:rsidR="00B20783" w:rsidRPr="00B448E8">
        <w:rPr>
          <w:rFonts w:eastAsia="Times New Roman" w:cstheme="minorHAnsi"/>
          <w:noProof/>
          <w:lang w:val="en-GB"/>
        </w:rPr>
        <w:t>conducted audits of the ICT systems including used DLT infrastructure and security arrangements”:</w:t>
      </w:r>
    </w:p>
    <w:p w14:paraId="28A0878C" w14:textId="77777777" w:rsidR="00B20783" w:rsidRPr="00B448E8" w:rsidRDefault="00B20783" w:rsidP="00B20783">
      <w:pPr>
        <w:pStyle w:val="Prrafodelista"/>
        <w:spacing w:line="240" w:lineRule="auto"/>
        <w:rPr>
          <w:rFonts w:eastAsia="Times New Roman" w:cstheme="minorHAnsi"/>
          <w:noProof/>
          <w:lang w:val="en-GB"/>
        </w:rPr>
      </w:pPr>
    </w:p>
    <w:p w14:paraId="3EC5C54C" w14:textId="77777777" w:rsidR="00B20783" w:rsidRPr="00B448E8" w:rsidRDefault="00B20783" w:rsidP="00B20783">
      <w:pPr>
        <w:keepNext/>
        <w:keepLines/>
        <w:tabs>
          <w:tab w:val="center" w:pos="8505"/>
          <w:tab w:val="center" w:pos="9072"/>
        </w:tabs>
        <w:rPr>
          <w:rFonts w:cs="Arial"/>
          <w:lang w:val="en-GB"/>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20783" w:rsidRPr="00840F61" w14:paraId="51B5EED4" w14:textId="77777777" w:rsidTr="006E4505">
        <w:trPr>
          <w:trHeight w:val="1980"/>
        </w:trPr>
        <w:tc>
          <w:tcPr>
            <w:tcW w:w="5000" w:type="pct"/>
          </w:tcPr>
          <w:p w14:paraId="442EC7DB" w14:textId="77777777" w:rsidR="00B20783" w:rsidRPr="00B448E8" w:rsidRDefault="00B20783" w:rsidP="006E4505">
            <w:pPr>
              <w:pStyle w:val="TextoTablaRellenarUsuario"/>
              <w:rPr>
                <w:rFonts w:asciiTheme="minorHAnsi" w:hAnsiTheme="minorHAnsi"/>
                <w:sz w:val="22"/>
                <w:szCs w:val="22"/>
                <w:lang w:val="en-GB"/>
              </w:rPr>
            </w:pPr>
          </w:p>
        </w:tc>
      </w:tr>
    </w:tbl>
    <w:p w14:paraId="4B9825CA" w14:textId="77777777" w:rsidR="00B20783" w:rsidRPr="00B448E8" w:rsidRDefault="00B20783" w:rsidP="00B20783">
      <w:pPr>
        <w:ind w:left="426"/>
        <w:rPr>
          <w:bCs/>
          <w:lang w:val="en-GB"/>
        </w:rPr>
      </w:pPr>
    </w:p>
    <w:p w14:paraId="1DC9F146" w14:textId="77777777" w:rsidR="00B20783" w:rsidRPr="00B448E8" w:rsidRDefault="00B20783" w:rsidP="00B20783">
      <w:pPr>
        <w:pStyle w:val="Prrafodelista"/>
        <w:spacing w:line="240" w:lineRule="auto"/>
        <w:rPr>
          <w:rFonts w:eastAsia="Times New Roman" w:cstheme="minorHAnsi"/>
          <w:noProof/>
          <w:lang w:val="en-GB"/>
        </w:rPr>
      </w:pPr>
    </w:p>
    <w:p w14:paraId="7B23566C" w14:textId="0DC3DD57" w:rsidR="00B20783" w:rsidRPr="00B448E8" w:rsidRDefault="00B20783" w:rsidP="00B20783">
      <w:pPr>
        <w:pStyle w:val="Prrafodelista"/>
        <w:spacing w:before="120" w:after="0" w:line="240" w:lineRule="auto"/>
        <w:rPr>
          <w:rFonts w:eastAsia="Times New Roman" w:cstheme="minorHAnsi"/>
          <w:noProof/>
          <w:lang w:val="en-GB"/>
        </w:rPr>
      </w:pPr>
      <w:r w:rsidRPr="00B448E8">
        <w:rPr>
          <w:rFonts w:eastAsia="Times New Roman" w:cstheme="minorHAnsi"/>
          <w:noProof/>
          <w:lang w:val="en-GB"/>
        </w:rPr>
        <w:t xml:space="preserve">Describa “the relevant information set out in subparagraphs a) and b) in non-technical language of the information provided under points a) and b).” </w:t>
      </w:r>
    </w:p>
    <w:p w14:paraId="13336754" w14:textId="77777777" w:rsidR="00B20783" w:rsidRPr="00B448E8" w:rsidRDefault="00B20783" w:rsidP="00B20783">
      <w:pPr>
        <w:pStyle w:val="Prrafodelista"/>
        <w:keepNext/>
        <w:keepLines/>
        <w:tabs>
          <w:tab w:val="center" w:pos="8505"/>
          <w:tab w:val="center" w:pos="9072"/>
        </w:tabs>
        <w:ind w:left="-622"/>
        <w:rPr>
          <w:rFonts w:cs="Arial"/>
          <w:lang w:val="en-GB"/>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20783" w:rsidRPr="00840F61" w14:paraId="17091EA2" w14:textId="77777777" w:rsidTr="006E4505">
        <w:trPr>
          <w:trHeight w:val="1980"/>
        </w:trPr>
        <w:tc>
          <w:tcPr>
            <w:tcW w:w="5000" w:type="pct"/>
          </w:tcPr>
          <w:p w14:paraId="360FCBC5" w14:textId="77777777" w:rsidR="00B20783" w:rsidRPr="00B448E8" w:rsidRDefault="00B20783" w:rsidP="006E4505">
            <w:pPr>
              <w:pStyle w:val="TextoTablaRellenarUsuario"/>
              <w:rPr>
                <w:rFonts w:asciiTheme="minorHAnsi" w:hAnsiTheme="minorHAnsi"/>
                <w:sz w:val="22"/>
                <w:szCs w:val="22"/>
                <w:lang w:val="en-GB"/>
              </w:rPr>
            </w:pPr>
          </w:p>
        </w:tc>
      </w:tr>
    </w:tbl>
    <w:p w14:paraId="53E8ED10" w14:textId="77777777" w:rsidR="00B20783" w:rsidRPr="00B448E8" w:rsidRDefault="00B20783" w:rsidP="00B20783">
      <w:pPr>
        <w:pStyle w:val="Prrafodelista"/>
        <w:ind w:left="-622"/>
        <w:rPr>
          <w:bCs/>
          <w:lang w:val="en-GB"/>
        </w:rPr>
      </w:pPr>
    </w:p>
    <w:p w14:paraId="0214237F" w14:textId="3877D51C" w:rsidR="00052B78" w:rsidRPr="008662FF" w:rsidRDefault="00B20783" w:rsidP="00B20783">
      <w:pPr>
        <w:pStyle w:val="Prrafodelista"/>
        <w:spacing w:before="120" w:after="0" w:line="240" w:lineRule="auto"/>
        <w:rPr>
          <w:rFonts w:eastAsia="Times New Roman" w:cstheme="minorHAnsi"/>
          <w:noProof/>
          <w:lang w:val="en-GB"/>
        </w:rPr>
      </w:pPr>
      <w:r w:rsidRPr="00B448E8">
        <w:rPr>
          <w:rFonts w:eastAsia="Times New Roman" w:cstheme="minorHAnsi"/>
          <w:noProof/>
          <w:lang w:val="en-GB"/>
        </w:rPr>
        <w:t xml:space="preserve">Describa, en su caso, cómo prevé cumplir el futuro PSC con lo señalado en </w:t>
      </w:r>
      <w:r w:rsidR="00052B78" w:rsidRPr="004759AE">
        <w:rPr>
          <w:bCs/>
          <w:lang w:val="en-US"/>
        </w:rPr>
        <w:t xml:space="preserve">la </w:t>
      </w:r>
      <w:r>
        <w:rPr>
          <w:bCs/>
          <w:lang w:val="en-US"/>
        </w:rPr>
        <w:t>“</w:t>
      </w:r>
      <w:r w:rsidR="00052B78" w:rsidRPr="004759AE">
        <w:rPr>
          <w:bCs/>
          <w:lang w:val="en-US"/>
        </w:rPr>
        <w:t>Joint Committee RTS 2023/83 “specifying the criteria for the classification of ICT related incidents, materiality thresholds for major incidents and significant cyber threats under DORA”, la Joint Committee RTS 2023/84 “specifying  the detailed content of the policy on the contractual arrangements regarding on the use of ICT services supporting critical or important functions provided by ICT third-party service providers</w:t>
      </w:r>
      <w:r w:rsidR="00052B78" w:rsidRPr="001C48D4">
        <w:rPr>
          <w:bCs/>
          <w:lang w:val="en-US"/>
        </w:rPr>
        <w:t>”</w:t>
      </w:r>
      <w:r w:rsidR="00052B78" w:rsidRPr="00B20783">
        <w:rPr>
          <w:bCs/>
          <w:color w:val="FF0000"/>
          <w:lang w:val="en-US"/>
        </w:rPr>
        <w:t xml:space="preserve"> </w:t>
      </w:r>
      <w:r w:rsidR="00052B78" w:rsidRPr="004759AE">
        <w:rPr>
          <w:bCs/>
          <w:lang w:val="en-US"/>
        </w:rPr>
        <w:t>y las Joint Committee RTS “on the content of the notification and reports for major incidents and significant cyber threats and determining the time limits for reporting major incidents” y las ITS “on  the standard forms, templates and procedures for financial entities to report a major incident and to notify a significant cyber threat</w:t>
      </w:r>
      <w:r w:rsidR="00052B78">
        <w:rPr>
          <w:bCs/>
          <w:lang w:val="en-US"/>
        </w:rPr>
        <w:t>.</w:t>
      </w:r>
      <w:r w:rsidR="00052B78" w:rsidRPr="004759AE">
        <w:rPr>
          <w:bCs/>
          <w:lang w:val="en-US"/>
        </w:rPr>
        <w:t>”</w:t>
      </w:r>
      <w:r w:rsidR="001C48D4">
        <w:rPr>
          <w:bCs/>
          <w:lang w:val="en-US"/>
        </w:rPr>
        <w:t>.</w:t>
      </w:r>
      <w:r w:rsidR="00052B78" w:rsidRPr="004759AE">
        <w:rPr>
          <w:bCs/>
          <w:lang w:val="en-US"/>
        </w:rPr>
        <w:t xml:space="preserve"> </w:t>
      </w:r>
    </w:p>
    <w:p w14:paraId="3D220106" w14:textId="77777777" w:rsidR="001E04EC" w:rsidRPr="008662FF" w:rsidRDefault="001E04EC" w:rsidP="001E04EC">
      <w:pPr>
        <w:keepNext/>
        <w:keepLines/>
        <w:tabs>
          <w:tab w:val="center" w:pos="8505"/>
          <w:tab w:val="center" w:pos="9072"/>
        </w:tabs>
        <w:rPr>
          <w:rFonts w:cs="Arial"/>
          <w:lang w:val="en-GB"/>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1E04EC" w:rsidRPr="00840F61" w14:paraId="50B7749D" w14:textId="77777777" w:rsidTr="006E4505">
        <w:trPr>
          <w:trHeight w:val="1980"/>
        </w:trPr>
        <w:tc>
          <w:tcPr>
            <w:tcW w:w="5000" w:type="pct"/>
          </w:tcPr>
          <w:p w14:paraId="5C8E0DE2" w14:textId="77777777" w:rsidR="001E04EC" w:rsidRPr="008662FF" w:rsidRDefault="001E04EC" w:rsidP="006E4505">
            <w:pPr>
              <w:pStyle w:val="TextoTablaRellenarUsuario"/>
              <w:rPr>
                <w:rFonts w:asciiTheme="minorHAnsi" w:hAnsiTheme="minorHAnsi"/>
                <w:sz w:val="22"/>
                <w:szCs w:val="22"/>
                <w:lang w:val="en-GB"/>
              </w:rPr>
            </w:pPr>
          </w:p>
        </w:tc>
      </w:tr>
    </w:tbl>
    <w:p w14:paraId="290178E3" w14:textId="77777777" w:rsidR="001E04EC" w:rsidRPr="008662FF" w:rsidRDefault="001E04EC" w:rsidP="001E04EC">
      <w:pPr>
        <w:ind w:left="426"/>
        <w:rPr>
          <w:bCs/>
          <w:lang w:val="en-GB"/>
        </w:rPr>
      </w:pPr>
    </w:p>
    <w:p w14:paraId="0B59D6DB" w14:textId="77777777" w:rsidR="00E00BAB" w:rsidRPr="008662FF" w:rsidRDefault="00E00BAB" w:rsidP="00E00BAB">
      <w:pPr>
        <w:spacing w:before="120"/>
        <w:rPr>
          <w:rFonts w:eastAsia="Times New Roman" w:cs="Times New Roman"/>
          <w:szCs w:val="20"/>
          <w:lang w:val="en-GB" w:eastAsia="es-ES"/>
        </w:rPr>
      </w:pPr>
    </w:p>
    <w:p w14:paraId="109453D2" w14:textId="77777777" w:rsidR="00E00BAB" w:rsidRPr="008662FF" w:rsidRDefault="00E00BAB" w:rsidP="00E00BAB">
      <w:pPr>
        <w:tabs>
          <w:tab w:val="left" w:pos="1320"/>
        </w:tabs>
        <w:rPr>
          <w:rFonts w:cs="Arial"/>
          <w:color w:val="FF0000"/>
          <w:lang w:val="en-GB"/>
        </w:rPr>
      </w:pPr>
    </w:p>
    <w:tbl>
      <w:tblPr>
        <w:tblStyle w:val="Tablaconcuadrcula1"/>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142"/>
      </w:tblGrid>
      <w:tr w:rsidR="00E00BAB" w:rsidRPr="002B0418" w14:paraId="729A06B8" w14:textId="77777777" w:rsidTr="006E4505">
        <w:trPr>
          <w:cantSplit/>
          <w:trHeight w:val="1073"/>
        </w:trPr>
        <w:tc>
          <w:tcPr>
            <w:tcW w:w="8776" w:type="dxa"/>
            <w:vAlign w:val="top"/>
          </w:tcPr>
          <w:tbl>
            <w:tblPr>
              <w:tblStyle w:val="Tablaconcuadrcula1"/>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E00BAB" w:rsidRPr="002B0418" w14:paraId="0CA2C033" w14:textId="77777777" w:rsidTr="006E4505">
              <w:trPr>
                <w:cantSplit/>
                <w:trHeight w:val="1073"/>
              </w:trPr>
              <w:tc>
                <w:tcPr>
                  <w:tcW w:w="1134" w:type="dxa"/>
                  <w:vAlign w:val="top"/>
                </w:tcPr>
                <w:p w14:paraId="256064F9" w14:textId="77777777" w:rsidR="00E00BAB" w:rsidRPr="002B0418" w:rsidRDefault="00E00BAB" w:rsidP="006E4505">
                  <w:pPr>
                    <w:keepLines/>
                    <w:spacing w:after="0"/>
                    <w:rPr>
                      <w:rFonts w:cs="Arial"/>
                    </w:rPr>
                  </w:pPr>
                  <w:r w:rsidRPr="002B0418">
                    <w:rPr>
                      <w:rFonts w:cs="Arial"/>
                      <w:bCs/>
                      <w:sz w:val="36"/>
                      <w:szCs w:val="24"/>
                    </w:rPr>
                    <w:t>□</w:t>
                  </w:r>
                </w:p>
              </w:tc>
              <w:tc>
                <w:tcPr>
                  <w:tcW w:w="7438" w:type="dxa"/>
                </w:tcPr>
                <w:p w14:paraId="7E0E7B72" w14:textId="346CCBBF" w:rsidR="00E00BAB" w:rsidRPr="002B0418" w:rsidRDefault="00E00BAB" w:rsidP="006E4505">
                  <w:pPr>
                    <w:keepLines/>
                    <w:spacing w:before="120" w:after="0" w:line="276" w:lineRule="auto"/>
                    <w:rPr>
                      <w:rFonts w:cs="Arial"/>
                    </w:rPr>
                  </w:pPr>
                  <w:r>
                    <w:rPr>
                      <w:rFonts w:cs="Arial"/>
                      <w:sz w:val="22"/>
                      <w:szCs w:val="22"/>
                    </w:rPr>
                    <w:t>Se acompaña declaración</w:t>
                  </w:r>
                  <w:r w:rsidRPr="002B0418">
                    <w:rPr>
                      <w:rFonts w:cs="Arial"/>
                      <w:sz w:val="22"/>
                      <w:szCs w:val="22"/>
                    </w:rPr>
                    <w:t xml:space="preserve"> </w:t>
                  </w:r>
                  <w:r w:rsidRPr="00E00BAB">
                    <w:rPr>
                      <w:rFonts w:cs="Arial"/>
                      <w:sz w:val="22"/>
                      <w:szCs w:val="22"/>
                    </w:rPr>
                    <w:t xml:space="preserve">relativa a la </w:t>
                  </w:r>
                  <w:r>
                    <w:rPr>
                      <w:rFonts w:cs="Arial"/>
                      <w:sz w:val="22"/>
                      <w:szCs w:val="22"/>
                    </w:rPr>
                    <w:t xml:space="preserve">TIC </w:t>
                  </w:r>
                  <w:r w:rsidRPr="00E00BAB">
                    <w:rPr>
                      <w:rFonts w:cs="Arial"/>
                      <w:sz w:val="22"/>
                      <w:szCs w:val="22"/>
                    </w:rPr>
                    <w:t>implantación de mecanismos y procedimientos de control interno y riesgos</w:t>
                  </w:r>
                  <w:r>
                    <w:rPr>
                      <w:rFonts w:cs="Arial"/>
                      <w:sz w:val="22"/>
                      <w:szCs w:val="22"/>
                    </w:rPr>
                    <w:t xml:space="preserve">, que se </w:t>
                  </w:r>
                  <w:r w:rsidRPr="002B0418">
                    <w:rPr>
                      <w:rFonts w:cs="Arial"/>
                      <w:sz w:val="22"/>
                      <w:szCs w:val="22"/>
                    </w:rPr>
                    <w:t xml:space="preserve">presentará para la inscripción de la entidad, como </w:t>
                  </w:r>
                  <w:r w:rsidR="00365DE1" w:rsidRPr="00365DE1">
                    <w:rPr>
                      <w:rFonts w:cs="Arial"/>
                      <w:b/>
                      <w:bCs/>
                      <w:sz w:val="22"/>
                      <w:szCs w:val="22"/>
                    </w:rPr>
                    <w:t>ANEXO V</w:t>
                  </w:r>
                  <w:r w:rsidR="00365DE1" w:rsidRPr="002B0418">
                    <w:rPr>
                      <w:rFonts w:cs="Arial"/>
                      <w:sz w:val="22"/>
                      <w:szCs w:val="22"/>
                    </w:rPr>
                    <w:t>.</w:t>
                  </w:r>
                  <w:r w:rsidR="00365DE1">
                    <w:rPr>
                      <w:rFonts w:cs="Arial"/>
                      <w:sz w:val="22"/>
                      <w:szCs w:val="22"/>
                    </w:rPr>
                    <w:t xml:space="preserve"> </w:t>
                  </w:r>
                </w:p>
              </w:tc>
            </w:tr>
          </w:tbl>
          <w:p w14:paraId="5AB41AB3" w14:textId="77777777" w:rsidR="00E00BAB" w:rsidRPr="002B0418" w:rsidRDefault="00E00BAB" w:rsidP="006E4505">
            <w:pPr>
              <w:keepLines/>
              <w:spacing w:after="0"/>
              <w:rPr>
                <w:rFonts w:cs="Arial"/>
              </w:rPr>
            </w:pPr>
          </w:p>
        </w:tc>
        <w:tc>
          <w:tcPr>
            <w:tcW w:w="142" w:type="dxa"/>
          </w:tcPr>
          <w:p w14:paraId="4A712B61" w14:textId="77777777" w:rsidR="00E00BAB" w:rsidRPr="002B0418" w:rsidRDefault="00E00BAB" w:rsidP="006E4505">
            <w:pPr>
              <w:keepLines/>
              <w:spacing w:before="120" w:after="0"/>
              <w:rPr>
                <w:rFonts w:cs="Arial"/>
              </w:rPr>
            </w:pPr>
          </w:p>
        </w:tc>
      </w:tr>
    </w:tbl>
    <w:p w14:paraId="1A00C2EC" w14:textId="77777777" w:rsidR="00E00BAB" w:rsidRDefault="00E00BAB" w:rsidP="00E00BAB">
      <w:pPr>
        <w:tabs>
          <w:tab w:val="left" w:pos="1320"/>
        </w:tabs>
      </w:pPr>
    </w:p>
    <w:p w14:paraId="2CABF3BE" w14:textId="77777777" w:rsidR="00052B78" w:rsidRPr="004A007F" w:rsidRDefault="00052B78" w:rsidP="00375160">
      <w:pPr>
        <w:ind w:left="1701" w:hanging="567"/>
      </w:pPr>
    </w:p>
    <w:p w14:paraId="4D2BE6E8" w14:textId="2CB63C4D" w:rsidR="002B0418" w:rsidRPr="002B0418" w:rsidRDefault="004019CD" w:rsidP="00B77899">
      <w:pPr>
        <w:pStyle w:val="Ttulo2"/>
      </w:pPr>
      <w:r>
        <w:t xml:space="preserve">Registros </w:t>
      </w:r>
      <w:r w:rsidR="002B0418" w:rsidRPr="002B0418">
        <w:t xml:space="preserve"> </w:t>
      </w:r>
    </w:p>
    <w:p w14:paraId="28463DE1" w14:textId="7760AFE7" w:rsidR="002B0418" w:rsidRPr="002B0418" w:rsidRDefault="00F31D15" w:rsidP="00DD034A">
      <w:pPr>
        <w:numPr>
          <w:ilvl w:val="0"/>
          <w:numId w:val="5"/>
        </w:numPr>
        <w:spacing w:before="120" w:after="0" w:line="240" w:lineRule="auto"/>
        <w:rPr>
          <w:rFonts w:eastAsia="Times New Roman" w:cs="Times New Roman"/>
          <w:szCs w:val="20"/>
          <w:lang w:eastAsia="es-ES"/>
        </w:rPr>
      </w:pPr>
      <w:r>
        <w:rPr>
          <w:rFonts w:eastAsia="Times New Roman" w:cs="Times New Roman"/>
          <w:szCs w:val="20"/>
          <w:lang w:eastAsia="es-ES"/>
        </w:rPr>
        <w:t xml:space="preserve">Descripción </w:t>
      </w:r>
      <w:r w:rsidR="000A1FAA">
        <w:rPr>
          <w:rFonts w:eastAsia="Times New Roman" w:cs="Times New Roman"/>
          <w:szCs w:val="20"/>
          <w:lang w:eastAsia="es-ES"/>
        </w:rPr>
        <w:t>de los procedimientos y mecanismos previstos para mantener de forma adecuada los reg</w:t>
      </w:r>
      <w:r w:rsidR="004019CD">
        <w:rPr>
          <w:rFonts w:eastAsia="Times New Roman" w:cs="Times New Roman"/>
          <w:szCs w:val="20"/>
          <w:lang w:eastAsia="es-ES"/>
        </w:rPr>
        <w:t>istros internos del PSC al día (</w:t>
      </w:r>
      <w:r w:rsidR="000A1FAA">
        <w:rPr>
          <w:rFonts w:eastAsia="Times New Roman" w:cs="Times New Roman"/>
          <w:szCs w:val="20"/>
          <w:lang w:eastAsia="es-ES"/>
        </w:rPr>
        <w:t>artículo</w:t>
      </w:r>
      <w:r w:rsidR="00813F9D">
        <w:rPr>
          <w:rFonts w:eastAsia="Times New Roman" w:cs="Times New Roman"/>
          <w:szCs w:val="20"/>
          <w:lang w:eastAsia="es-ES"/>
        </w:rPr>
        <w:t>s</w:t>
      </w:r>
      <w:r w:rsidR="000A1FAA">
        <w:rPr>
          <w:rFonts w:eastAsia="Times New Roman" w:cs="Times New Roman"/>
          <w:szCs w:val="20"/>
          <w:lang w:eastAsia="es-ES"/>
        </w:rPr>
        <w:t xml:space="preserve"> </w:t>
      </w:r>
      <w:r w:rsidR="00813F9D">
        <w:rPr>
          <w:rFonts w:eastAsia="Times New Roman" w:cs="Times New Roman"/>
          <w:szCs w:val="20"/>
          <w:lang w:eastAsia="es-ES"/>
        </w:rPr>
        <w:t xml:space="preserve">68.9 Reglamento MICA y </w:t>
      </w:r>
      <w:r w:rsidR="000A1FAA">
        <w:rPr>
          <w:rFonts w:eastAsia="Times New Roman" w:cs="Times New Roman"/>
          <w:szCs w:val="20"/>
          <w:lang w:eastAsia="es-ES"/>
        </w:rPr>
        <w:t>4.1 d) RTS autorización)</w:t>
      </w:r>
      <w:r w:rsidR="002B0418" w:rsidRPr="002B0418">
        <w:rPr>
          <w:rFonts w:eastAsia="Times New Roman" w:cs="Times New Roman"/>
          <w:szCs w:val="20"/>
          <w:lang w:eastAsia="es-ES"/>
        </w:rPr>
        <w:t>:</w:t>
      </w:r>
    </w:p>
    <w:p w14:paraId="29C0B449" w14:textId="77777777" w:rsidR="002B0418" w:rsidRPr="002B0418" w:rsidRDefault="002B0418" w:rsidP="00CA5671">
      <w:pPr>
        <w:spacing w:before="120" w:after="0" w:line="240" w:lineRule="auto"/>
        <w:ind w:left="720"/>
        <w:rPr>
          <w:rFonts w:eastAsia="Times New Roman" w:cs="Times New Roman"/>
          <w:szCs w:val="20"/>
          <w:lang w:eastAsia="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A5671" w:rsidRPr="009762ED" w14:paraId="51379043" w14:textId="77777777" w:rsidTr="0096796C">
        <w:trPr>
          <w:trHeight w:val="1980"/>
        </w:trPr>
        <w:tc>
          <w:tcPr>
            <w:tcW w:w="5000" w:type="pct"/>
          </w:tcPr>
          <w:p w14:paraId="60D11C4D" w14:textId="77777777" w:rsidR="00CA5671" w:rsidRPr="005F3ED5" w:rsidRDefault="00CA5671" w:rsidP="0096796C">
            <w:pPr>
              <w:pStyle w:val="TextoTablaRellenarUsuario"/>
              <w:rPr>
                <w:rFonts w:asciiTheme="minorHAnsi" w:hAnsiTheme="minorHAnsi"/>
                <w:sz w:val="22"/>
                <w:szCs w:val="22"/>
                <w:lang w:val="es-ES"/>
              </w:rPr>
            </w:pPr>
          </w:p>
        </w:tc>
      </w:tr>
    </w:tbl>
    <w:p w14:paraId="34373029" w14:textId="20D6DE08" w:rsidR="000A1FAA" w:rsidRPr="002B0418" w:rsidRDefault="000A1FAA" w:rsidP="00DD034A">
      <w:pPr>
        <w:numPr>
          <w:ilvl w:val="0"/>
          <w:numId w:val="5"/>
        </w:numPr>
        <w:spacing w:before="120" w:after="0" w:line="240" w:lineRule="auto"/>
        <w:rPr>
          <w:rFonts w:eastAsia="Times New Roman" w:cs="Times New Roman"/>
          <w:szCs w:val="20"/>
          <w:lang w:eastAsia="es-ES"/>
        </w:rPr>
      </w:pPr>
      <w:r>
        <w:rPr>
          <w:rFonts w:eastAsia="Times New Roman" w:cs="Times New Roman"/>
          <w:szCs w:val="20"/>
          <w:lang w:eastAsia="es-ES"/>
        </w:rPr>
        <w:t>Descripción de los procedimientos, políticas  y meca</w:t>
      </w:r>
      <w:r w:rsidR="004019CD">
        <w:rPr>
          <w:rFonts w:eastAsia="Times New Roman" w:cs="Times New Roman"/>
          <w:szCs w:val="20"/>
          <w:lang w:eastAsia="es-ES"/>
        </w:rPr>
        <w:t xml:space="preserve">nismos previstos para asegurar </w:t>
      </w:r>
      <w:r>
        <w:rPr>
          <w:rFonts w:eastAsia="Times New Roman" w:cs="Times New Roman"/>
          <w:szCs w:val="20"/>
          <w:lang w:eastAsia="es-ES"/>
        </w:rPr>
        <w:t xml:space="preserve">el cumplimiento </w:t>
      </w:r>
      <w:r w:rsidR="004019CD">
        <w:rPr>
          <w:rFonts w:eastAsia="Times New Roman" w:cs="Times New Roman"/>
          <w:szCs w:val="20"/>
          <w:lang w:eastAsia="es-ES"/>
        </w:rPr>
        <w:t>por parte del PSC de lo previsto en</w:t>
      </w:r>
      <w:r>
        <w:rPr>
          <w:rFonts w:eastAsia="Times New Roman" w:cs="Times New Roman"/>
          <w:szCs w:val="20"/>
          <w:lang w:eastAsia="es-ES"/>
        </w:rPr>
        <w:t xml:space="preserve"> los Capít</w:t>
      </w:r>
      <w:r w:rsidR="004019CD">
        <w:rPr>
          <w:rFonts w:eastAsia="Times New Roman" w:cs="Times New Roman"/>
          <w:szCs w:val="20"/>
          <w:lang w:eastAsia="es-ES"/>
        </w:rPr>
        <w:t>ulos 2 y 3 del Título V del Regla</w:t>
      </w:r>
      <w:r>
        <w:rPr>
          <w:rFonts w:eastAsia="Times New Roman" w:cs="Times New Roman"/>
          <w:szCs w:val="20"/>
          <w:lang w:eastAsia="es-ES"/>
        </w:rPr>
        <w:t>m</w:t>
      </w:r>
      <w:r w:rsidR="004019CD">
        <w:rPr>
          <w:rFonts w:eastAsia="Times New Roman" w:cs="Times New Roman"/>
          <w:szCs w:val="20"/>
          <w:lang w:eastAsia="es-ES"/>
        </w:rPr>
        <w:t>ento MICA</w:t>
      </w:r>
      <w:r>
        <w:rPr>
          <w:rFonts w:eastAsia="Times New Roman" w:cs="Times New Roman"/>
          <w:szCs w:val="20"/>
          <w:lang w:eastAsia="es-ES"/>
        </w:rPr>
        <w:t>, de acuerdo con los señ</w:t>
      </w:r>
      <w:r w:rsidR="004019CD">
        <w:rPr>
          <w:rFonts w:eastAsia="Times New Roman" w:cs="Times New Roman"/>
          <w:szCs w:val="20"/>
          <w:lang w:eastAsia="es-ES"/>
        </w:rPr>
        <w:t>a</w:t>
      </w:r>
      <w:r>
        <w:rPr>
          <w:rFonts w:eastAsia="Times New Roman" w:cs="Times New Roman"/>
          <w:szCs w:val="20"/>
          <w:lang w:eastAsia="es-ES"/>
        </w:rPr>
        <w:t>lado en e</w:t>
      </w:r>
      <w:r w:rsidR="004019CD">
        <w:rPr>
          <w:rFonts w:eastAsia="Times New Roman" w:cs="Times New Roman"/>
          <w:szCs w:val="20"/>
          <w:lang w:eastAsia="es-ES"/>
        </w:rPr>
        <w:t>l artículo 4.1 f) (i)</w:t>
      </w:r>
      <w:r w:rsidRPr="002B0418">
        <w:rPr>
          <w:rFonts w:eastAsia="Times New Roman" w:cs="Times New Roman"/>
          <w:szCs w:val="20"/>
          <w:lang w:eastAsia="es-ES"/>
        </w:rPr>
        <w:t>:</w:t>
      </w:r>
    </w:p>
    <w:p w14:paraId="6168795E" w14:textId="77777777" w:rsidR="000A1FAA" w:rsidRPr="005F3ED5" w:rsidRDefault="000A1FAA" w:rsidP="000A1FAA">
      <w:pPr>
        <w:pStyle w:val="TextoTablaRellenarUsuario"/>
        <w:rPr>
          <w:rFonts w:asciiTheme="minorHAnsi" w:hAnsiTheme="minorHAnsi"/>
          <w:sz w:val="22"/>
          <w:szCs w:val="22"/>
          <w:lang w:val="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A1FAA" w:rsidRPr="009762ED" w14:paraId="279F8B4A" w14:textId="77777777" w:rsidTr="00807302">
        <w:trPr>
          <w:trHeight w:val="1980"/>
        </w:trPr>
        <w:tc>
          <w:tcPr>
            <w:tcW w:w="5000" w:type="pct"/>
          </w:tcPr>
          <w:p w14:paraId="1ABEDFE1" w14:textId="77777777" w:rsidR="000A1FAA" w:rsidRPr="005F3ED5" w:rsidRDefault="000A1FAA" w:rsidP="00807302">
            <w:pPr>
              <w:pStyle w:val="TextoTablaRellenarUsuario"/>
              <w:rPr>
                <w:rFonts w:asciiTheme="minorHAnsi" w:hAnsiTheme="minorHAnsi"/>
                <w:sz w:val="22"/>
                <w:szCs w:val="22"/>
                <w:lang w:val="es-ES"/>
              </w:rPr>
            </w:pPr>
          </w:p>
        </w:tc>
      </w:tr>
    </w:tbl>
    <w:p w14:paraId="11778289" w14:textId="77777777" w:rsidR="002E6C88" w:rsidRDefault="002E6C88" w:rsidP="002E6C88">
      <w:pPr>
        <w:spacing w:before="120" w:after="0" w:line="240" w:lineRule="auto"/>
        <w:rPr>
          <w:rFonts w:eastAsia="Times New Roman" w:cs="Times New Roman"/>
          <w:szCs w:val="20"/>
          <w:lang w:eastAsia="es-ES"/>
        </w:rPr>
      </w:pPr>
    </w:p>
    <w:p w14:paraId="6E5A35E7" w14:textId="77777777" w:rsidR="00E00BAB" w:rsidRDefault="00E00BAB" w:rsidP="00E00BAB">
      <w:pPr>
        <w:spacing w:before="120"/>
        <w:rPr>
          <w:rFonts w:eastAsia="Times New Roman" w:cs="Times New Roman"/>
          <w:szCs w:val="20"/>
          <w:lang w:eastAsia="es-ES"/>
        </w:rPr>
      </w:pPr>
    </w:p>
    <w:p w14:paraId="15D2C5B9" w14:textId="77777777" w:rsidR="00E00BAB" w:rsidRPr="00FC48D8" w:rsidRDefault="00E00BAB" w:rsidP="00E00BAB">
      <w:pPr>
        <w:tabs>
          <w:tab w:val="left" w:pos="1320"/>
        </w:tabs>
        <w:rPr>
          <w:rFonts w:cs="Arial"/>
          <w:color w:val="FF0000"/>
        </w:rPr>
      </w:pPr>
    </w:p>
    <w:tbl>
      <w:tblPr>
        <w:tblStyle w:val="Tablaconcuadrcula1"/>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142"/>
      </w:tblGrid>
      <w:tr w:rsidR="00E00BAB" w:rsidRPr="002B0418" w14:paraId="45548DE9" w14:textId="77777777" w:rsidTr="006E4505">
        <w:trPr>
          <w:cantSplit/>
          <w:trHeight w:val="1073"/>
        </w:trPr>
        <w:tc>
          <w:tcPr>
            <w:tcW w:w="8776" w:type="dxa"/>
            <w:vAlign w:val="top"/>
          </w:tcPr>
          <w:tbl>
            <w:tblPr>
              <w:tblStyle w:val="Tablaconcuadrcula1"/>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E00BAB" w:rsidRPr="002B0418" w14:paraId="7E1A9A77" w14:textId="77777777" w:rsidTr="006E4505">
              <w:trPr>
                <w:cantSplit/>
                <w:trHeight w:val="1073"/>
              </w:trPr>
              <w:tc>
                <w:tcPr>
                  <w:tcW w:w="1134" w:type="dxa"/>
                  <w:vAlign w:val="top"/>
                </w:tcPr>
                <w:p w14:paraId="51F805C6" w14:textId="77777777" w:rsidR="00E00BAB" w:rsidRPr="002B0418" w:rsidRDefault="00E00BAB" w:rsidP="006E4505">
                  <w:pPr>
                    <w:keepLines/>
                    <w:spacing w:after="0"/>
                    <w:rPr>
                      <w:rFonts w:cs="Arial"/>
                    </w:rPr>
                  </w:pPr>
                  <w:r w:rsidRPr="002B0418">
                    <w:rPr>
                      <w:rFonts w:cs="Arial"/>
                      <w:bCs/>
                      <w:sz w:val="36"/>
                      <w:szCs w:val="24"/>
                    </w:rPr>
                    <w:t>□</w:t>
                  </w:r>
                </w:p>
              </w:tc>
              <w:tc>
                <w:tcPr>
                  <w:tcW w:w="7438" w:type="dxa"/>
                </w:tcPr>
                <w:p w14:paraId="33026648" w14:textId="4CD11F0D" w:rsidR="00E00BAB" w:rsidRPr="002B0418" w:rsidRDefault="00E00BAB" w:rsidP="006E4505">
                  <w:pPr>
                    <w:keepLines/>
                    <w:spacing w:before="120" w:after="0" w:line="276" w:lineRule="auto"/>
                    <w:rPr>
                      <w:rFonts w:cs="Arial"/>
                    </w:rPr>
                  </w:pPr>
                  <w:r>
                    <w:rPr>
                      <w:rFonts w:cs="Arial"/>
                      <w:sz w:val="22"/>
                      <w:szCs w:val="22"/>
                    </w:rPr>
                    <w:t>Se acompaña declaración</w:t>
                  </w:r>
                  <w:r w:rsidRPr="002B0418">
                    <w:rPr>
                      <w:rFonts w:cs="Arial"/>
                      <w:sz w:val="22"/>
                      <w:szCs w:val="22"/>
                    </w:rPr>
                    <w:t xml:space="preserve"> </w:t>
                  </w:r>
                  <w:r w:rsidRPr="00E00BAB">
                    <w:rPr>
                      <w:rFonts w:cs="Arial"/>
                      <w:sz w:val="22"/>
                      <w:szCs w:val="22"/>
                    </w:rPr>
                    <w:t xml:space="preserve">relativa a la implantación de </w:t>
                  </w:r>
                  <w:r>
                    <w:rPr>
                      <w:rFonts w:cs="Arial"/>
                      <w:sz w:val="22"/>
                      <w:szCs w:val="22"/>
                    </w:rPr>
                    <w:t xml:space="preserve">sistemas, recursos y procedimientos para el control y protección de sistemas y tratamiento de datos, que se </w:t>
                  </w:r>
                  <w:r w:rsidRPr="002B0418">
                    <w:rPr>
                      <w:rFonts w:cs="Arial"/>
                      <w:sz w:val="22"/>
                      <w:szCs w:val="22"/>
                    </w:rPr>
                    <w:t xml:space="preserve">presentará para la inscripción de la entidad, como </w:t>
                  </w:r>
                  <w:r w:rsidR="00365DE1" w:rsidRPr="00365DE1">
                    <w:rPr>
                      <w:rFonts w:cs="Arial"/>
                      <w:b/>
                      <w:bCs/>
                      <w:sz w:val="22"/>
                      <w:szCs w:val="22"/>
                    </w:rPr>
                    <w:t>ANEXO V</w:t>
                  </w:r>
                  <w:r w:rsidR="00365DE1" w:rsidRPr="002B0418">
                    <w:rPr>
                      <w:rFonts w:cs="Arial"/>
                      <w:sz w:val="22"/>
                      <w:szCs w:val="22"/>
                    </w:rPr>
                    <w:t>.</w:t>
                  </w:r>
                  <w:r w:rsidR="00365DE1">
                    <w:rPr>
                      <w:rFonts w:cs="Arial"/>
                      <w:sz w:val="22"/>
                      <w:szCs w:val="22"/>
                    </w:rPr>
                    <w:t xml:space="preserve"> </w:t>
                  </w:r>
                </w:p>
              </w:tc>
            </w:tr>
          </w:tbl>
          <w:p w14:paraId="5DA4BDEA" w14:textId="77777777" w:rsidR="00E00BAB" w:rsidRPr="002B0418" w:rsidRDefault="00E00BAB" w:rsidP="006E4505">
            <w:pPr>
              <w:keepLines/>
              <w:spacing w:after="0"/>
              <w:rPr>
                <w:rFonts w:cs="Arial"/>
              </w:rPr>
            </w:pPr>
          </w:p>
        </w:tc>
        <w:tc>
          <w:tcPr>
            <w:tcW w:w="142" w:type="dxa"/>
          </w:tcPr>
          <w:p w14:paraId="1416AF6C" w14:textId="77777777" w:rsidR="00E00BAB" w:rsidRPr="002B0418" w:rsidRDefault="00E00BAB" w:rsidP="006E4505">
            <w:pPr>
              <w:keepLines/>
              <w:spacing w:before="120" w:after="0"/>
              <w:rPr>
                <w:rFonts w:cs="Arial"/>
              </w:rPr>
            </w:pPr>
          </w:p>
        </w:tc>
      </w:tr>
    </w:tbl>
    <w:p w14:paraId="57D50F04" w14:textId="77777777" w:rsidR="00E00BAB" w:rsidRDefault="00E00BAB" w:rsidP="00E00BAB">
      <w:pPr>
        <w:tabs>
          <w:tab w:val="left" w:pos="1320"/>
        </w:tabs>
      </w:pPr>
    </w:p>
    <w:p w14:paraId="25D7E334" w14:textId="77777777" w:rsidR="00812CA4" w:rsidRPr="0006272D" w:rsidRDefault="00812CA4" w:rsidP="00812CA4">
      <w:pPr>
        <w:keepLines/>
        <w:tabs>
          <w:tab w:val="center" w:pos="1800"/>
        </w:tabs>
        <w:spacing w:before="20" w:line="240" w:lineRule="exact"/>
        <w:rPr>
          <w:rFonts w:cs="Arial"/>
          <w:bCs/>
        </w:rPr>
      </w:pPr>
    </w:p>
    <w:p w14:paraId="74A446C1" w14:textId="77777777" w:rsidR="00665C9F" w:rsidRDefault="00665C9F" w:rsidP="00665C9F">
      <w:pPr>
        <w:pStyle w:val="Ttulo2"/>
      </w:pPr>
      <w:r>
        <w:t>Información sobre políticas y prácticas remunerativas</w:t>
      </w:r>
    </w:p>
    <w:p w14:paraId="5D3B62A2" w14:textId="75778926" w:rsidR="00665C9F" w:rsidRDefault="00665C9F" w:rsidP="00665C9F">
      <w:pPr>
        <w:widowControl w:val="0"/>
        <w:rPr>
          <w:lang w:val="es-ES_tradnl"/>
        </w:rPr>
      </w:pPr>
      <w:r>
        <w:rPr>
          <w:lang w:val="es-ES_tradnl"/>
        </w:rPr>
        <w:t>Indique las categorías de empleados (identificando las personas físicas si ello es posible en este momento) cuyas actividades profesionales tengan una incidencia significativa en el perfil de riesgo del</w:t>
      </w:r>
      <w:r w:rsidR="00B20783">
        <w:rPr>
          <w:lang w:val="es-ES_tradnl"/>
        </w:rPr>
        <w:t xml:space="preserve"> PSC</w:t>
      </w:r>
      <w:r w:rsidR="008662FF">
        <w:rPr>
          <w:lang w:val="es-ES_tradnl"/>
        </w:rPr>
        <w:t>:</w:t>
      </w:r>
      <w:r w:rsidR="00F642A9">
        <w:rPr>
          <w:lang w:val="es-ES_tradnl"/>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474"/>
      </w:tblGrid>
      <w:tr w:rsidR="00665C9F" w14:paraId="2318ED14" w14:textId="77777777" w:rsidTr="00807302">
        <w:trPr>
          <w:trHeight w:val="1134"/>
        </w:trPr>
        <w:tc>
          <w:tcPr>
            <w:tcW w:w="5000" w:type="pct"/>
          </w:tcPr>
          <w:p w14:paraId="4A43B8E4" w14:textId="77777777" w:rsidR="00665C9F" w:rsidRPr="008C31CC" w:rsidRDefault="00665C9F" w:rsidP="00807302">
            <w:pPr>
              <w:widowControl w:val="0"/>
              <w:rPr>
                <w:rFonts w:ascii="Arial" w:hAnsi="Arial" w:cs="Arial"/>
                <w:sz w:val="18"/>
                <w:szCs w:val="18"/>
              </w:rPr>
            </w:pPr>
          </w:p>
        </w:tc>
      </w:tr>
    </w:tbl>
    <w:p w14:paraId="0E4BE179" w14:textId="53E11AD3" w:rsidR="00665C9F" w:rsidRDefault="00665C9F" w:rsidP="00665C9F">
      <w:pPr>
        <w:widowControl w:val="0"/>
        <w:spacing w:before="240"/>
        <w:rPr>
          <w:lang w:val="es-ES_tradnl"/>
        </w:rPr>
      </w:pPr>
      <w:r w:rsidRPr="00D86A55">
        <w:t>Indique los sistemas retributivos y de fijación de incentivos previstas para las categorías de</w:t>
      </w:r>
      <w:r>
        <w:rPr>
          <w:lang w:val="es-ES_tradnl"/>
        </w:rPr>
        <w:t xml:space="preserve"> empleados señalados en el cuadro anterior. </w:t>
      </w:r>
      <w:r w:rsidR="00B20783">
        <w:rPr>
          <w:lang w:val="es-ES_tradnl"/>
        </w:rPr>
        <w:t xml:space="preserve">Si se va a tomar como referencia </w:t>
      </w:r>
      <w:r w:rsidRPr="00923CC7">
        <w:rPr>
          <w:lang w:val="es-ES_tradnl"/>
        </w:rPr>
        <w:t>las Directrices de ESMA</w:t>
      </w:r>
      <w:r>
        <w:rPr>
          <w:lang w:val="es-ES_tradnl"/>
        </w:rPr>
        <w:t>,</w:t>
      </w:r>
      <w:r w:rsidRPr="00923CC7">
        <w:rPr>
          <w:lang w:val="es-ES_tradnl"/>
        </w:rPr>
        <w:t xml:space="preserve"> ESMA/2016/579, con relación a la Dire</w:t>
      </w:r>
      <w:r>
        <w:rPr>
          <w:lang w:val="es-ES_tradnl"/>
        </w:rPr>
        <w:t>ctiva 2011/61/UE, referentes a los sistemas de remuneración</w:t>
      </w:r>
      <w:r w:rsidR="00B20783">
        <w:rPr>
          <w:lang w:val="es-ES_tradnl"/>
        </w:rPr>
        <w:t xml:space="preserve"> o el RTS sobre “the minimum content of the governance arrag</w:t>
      </w:r>
      <w:r w:rsidR="00393496">
        <w:rPr>
          <w:lang w:val="es-ES_tradnl"/>
        </w:rPr>
        <w:t>e</w:t>
      </w:r>
      <w:r w:rsidR="00B20783">
        <w:rPr>
          <w:lang w:val="es-ES_tradnl"/>
        </w:rPr>
        <w:t>ments on the remuneration policy under article 45 of Regulation (EU) 2023/1114.</w:t>
      </w:r>
      <w:r w:rsidR="001E04EC">
        <w:rPr>
          <w:lang w:val="es-ES_tradnl"/>
        </w:rPr>
        <w:t>”,</w:t>
      </w:r>
      <w:r w:rsidR="00B20783">
        <w:rPr>
          <w:lang w:val="es-ES_tradnl"/>
        </w:rPr>
        <w:t xml:space="preserve"> </w:t>
      </w:r>
      <w:r w:rsidR="001E04EC">
        <w:rPr>
          <w:lang w:val="es-ES_tradnl"/>
        </w:rPr>
        <w:t>s</w:t>
      </w:r>
      <w:r w:rsidR="00B20783">
        <w:rPr>
          <w:lang w:val="es-ES_tradnl"/>
        </w:rPr>
        <w:t xml:space="preserve">eñale </w:t>
      </w:r>
      <w:r w:rsidR="00DD034A">
        <w:rPr>
          <w:lang w:val="es-ES_tradnl"/>
        </w:rPr>
        <w:t>qué concretas directri</w:t>
      </w:r>
      <w:r w:rsidR="001E04EC">
        <w:rPr>
          <w:lang w:val="es-ES_tradnl"/>
        </w:rPr>
        <w:t>c</w:t>
      </w:r>
      <w:r w:rsidR="00DD034A">
        <w:rPr>
          <w:lang w:val="es-ES_tradnl"/>
        </w:rPr>
        <w:t>es o reglas del RTS va a adoptar</w:t>
      </w:r>
      <w:r w:rsidR="001E04EC">
        <w:rPr>
          <w:lang w:val="es-ES_tradnl"/>
        </w:rPr>
        <w:t xml:space="preserve"> y con qué alcance</w:t>
      </w:r>
      <w:r w:rsidR="00DD034A">
        <w:rPr>
          <w:lang w:val="es-ES_tradnl"/>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65C9F" w14:paraId="2948BF59" w14:textId="77777777" w:rsidTr="00807302">
        <w:trPr>
          <w:trHeight w:val="1134"/>
        </w:trPr>
        <w:tc>
          <w:tcPr>
            <w:tcW w:w="5000" w:type="pct"/>
          </w:tcPr>
          <w:p w14:paraId="1015A432" w14:textId="77777777" w:rsidR="00665C9F" w:rsidRPr="00F16710" w:rsidRDefault="00665C9F" w:rsidP="00807302">
            <w:pPr>
              <w:pStyle w:val="TextoTablaRellenarUsuario"/>
              <w:widowControl w:val="0"/>
              <w:rPr>
                <w:lang w:val="es-ES"/>
              </w:rPr>
            </w:pPr>
          </w:p>
        </w:tc>
      </w:tr>
    </w:tbl>
    <w:p w14:paraId="2C4EAD7B" w14:textId="77777777" w:rsidR="00B65EFA" w:rsidRPr="002B0418" w:rsidRDefault="00B65EFA" w:rsidP="002B0418">
      <w:pPr>
        <w:keepLines/>
        <w:tabs>
          <w:tab w:val="center" w:pos="1800"/>
        </w:tabs>
        <w:spacing w:before="20" w:line="240" w:lineRule="exact"/>
        <w:rPr>
          <w:rFonts w:cs="Arial"/>
          <w:bCs/>
        </w:rPr>
      </w:pPr>
    </w:p>
    <w:p w14:paraId="60A4955E" w14:textId="77777777" w:rsidR="002B0418" w:rsidRPr="002B0418" w:rsidRDefault="002B0418" w:rsidP="00B77899">
      <w:pPr>
        <w:pStyle w:val="Ttulo2"/>
      </w:pPr>
      <w:r w:rsidRPr="002B0418">
        <w:t>Otros datos de interés no contemplados en los apartados anteriores</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A5671" w:rsidRPr="009762ED" w14:paraId="5419232E" w14:textId="77777777" w:rsidTr="0096796C">
        <w:trPr>
          <w:trHeight w:val="1980"/>
        </w:trPr>
        <w:tc>
          <w:tcPr>
            <w:tcW w:w="5000" w:type="pct"/>
          </w:tcPr>
          <w:p w14:paraId="030E3BCF" w14:textId="77777777" w:rsidR="00CA5671" w:rsidRPr="005F3ED5" w:rsidRDefault="00CA5671" w:rsidP="0096796C">
            <w:pPr>
              <w:pStyle w:val="TextoTablaRellenarUsuario"/>
              <w:rPr>
                <w:rFonts w:asciiTheme="minorHAnsi" w:hAnsiTheme="minorHAnsi"/>
                <w:sz w:val="22"/>
                <w:szCs w:val="22"/>
                <w:lang w:val="es-ES"/>
              </w:rPr>
            </w:pPr>
          </w:p>
        </w:tc>
      </w:tr>
    </w:tbl>
    <w:p w14:paraId="63677148" w14:textId="77777777" w:rsidR="00B70A7E" w:rsidRDefault="00B70A7E" w:rsidP="00CA5671">
      <w:pPr>
        <w:sectPr w:rsidR="00B70A7E" w:rsidSect="006136F1">
          <w:footerReference w:type="default" r:id="rId26"/>
          <w:pgSz w:w="11906" w:h="16838"/>
          <w:pgMar w:top="1417" w:right="1701" w:bottom="1417" w:left="1701" w:header="708" w:footer="708" w:gutter="0"/>
          <w:pgNumType w:start="1"/>
          <w:cols w:space="708"/>
          <w:docGrid w:linePitch="360"/>
        </w:sectPr>
      </w:pPr>
    </w:p>
    <w:p w14:paraId="1271B246" w14:textId="004B1714" w:rsidR="00000E4B" w:rsidRPr="00000E4B" w:rsidRDefault="00000E4B" w:rsidP="00000E4B">
      <w:pPr>
        <w:pStyle w:val="Ttulo1"/>
      </w:pPr>
      <w:r w:rsidRPr="00000E4B">
        <w:t>NORMAS DE CONDUCTA</w:t>
      </w:r>
      <w:r w:rsidR="00BF018C">
        <w:t xml:space="preserve"> </w:t>
      </w:r>
    </w:p>
    <w:p w14:paraId="1425AEC8" w14:textId="3F341C8E" w:rsidR="00901E63" w:rsidRDefault="00901E63" w:rsidP="00901E63">
      <w:pPr>
        <w:pBdr>
          <w:top w:val="single" w:sz="4" w:space="1" w:color="auto"/>
          <w:left w:val="single" w:sz="4" w:space="4" w:color="auto"/>
          <w:bottom w:val="single" w:sz="4" w:space="1" w:color="auto"/>
          <w:right w:val="single" w:sz="4" w:space="4" w:color="auto"/>
        </w:pBdr>
        <w:rPr>
          <w:rFonts w:eastAsia="Times New Roman" w:cs="Times New Roman"/>
          <w:sz w:val="28"/>
          <w:szCs w:val="28"/>
          <w:lang w:eastAsia="es-ES"/>
        </w:rPr>
      </w:pPr>
      <w:r>
        <w:rPr>
          <w:rFonts w:cs="Calibri"/>
          <w:sz w:val="28"/>
          <w:szCs w:val="28"/>
        </w:rPr>
        <w:t xml:space="preserve">El </w:t>
      </w:r>
      <w:r w:rsidRPr="00BF018C">
        <w:rPr>
          <w:rFonts w:cs="Calibri"/>
          <w:bCs/>
          <w:sz w:val="28"/>
          <w:szCs w:val="28"/>
        </w:rPr>
        <w:t xml:space="preserve">artículo 62.2 </w:t>
      </w:r>
      <w:r w:rsidR="00733048">
        <w:rPr>
          <w:rFonts w:cs="Calibri"/>
          <w:bCs/>
          <w:sz w:val="28"/>
          <w:szCs w:val="28"/>
        </w:rPr>
        <w:t>(</w:t>
      </w:r>
      <w:r w:rsidRPr="00BF018C">
        <w:rPr>
          <w:rFonts w:cs="Calibri"/>
          <w:bCs/>
          <w:sz w:val="28"/>
          <w:szCs w:val="28"/>
        </w:rPr>
        <w:t>l) del Reglamento MICA</w:t>
      </w:r>
      <w:r w:rsidRPr="00BF018C">
        <w:rPr>
          <w:rFonts w:cs="Calibri"/>
          <w:sz w:val="28"/>
          <w:szCs w:val="28"/>
        </w:rPr>
        <w:t xml:space="preserve"> </w:t>
      </w:r>
      <w:r w:rsidRPr="00BF018C">
        <w:rPr>
          <w:rFonts w:eastAsia="Times New Roman" w:cs="Times New Roman"/>
          <w:sz w:val="28"/>
          <w:szCs w:val="28"/>
          <w:lang w:eastAsia="es-ES"/>
        </w:rPr>
        <w:t>menciona</w:t>
      </w:r>
      <w:r w:rsidRPr="00D166D8">
        <w:rPr>
          <w:rFonts w:eastAsia="Times New Roman" w:cs="Times New Roman"/>
          <w:sz w:val="28"/>
          <w:szCs w:val="28"/>
          <w:lang w:eastAsia="es-ES"/>
        </w:rPr>
        <w:t xml:space="preserve"> que la solicitud de autorización debe ir acompañada </w:t>
      </w:r>
      <w:r w:rsidR="00BF018C">
        <w:rPr>
          <w:rFonts w:eastAsia="Times New Roman" w:cs="Times New Roman"/>
          <w:sz w:val="28"/>
          <w:szCs w:val="28"/>
          <w:lang w:eastAsia="es-ES"/>
        </w:rPr>
        <w:t xml:space="preserve">de </w:t>
      </w:r>
      <w:r>
        <w:rPr>
          <w:rFonts w:eastAsia="Times New Roman" w:cs="Times New Roman"/>
          <w:sz w:val="28"/>
          <w:szCs w:val="28"/>
          <w:lang w:eastAsia="es-ES"/>
        </w:rPr>
        <w:t>una descripción de los procedimientos establecidos por el futuro PSC para tramitar las reclamaciones d</w:t>
      </w:r>
      <w:r w:rsidR="00713C22">
        <w:rPr>
          <w:rFonts w:eastAsia="Times New Roman" w:cs="Times New Roman"/>
          <w:sz w:val="28"/>
          <w:szCs w:val="28"/>
          <w:lang w:eastAsia="es-ES"/>
        </w:rPr>
        <w:t xml:space="preserve">e </w:t>
      </w:r>
      <w:r>
        <w:rPr>
          <w:rFonts w:eastAsia="Times New Roman" w:cs="Times New Roman"/>
          <w:sz w:val="28"/>
          <w:szCs w:val="28"/>
          <w:lang w:eastAsia="es-ES"/>
        </w:rPr>
        <w:t>los clientes</w:t>
      </w:r>
      <w:r w:rsidR="00BF018C">
        <w:rPr>
          <w:rFonts w:eastAsia="Times New Roman" w:cs="Times New Roman"/>
          <w:sz w:val="28"/>
          <w:szCs w:val="28"/>
          <w:lang w:eastAsia="es-ES"/>
        </w:rPr>
        <w:t>, mientras que e</w:t>
      </w:r>
      <w:r w:rsidR="00713C22">
        <w:rPr>
          <w:rFonts w:eastAsia="Times New Roman" w:cs="Times New Roman"/>
          <w:sz w:val="28"/>
          <w:szCs w:val="28"/>
          <w:lang w:eastAsia="es-ES"/>
        </w:rPr>
        <w:t xml:space="preserve">l artículo 71 </w:t>
      </w:r>
      <w:r w:rsidR="00BF018C">
        <w:rPr>
          <w:rFonts w:eastAsia="Times New Roman" w:cs="Times New Roman"/>
          <w:sz w:val="28"/>
          <w:szCs w:val="28"/>
          <w:lang w:eastAsia="es-ES"/>
        </w:rPr>
        <w:t xml:space="preserve">de dicho Reglamento señala que </w:t>
      </w:r>
      <w:r w:rsidR="00713C22">
        <w:rPr>
          <w:rFonts w:eastAsia="Times New Roman" w:cs="Times New Roman"/>
          <w:sz w:val="28"/>
          <w:szCs w:val="28"/>
          <w:lang w:eastAsia="es-ES"/>
        </w:rPr>
        <w:t>los PSC</w:t>
      </w:r>
      <w:r w:rsidR="00BF018C">
        <w:rPr>
          <w:rFonts w:eastAsia="Times New Roman" w:cs="Times New Roman"/>
          <w:sz w:val="28"/>
          <w:szCs w:val="28"/>
          <w:lang w:eastAsia="es-ES"/>
        </w:rPr>
        <w:t xml:space="preserve"> </w:t>
      </w:r>
      <w:r w:rsidR="00713C22">
        <w:rPr>
          <w:rFonts w:eastAsia="Times New Roman" w:cs="Times New Roman"/>
          <w:sz w:val="28"/>
          <w:szCs w:val="28"/>
          <w:lang w:eastAsia="es-ES"/>
        </w:rPr>
        <w:t>est</w:t>
      </w:r>
      <w:r w:rsidR="00BF018C">
        <w:rPr>
          <w:rFonts w:eastAsia="Times New Roman" w:cs="Times New Roman"/>
          <w:sz w:val="28"/>
          <w:szCs w:val="28"/>
          <w:lang w:eastAsia="es-ES"/>
        </w:rPr>
        <w:t>ab</w:t>
      </w:r>
      <w:r w:rsidR="00713C22">
        <w:rPr>
          <w:rFonts w:eastAsia="Times New Roman" w:cs="Times New Roman"/>
          <w:sz w:val="28"/>
          <w:szCs w:val="28"/>
          <w:lang w:eastAsia="es-ES"/>
        </w:rPr>
        <w:t xml:space="preserve">lecerán y mantendrán procedimientos eficaces y transparentes que permitan una tramitación rápida, justa y coherente de las reclamaciones recibidas </w:t>
      </w:r>
      <w:r w:rsidR="00BF018C">
        <w:rPr>
          <w:rFonts w:eastAsia="Times New Roman" w:cs="Times New Roman"/>
          <w:sz w:val="28"/>
          <w:szCs w:val="28"/>
          <w:lang w:eastAsia="es-ES"/>
        </w:rPr>
        <w:t>de los clientes y publicarán descr</w:t>
      </w:r>
      <w:r w:rsidR="00713C22">
        <w:rPr>
          <w:rFonts w:eastAsia="Times New Roman" w:cs="Times New Roman"/>
          <w:sz w:val="28"/>
          <w:szCs w:val="28"/>
          <w:lang w:eastAsia="es-ES"/>
        </w:rPr>
        <w:t>ipcio</w:t>
      </w:r>
      <w:r w:rsidR="00BF018C">
        <w:rPr>
          <w:rFonts w:eastAsia="Times New Roman" w:cs="Times New Roman"/>
          <w:sz w:val="28"/>
          <w:szCs w:val="28"/>
          <w:lang w:eastAsia="es-ES"/>
        </w:rPr>
        <w:t>n</w:t>
      </w:r>
      <w:r w:rsidR="00713C22">
        <w:rPr>
          <w:rFonts w:eastAsia="Times New Roman" w:cs="Times New Roman"/>
          <w:sz w:val="28"/>
          <w:szCs w:val="28"/>
          <w:lang w:eastAsia="es-ES"/>
        </w:rPr>
        <w:t>es de dichos procedimientos</w:t>
      </w:r>
      <w:r w:rsidR="00BF018C">
        <w:rPr>
          <w:rFonts w:eastAsia="Times New Roman" w:cs="Times New Roman"/>
          <w:sz w:val="28"/>
          <w:szCs w:val="28"/>
          <w:lang w:eastAsia="es-ES"/>
        </w:rPr>
        <w:t>.</w:t>
      </w:r>
      <w:r w:rsidR="00713C22">
        <w:rPr>
          <w:rFonts w:eastAsia="Times New Roman" w:cs="Times New Roman"/>
          <w:sz w:val="28"/>
          <w:szCs w:val="28"/>
          <w:lang w:eastAsia="es-ES"/>
        </w:rPr>
        <w:t xml:space="preserve">  </w:t>
      </w:r>
    </w:p>
    <w:p w14:paraId="44EC5B1A" w14:textId="6C798DB0" w:rsidR="00901E63" w:rsidRDefault="00CB6518" w:rsidP="00901E63">
      <w:pPr>
        <w:pBdr>
          <w:top w:val="single" w:sz="4" w:space="1" w:color="auto"/>
          <w:left w:val="single" w:sz="4" w:space="4" w:color="auto"/>
          <w:bottom w:val="single" w:sz="4" w:space="1" w:color="auto"/>
          <w:right w:val="single" w:sz="4" w:space="4" w:color="auto"/>
        </w:pBdr>
        <w:rPr>
          <w:rFonts w:eastAsia="Times New Roman" w:cs="Times New Roman"/>
          <w:sz w:val="28"/>
          <w:szCs w:val="28"/>
          <w:lang w:eastAsia="es-ES"/>
        </w:rPr>
      </w:pPr>
      <w:r>
        <w:rPr>
          <w:rFonts w:eastAsia="Times New Roman" w:cs="Times New Roman"/>
          <w:sz w:val="28"/>
          <w:szCs w:val="28"/>
          <w:lang w:eastAsia="es-ES"/>
        </w:rPr>
        <w:t>El artículo 66 del Reglamento MICA señala que los PSC deberán actuar de manera honesta, imparcial y profesional atendiendo al mejor interés de sus clientes y potenciales clientes.</w:t>
      </w:r>
    </w:p>
    <w:p w14:paraId="67CA9E35" w14:textId="1F478194" w:rsidR="00CB6518" w:rsidRDefault="00CB6518" w:rsidP="00901E63">
      <w:pPr>
        <w:pBdr>
          <w:top w:val="single" w:sz="4" w:space="1" w:color="auto"/>
          <w:left w:val="single" w:sz="4" w:space="4" w:color="auto"/>
          <w:bottom w:val="single" w:sz="4" w:space="1" w:color="auto"/>
          <w:right w:val="single" w:sz="4" w:space="4" w:color="auto"/>
        </w:pBdr>
        <w:rPr>
          <w:rFonts w:eastAsia="Times New Roman" w:cs="Times New Roman"/>
          <w:sz w:val="28"/>
          <w:szCs w:val="28"/>
          <w:lang w:eastAsia="es-ES"/>
        </w:rPr>
      </w:pPr>
      <w:r>
        <w:rPr>
          <w:rFonts w:eastAsia="Times New Roman" w:cs="Times New Roman"/>
          <w:sz w:val="28"/>
          <w:szCs w:val="28"/>
          <w:lang w:eastAsia="es-ES"/>
        </w:rPr>
        <w:t>El artículo</w:t>
      </w:r>
      <w:r w:rsidR="00713C22">
        <w:rPr>
          <w:rFonts w:eastAsia="Times New Roman" w:cs="Times New Roman"/>
          <w:sz w:val="28"/>
          <w:szCs w:val="28"/>
          <w:lang w:eastAsia="es-ES"/>
        </w:rPr>
        <w:t xml:space="preserve"> </w:t>
      </w:r>
      <w:r>
        <w:rPr>
          <w:rFonts w:eastAsia="Times New Roman" w:cs="Times New Roman"/>
          <w:sz w:val="28"/>
          <w:szCs w:val="28"/>
          <w:lang w:eastAsia="es-ES"/>
        </w:rPr>
        <w:t>72 del Reglamento MICA señala que los PSC establecerán y mantendrán políticas y procedimientos eficaces, teniendo en cuenta la dimensión, la naturaleza y la gama de los servicios de criptoactivo</w:t>
      </w:r>
      <w:r w:rsidR="00BF018C">
        <w:rPr>
          <w:rFonts w:eastAsia="Times New Roman" w:cs="Times New Roman"/>
          <w:sz w:val="28"/>
          <w:szCs w:val="28"/>
          <w:lang w:eastAsia="es-ES"/>
        </w:rPr>
        <w:t>s prestados, para detectar</w:t>
      </w:r>
      <w:r>
        <w:rPr>
          <w:rFonts w:eastAsia="Times New Roman" w:cs="Times New Roman"/>
          <w:sz w:val="28"/>
          <w:szCs w:val="28"/>
          <w:lang w:eastAsia="es-ES"/>
        </w:rPr>
        <w:t>, prevenir gestionar y comu</w:t>
      </w:r>
      <w:r w:rsidR="00BF018C">
        <w:rPr>
          <w:rFonts w:eastAsia="Times New Roman" w:cs="Times New Roman"/>
          <w:sz w:val="28"/>
          <w:szCs w:val="28"/>
          <w:lang w:eastAsia="es-ES"/>
        </w:rPr>
        <w:t>nicar los conflictos de interés</w:t>
      </w:r>
      <w:r>
        <w:rPr>
          <w:rFonts w:eastAsia="Times New Roman" w:cs="Times New Roman"/>
          <w:sz w:val="28"/>
          <w:szCs w:val="28"/>
          <w:lang w:eastAsia="es-ES"/>
        </w:rPr>
        <w:t xml:space="preserve">. </w:t>
      </w:r>
    </w:p>
    <w:p w14:paraId="49B4867D" w14:textId="54E59BB7" w:rsidR="00000E4B" w:rsidRPr="00000E4B" w:rsidRDefault="00CB6518" w:rsidP="00A128AD">
      <w:pPr>
        <w:pBdr>
          <w:top w:val="single" w:sz="4" w:space="1" w:color="auto"/>
          <w:left w:val="single" w:sz="4" w:space="4" w:color="auto"/>
          <w:bottom w:val="single" w:sz="4" w:space="1" w:color="auto"/>
          <w:right w:val="single" w:sz="4" w:space="4" w:color="auto"/>
        </w:pBdr>
        <w:rPr>
          <w:rFonts w:eastAsia="Times New Roman" w:cs="Times New Roman"/>
          <w:sz w:val="28"/>
          <w:szCs w:val="28"/>
          <w:lang w:eastAsia="es-ES"/>
        </w:rPr>
      </w:pPr>
      <w:r>
        <w:rPr>
          <w:rFonts w:eastAsia="Times New Roman" w:cs="Times New Roman"/>
          <w:sz w:val="28"/>
          <w:szCs w:val="28"/>
          <w:lang w:eastAsia="es-ES"/>
        </w:rPr>
        <w:t xml:space="preserve">Por otra </w:t>
      </w:r>
      <w:r w:rsidR="00BF018C">
        <w:rPr>
          <w:rFonts w:eastAsia="Times New Roman" w:cs="Times New Roman"/>
          <w:sz w:val="28"/>
          <w:szCs w:val="28"/>
          <w:lang w:eastAsia="es-ES"/>
        </w:rPr>
        <w:t>parte, el artículo 66.5 del Reg</w:t>
      </w:r>
      <w:r>
        <w:rPr>
          <w:rFonts w:eastAsia="Times New Roman" w:cs="Times New Roman"/>
          <w:sz w:val="28"/>
          <w:szCs w:val="28"/>
          <w:lang w:eastAsia="es-ES"/>
        </w:rPr>
        <w:t>l</w:t>
      </w:r>
      <w:r w:rsidR="00BF018C">
        <w:rPr>
          <w:rFonts w:eastAsia="Times New Roman" w:cs="Times New Roman"/>
          <w:sz w:val="28"/>
          <w:szCs w:val="28"/>
          <w:lang w:eastAsia="es-ES"/>
        </w:rPr>
        <w:t>a</w:t>
      </w:r>
      <w:r>
        <w:rPr>
          <w:rFonts w:eastAsia="Times New Roman" w:cs="Times New Roman"/>
          <w:sz w:val="28"/>
          <w:szCs w:val="28"/>
          <w:lang w:eastAsia="es-ES"/>
        </w:rPr>
        <w:t>m</w:t>
      </w:r>
      <w:r w:rsidR="00BF018C">
        <w:rPr>
          <w:rFonts w:eastAsia="Times New Roman" w:cs="Times New Roman"/>
          <w:sz w:val="28"/>
          <w:szCs w:val="28"/>
          <w:lang w:eastAsia="es-ES"/>
        </w:rPr>
        <w:t>e</w:t>
      </w:r>
      <w:r>
        <w:rPr>
          <w:rFonts w:eastAsia="Times New Roman" w:cs="Times New Roman"/>
          <w:sz w:val="28"/>
          <w:szCs w:val="28"/>
          <w:lang w:eastAsia="es-ES"/>
        </w:rPr>
        <w:t>nto MICA indica q</w:t>
      </w:r>
      <w:r w:rsidR="00BF018C">
        <w:rPr>
          <w:rFonts w:eastAsia="Times New Roman" w:cs="Times New Roman"/>
          <w:sz w:val="28"/>
          <w:szCs w:val="28"/>
          <w:lang w:eastAsia="es-ES"/>
        </w:rPr>
        <w:t>u</w:t>
      </w:r>
      <w:r>
        <w:rPr>
          <w:rFonts w:eastAsia="Times New Roman" w:cs="Times New Roman"/>
          <w:sz w:val="28"/>
          <w:szCs w:val="28"/>
          <w:lang w:eastAsia="es-ES"/>
        </w:rPr>
        <w:t xml:space="preserve">e los PSC </w:t>
      </w:r>
      <w:r w:rsidR="00A128AD">
        <w:rPr>
          <w:rFonts w:eastAsia="Times New Roman" w:cs="Times New Roman"/>
          <w:sz w:val="28"/>
          <w:szCs w:val="28"/>
          <w:lang w:eastAsia="es-ES"/>
        </w:rPr>
        <w:t>pondrán a disposición del público en un lugar destacado en su sitio web</w:t>
      </w:r>
      <w:r w:rsidR="00BF018C">
        <w:rPr>
          <w:rFonts w:eastAsia="Times New Roman" w:cs="Times New Roman"/>
          <w:sz w:val="28"/>
          <w:szCs w:val="28"/>
          <w:lang w:eastAsia="es-ES"/>
        </w:rPr>
        <w:t>,</w:t>
      </w:r>
      <w:r w:rsidR="00A128AD">
        <w:rPr>
          <w:rFonts w:eastAsia="Times New Roman" w:cs="Times New Roman"/>
          <w:sz w:val="28"/>
          <w:szCs w:val="28"/>
          <w:lang w:eastAsia="es-ES"/>
        </w:rPr>
        <w:t xml:space="preserve"> información acerca de los principale</w:t>
      </w:r>
      <w:r w:rsidR="00BF018C">
        <w:rPr>
          <w:rFonts w:eastAsia="Times New Roman" w:cs="Times New Roman"/>
          <w:sz w:val="28"/>
          <w:szCs w:val="28"/>
          <w:lang w:eastAsia="es-ES"/>
        </w:rPr>
        <w:t>s efectos adversos sobre el cli</w:t>
      </w:r>
      <w:r w:rsidR="00A128AD">
        <w:rPr>
          <w:rFonts w:eastAsia="Times New Roman" w:cs="Times New Roman"/>
          <w:sz w:val="28"/>
          <w:szCs w:val="28"/>
          <w:lang w:eastAsia="es-ES"/>
        </w:rPr>
        <w:t xml:space="preserve">ma y otros efectos adversos relacionados con el medio ambiente del mecanismo </w:t>
      </w:r>
      <w:r w:rsidR="00BF018C">
        <w:rPr>
          <w:rFonts w:eastAsia="Times New Roman" w:cs="Times New Roman"/>
          <w:sz w:val="28"/>
          <w:szCs w:val="28"/>
          <w:lang w:eastAsia="es-ES"/>
        </w:rPr>
        <w:t>de consenso utilizado para emit</w:t>
      </w:r>
      <w:r w:rsidR="00A128AD">
        <w:rPr>
          <w:rFonts w:eastAsia="Times New Roman" w:cs="Times New Roman"/>
          <w:sz w:val="28"/>
          <w:szCs w:val="28"/>
          <w:lang w:eastAsia="es-ES"/>
        </w:rPr>
        <w:t>ir cada uno de los cripto</w:t>
      </w:r>
      <w:r w:rsidR="00BF018C">
        <w:rPr>
          <w:rFonts w:eastAsia="Times New Roman" w:cs="Times New Roman"/>
          <w:sz w:val="28"/>
          <w:szCs w:val="28"/>
          <w:lang w:eastAsia="es-ES"/>
        </w:rPr>
        <w:t>activos en relación con los cuále</w:t>
      </w:r>
      <w:r w:rsidR="00A128AD">
        <w:rPr>
          <w:rFonts w:eastAsia="Times New Roman" w:cs="Times New Roman"/>
          <w:sz w:val="28"/>
          <w:szCs w:val="28"/>
          <w:lang w:eastAsia="es-ES"/>
        </w:rPr>
        <w:t>s prestarán servicios.</w:t>
      </w:r>
    </w:p>
    <w:p w14:paraId="2D9843C6" w14:textId="77777777" w:rsidR="00000E4B" w:rsidRPr="00000E4B" w:rsidRDefault="00000E4B" w:rsidP="00000E4B"/>
    <w:p w14:paraId="7CB47F5B" w14:textId="5A4E4D2F" w:rsidR="00000E4B" w:rsidRPr="00000E4B" w:rsidRDefault="00000E4B" w:rsidP="00000E4B">
      <w:pPr>
        <w:pStyle w:val="Ttulo2"/>
        <w:rPr>
          <w:b/>
          <w:color w:val="FF0000"/>
          <w:szCs w:val="28"/>
        </w:rPr>
      </w:pPr>
      <w:bookmarkStart w:id="18" w:name="_Hlk168061014"/>
      <w:r w:rsidRPr="00000E4B">
        <w:t xml:space="preserve">Procedimientos en relación con </w:t>
      </w:r>
      <w:r w:rsidR="00A128AD">
        <w:t xml:space="preserve">la información a los clientes </w:t>
      </w:r>
    </w:p>
    <w:bookmarkEnd w:id="18"/>
    <w:p w14:paraId="01773CAB" w14:textId="4E53161E" w:rsidR="00A128AD" w:rsidRPr="00BF018C" w:rsidRDefault="00A128AD" w:rsidP="000E12F0">
      <w:pPr>
        <w:pStyle w:val="Prrafodelista"/>
        <w:numPr>
          <w:ilvl w:val="1"/>
          <w:numId w:val="12"/>
        </w:numPr>
        <w:spacing w:before="120"/>
        <w:ind w:right="57"/>
        <w:rPr>
          <w:rFonts w:eastAsia="Times New Roman" w:cs="Times New Roman"/>
          <w:lang w:eastAsia="es-ES"/>
        </w:rPr>
      </w:pPr>
      <w:r w:rsidRPr="00BF018C">
        <w:rPr>
          <w:rFonts w:eastAsia="Times New Roman" w:cs="Times New Roman"/>
          <w:lang w:eastAsia="es-ES"/>
        </w:rPr>
        <w:t>D</w:t>
      </w:r>
      <w:r w:rsidR="004370CB" w:rsidRPr="00BF018C">
        <w:rPr>
          <w:rFonts w:eastAsia="Times New Roman" w:cs="Times New Roman"/>
          <w:lang w:eastAsia="es-ES"/>
        </w:rPr>
        <w:t xml:space="preserve">escripción de </w:t>
      </w:r>
      <w:r w:rsidR="00000E4B" w:rsidRPr="00BF018C">
        <w:rPr>
          <w:rFonts w:eastAsia="Times New Roman" w:cs="Times New Roman"/>
          <w:lang w:eastAsia="es-ES"/>
        </w:rPr>
        <w:t xml:space="preserve">los procedimientos </w:t>
      </w:r>
      <w:r w:rsidRPr="00BF018C">
        <w:rPr>
          <w:rFonts w:eastAsia="Times New Roman" w:cs="Times New Roman"/>
          <w:lang w:eastAsia="es-ES"/>
        </w:rPr>
        <w:t>previstos para facilitar a los clientes información imparcial, cl</w:t>
      </w:r>
      <w:r w:rsidR="00BF018C">
        <w:rPr>
          <w:rFonts w:eastAsia="Times New Roman" w:cs="Times New Roman"/>
          <w:lang w:eastAsia="es-ES"/>
        </w:rPr>
        <w:t>a</w:t>
      </w:r>
      <w:r w:rsidRPr="00BF018C">
        <w:rPr>
          <w:rFonts w:eastAsia="Times New Roman" w:cs="Times New Roman"/>
          <w:lang w:eastAsia="es-ES"/>
        </w:rPr>
        <w:t>ra y no engañosa, también en las comunicaciones publicitarias, de acuerdo con l</w:t>
      </w:r>
      <w:r w:rsidR="00BF018C">
        <w:rPr>
          <w:rFonts w:eastAsia="Times New Roman" w:cs="Times New Roman"/>
          <w:lang w:eastAsia="es-ES"/>
        </w:rPr>
        <w:t>o señalado en el artículo 66.2 Reglamento</w:t>
      </w:r>
      <w:r w:rsidRPr="00BF018C">
        <w:rPr>
          <w:rFonts w:eastAsia="Times New Roman" w:cs="Times New Roman"/>
          <w:lang w:eastAsia="es-ES"/>
        </w:rPr>
        <w:t xml:space="preserve"> MICA:</w:t>
      </w:r>
    </w:p>
    <w:tbl>
      <w:tblPr>
        <w:tblpPr w:leftFromText="141" w:rightFromText="141" w:vertAnchor="text" w:horzAnchor="margin" w:tblpY="142"/>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128AD" w:rsidRPr="009762ED" w14:paraId="15D31DC7" w14:textId="77777777" w:rsidTr="00A128AD">
        <w:trPr>
          <w:trHeight w:val="1980"/>
        </w:trPr>
        <w:tc>
          <w:tcPr>
            <w:tcW w:w="5000" w:type="pct"/>
          </w:tcPr>
          <w:p w14:paraId="57313535" w14:textId="77777777" w:rsidR="00A128AD" w:rsidRPr="005F3ED5" w:rsidRDefault="00A128AD" w:rsidP="00A128AD">
            <w:pPr>
              <w:pStyle w:val="TextoTablaRellenarUsuario"/>
              <w:rPr>
                <w:rFonts w:asciiTheme="minorHAnsi" w:hAnsiTheme="minorHAnsi"/>
                <w:sz w:val="22"/>
                <w:szCs w:val="22"/>
                <w:lang w:val="es-ES"/>
              </w:rPr>
            </w:pPr>
          </w:p>
        </w:tc>
      </w:tr>
    </w:tbl>
    <w:p w14:paraId="0FE3EF51" w14:textId="77777777" w:rsidR="00A128AD" w:rsidRPr="005F3ED5" w:rsidRDefault="00A128AD" w:rsidP="00A128AD">
      <w:pPr>
        <w:pStyle w:val="TextoTablaRellenarUsuario"/>
        <w:rPr>
          <w:rFonts w:asciiTheme="minorHAnsi" w:hAnsiTheme="minorHAnsi"/>
          <w:sz w:val="22"/>
          <w:szCs w:val="22"/>
          <w:lang w:val="es-ES"/>
        </w:rPr>
      </w:pPr>
    </w:p>
    <w:p w14:paraId="6377AD30" w14:textId="77777777" w:rsidR="00A128AD" w:rsidRPr="005F3ED5" w:rsidRDefault="00A128AD" w:rsidP="00A128AD">
      <w:pPr>
        <w:pStyle w:val="TextoTablaRellenarUsuario"/>
        <w:rPr>
          <w:rFonts w:asciiTheme="minorHAnsi" w:hAnsiTheme="minorHAnsi"/>
          <w:sz w:val="22"/>
          <w:szCs w:val="22"/>
          <w:lang w:val="es-ES"/>
        </w:rPr>
      </w:pPr>
    </w:p>
    <w:p w14:paraId="533282A5" w14:textId="286D6ED9" w:rsidR="00A128AD" w:rsidRPr="00BF018C" w:rsidRDefault="00A128AD" w:rsidP="000E12F0">
      <w:pPr>
        <w:pStyle w:val="Prrafodelista"/>
        <w:numPr>
          <w:ilvl w:val="1"/>
          <w:numId w:val="12"/>
        </w:numPr>
        <w:spacing w:before="120"/>
        <w:ind w:right="57"/>
        <w:rPr>
          <w:rFonts w:eastAsia="Times New Roman" w:cs="Times New Roman"/>
          <w:lang w:eastAsia="es-ES"/>
        </w:rPr>
      </w:pPr>
      <w:r w:rsidRPr="00BF018C">
        <w:rPr>
          <w:rFonts w:eastAsia="Times New Roman" w:cs="Times New Roman"/>
          <w:lang w:eastAsia="es-ES"/>
        </w:rPr>
        <w:t>Descripción de los procedimientos previstos para advertir a los clientes de los riesgos asocia</w:t>
      </w:r>
      <w:r w:rsidR="00BF018C">
        <w:rPr>
          <w:rFonts w:eastAsia="Times New Roman" w:cs="Times New Roman"/>
          <w:lang w:eastAsia="es-ES"/>
        </w:rPr>
        <w:t>dos a las operaciones con criptoactivos, de acuerdo con lo señalado en el artículo 66.3 Reglamento</w:t>
      </w:r>
      <w:r w:rsidRPr="00BF018C">
        <w:rPr>
          <w:rFonts w:eastAsia="Times New Roman" w:cs="Times New Roman"/>
          <w:lang w:eastAsia="es-ES"/>
        </w:rPr>
        <w:t xml:space="preserve"> MICA:</w:t>
      </w:r>
    </w:p>
    <w:p w14:paraId="53CAE4C8" w14:textId="77777777" w:rsidR="00A128AD" w:rsidRDefault="00A128AD" w:rsidP="00A128AD">
      <w:pPr>
        <w:spacing w:before="120"/>
        <w:ind w:right="57"/>
        <w:rPr>
          <w:rFonts w:eastAsiaTheme="majorEastAsia" w:cs="Times New Roman"/>
          <w:i/>
          <w:color w:val="AD2144" w:themeColor="accent1"/>
        </w:rPr>
      </w:pPr>
    </w:p>
    <w:tbl>
      <w:tblPr>
        <w:tblpPr w:leftFromText="141" w:rightFromText="141" w:vertAnchor="text" w:horzAnchor="margin" w:tblpY="142"/>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A128AD" w:rsidRPr="009762ED" w14:paraId="08A5C358" w14:textId="77777777" w:rsidTr="00807302">
        <w:trPr>
          <w:trHeight w:val="1980"/>
        </w:trPr>
        <w:tc>
          <w:tcPr>
            <w:tcW w:w="5000" w:type="pct"/>
          </w:tcPr>
          <w:p w14:paraId="29B7BBA0" w14:textId="77777777" w:rsidR="00A128AD" w:rsidRPr="005F3ED5" w:rsidRDefault="00A128AD" w:rsidP="00807302">
            <w:pPr>
              <w:pStyle w:val="TextoTablaRellenarUsuario"/>
              <w:rPr>
                <w:rFonts w:asciiTheme="minorHAnsi" w:hAnsiTheme="minorHAnsi"/>
                <w:sz w:val="22"/>
                <w:szCs w:val="22"/>
                <w:lang w:val="es-ES"/>
              </w:rPr>
            </w:pPr>
          </w:p>
        </w:tc>
      </w:tr>
    </w:tbl>
    <w:p w14:paraId="5A43AEC1" w14:textId="77777777" w:rsidR="00A128AD" w:rsidRPr="005F3ED5" w:rsidRDefault="00A128AD" w:rsidP="00A128AD">
      <w:pPr>
        <w:pStyle w:val="TextoTablaRellenarUsuario"/>
        <w:rPr>
          <w:rFonts w:asciiTheme="minorHAnsi" w:hAnsiTheme="minorHAnsi"/>
          <w:sz w:val="22"/>
          <w:szCs w:val="22"/>
          <w:lang w:val="es-ES"/>
        </w:rPr>
      </w:pPr>
    </w:p>
    <w:p w14:paraId="71940D42" w14:textId="77777777" w:rsidR="00A128AD" w:rsidRPr="005F3ED5" w:rsidRDefault="00A128AD" w:rsidP="00A128AD">
      <w:pPr>
        <w:pStyle w:val="TextoTablaRellenarUsuario"/>
        <w:rPr>
          <w:rFonts w:asciiTheme="minorHAnsi" w:hAnsiTheme="minorHAnsi"/>
          <w:sz w:val="22"/>
          <w:szCs w:val="22"/>
          <w:lang w:val="es-ES"/>
        </w:rPr>
      </w:pPr>
    </w:p>
    <w:p w14:paraId="325F0DF5" w14:textId="168DD3B3" w:rsidR="00A128AD" w:rsidRPr="00BF018C" w:rsidRDefault="00A128AD" w:rsidP="000E12F0">
      <w:pPr>
        <w:pStyle w:val="Prrafodelista"/>
        <w:numPr>
          <w:ilvl w:val="1"/>
          <w:numId w:val="12"/>
        </w:numPr>
        <w:spacing w:before="120"/>
        <w:ind w:right="57"/>
        <w:rPr>
          <w:rFonts w:eastAsia="Times New Roman" w:cs="Times New Roman"/>
          <w:lang w:eastAsia="es-ES"/>
        </w:rPr>
      </w:pPr>
      <w:r w:rsidRPr="00BF018C">
        <w:rPr>
          <w:rFonts w:eastAsia="Times New Roman" w:cs="Times New Roman"/>
          <w:lang w:eastAsia="es-ES"/>
        </w:rPr>
        <w:t>Descripción del</w:t>
      </w:r>
      <w:r w:rsidR="00BF018C">
        <w:rPr>
          <w:rFonts w:eastAsia="Times New Roman" w:cs="Times New Roman"/>
          <w:lang w:eastAsia="es-ES"/>
        </w:rPr>
        <w:t xml:space="preserve"> procedimiento</w:t>
      </w:r>
      <w:r w:rsidRPr="00BF018C">
        <w:rPr>
          <w:rFonts w:eastAsia="Times New Roman" w:cs="Times New Roman"/>
          <w:lang w:eastAsia="es-ES"/>
        </w:rPr>
        <w:t xml:space="preserve"> previsto para poner a disposición </w:t>
      </w:r>
      <w:r w:rsidR="0066177A" w:rsidRPr="00BF018C">
        <w:rPr>
          <w:rFonts w:eastAsia="Times New Roman" w:cs="Times New Roman"/>
          <w:lang w:eastAsia="es-ES"/>
        </w:rPr>
        <w:t>del público la política de precios, costes y comisiones en un lugar destacado en su sitio web (artículo 66.4 Reglamento MICA)</w:t>
      </w:r>
      <w:r w:rsidRPr="00BF018C">
        <w:rPr>
          <w:rFonts w:eastAsia="Times New Roman" w:cs="Times New Roman"/>
          <w:lang w:eastAsia="es-ES"/>
        </w:rPr>
        <w:t>:</w:t>
      </w:r>
    </w:p>
    <w:p w14:paraId="1DAAC740" w14:textId="77777777" w:rsidR="0066177A" w:rsidRDefault="0066177A" w:rsidP="0066177A">
      <w:pPr>
        <w:spacing w:before="120"/>
        <w:ind w:right="57"/>
        <w:rPr>
          <w:rFonts w:eastAsiaTheme="majorEastAsia" w:cs="Times New Roman"/>
          <w:i/>
          <w:color w:val="AD2144" w:themeColor="accent1"/>
        </w:rPr>
      </w:pPr>
    </w:p>
    <w:tbl>
      <w:tblPr>
        <w:tblpPr w:leftFromText="141" w:rightFromText="141" w:vertAnchor="text" w:horzAnchor="margin" w:tblpY="142"/>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6177A" w:rsidRPr="009762ED" w14:paraId="1C32FBBE" w14:textId="77777777" w:rsidTr="00807302">
        <w:trPr>
          <w:trHeight w:val="1980"/>
        </w:trPr>
        <w:tc>
          <w:tcPr>
            <w:tcW w:w="5000" w:type="pct"/>
          </w:tcPr>
          <w:p w14:paraId="3BAAA2C4" w14:textId="77777777" w:rsidR="0066177A" w:rsidRPr="005F3ED5" w:rsidRDefault="0066177A" w:rsidP="00807302">
            <w:pPr>
              <w:pStyle w:val="TextoTablaRellenarUsuario"/>
              <w:rPr>
                <w:rFonts w:asciiTheme="minorHAnsi" w:hAnsiTheme="minorHAnsi"/>
                <w:sz w:val="22"/>
                <w:szCs w:val="22"/>
                <w:lang w:val="es-ES"/>
              </w:rPr>
            </w:pPr>
          </w:p>
        </w:tc>
      </w:tr>
    </w:tbl>
    <w:p w14:paraId="252CC5BC" w14:textId="77777777" w:rsidR="0066177A" w:rsidRDefault="0066177A" w:rsidP="008C25D0">
      <w:pPr>
        <w:spacing w:before="120"/>
        <w:ind w:right="57"/>
        <w:rPr>
          <w:rFonts w:eastAsia="Times New Roman" w:cs="Times New Roman"/>
          <w:lang w:eastAsia="es-ES"/>
        </w:rPr>
      </w:pPr>
    </w:p>
    <w:p w14:paraId="46D41E24" w14:textId="77777777" w:rsidR="0066177A" w:rsidRDefault="0066177A" w:rsidP="008C25D0">
      <w:pPr>
        <w:spacing w:before="120"/>
        <w:ind w:right="57"/>
        <w:rPr>
          <w:rFonts w:eastAsia="Times New Roman" w:cs="Times New Roman"/>
          <w:lang w:eastAsia="es-ES"/>
        </w:rPr>
      </w:pPr>
    </w:p>
    <w:p w14:paraId="3C3519E2" w14:textId="77777777" w:rsidR="0066177A" w:rsidRDefault="0066177A" w:rsidP="0066177A">
      <w:pPr>
        <w:spacing w:before="120"/>
        <w:ind w:left="57" w:right="57"/>
        <w:rPr>
          <w:rFonts w:eastAsia="Times New Roman" w:cs="Times New Roman"/>
          <w:lang w:eastAsia="es-ES"/>
        </w:rPr>
      </w:pPr>
    </w:p>
    <w:p w14:paraId="3564C069" w14:textId="4A538BA9" w:rsidR="0066177A" w:rsidRPr="00BF018C" w:rsidRDefault="0066177A" w:rsidP="000E12F0">
      <w:pPr>
        <w:pStyle w:val="Prrafodelista"/>
        <w:numPr>
          <w:ilvl w:val="1"/>
          <w:numId w:val="12"/>
        </w:numPr>
        <w:spacing w:before="120"/>
        <w:ind w:right="57"/>
        <w:rPr>
          <w:rFonts w:eastAsia="Times New Roman" w:cs="Times New Roman"/>
          <w:lang w:eastAsia="es-ES"/>
        </w:rPr>
      </w:pPr>
      <w:r w:rsidRPr="00BF018C">
        <w:rPr>
          <w:rFonts w:eastAsia="Times New Roman" w:cs="Times New Roman"/>
          <w:lang w:eastAsia="es-ES"/>
        </w:rPr>
        <w:t>Descripción de los procedimientos previstos para poner a disposición del público en un lugar destacado del sitio web del futuro PSC información acerca de los principale</w:t>
      </w:r>
      <w:r w:rsidR="00BF018C">
        <w:rPr>
          <w:rFonts w:eastAsia="Times New Roman" w:cs="Times New Roman"/>
          <w:lang w:eastAsia="es-ES"/>
        </w:rPr>
        <w:t>s efectos adversos sobre el cli</w:t>
      </w:r>
      <w:r w:rsidRPr="00BF018C">
        <w:rPr>
          <w:rFonts w:eastAsia="Times New Roman" w:cs="Times New Roman"/>
          <w:lang w:eastAsia="es-ES"/>
        </w:rPr>
        <w:t>ma, de acuerdo con lo señalad</w:t>
      </w:r>
      <w:r w:rsidR="00BF018C">
        <w:rPr>
          <w:rFonts w:eastAsia="Times New Roman" w:cs="Times New Roman"/>
          <w:lang w:eastAsia="es-ES"/>
        </w:rPr>
        <w:t>o en el artículo 66.5 Reglament</w:t>
      </w:r>
      <w:r w:rsidRPr="00BF018C">
        <w:rPr>
          <w:rFonts w:eastAsia="Times New Roman" w:cs="Times New Roman"/>
          <w:lang w:eastAsia="es-ES"/>
        </w:rPr>
        <w:t xml:space="preserve">o MICA y el RTS </w:t>
      </w:r>
      <w:r w:rsidR="001E04EC">
        <w:rPr>
          <w:rFonts w:eastAsia="Times New Roman" w:cs="Times New Roman"/>
          <w:lang w:eastAsia="es-ES"/>
        </w:rPr>
        <w:t>“</w:t>
      </w:r>
      <w:r w:rsidRPr="00BF018C">
        <w:rPr>
          <w:rFonts w:eastAsia="Times New Roman" w:cs="Times New Roman"/>
          <w:lang w:eastAsia="es-ES"/>
        </w:rPr>
        <w:t>o</w:t>
      </w:r>
      <w:r w:rsidR="00BF018C">
        <w:rPr>
          <w:rFonts w:eastAsia="Times New Roman" w:cs="Times New Roman"/>
          <w:lang w:eastAsia="es-ES"/>
        </w:rPr>
        <w:t>n</w:t>
      </w:r>
      <w:r w:rsidRPr="00BF018C">
        <w:rPr>
          <w:rFonts w:eastAsia="Times New Roman" w:cs="Times New Roman"/>
          <w:lang w:eastAsia="es-ES"/>
        </w:rPr>
        <w:t xml:space="preserve"> </w:t>
      </w:r>
      <w:r w:rsidR="00DD176A">
        <w:rPr>
          <w:rFonts w:eastAsia="Times New Roman" w:cs="Times New Roman"/>
          <w:lang w:eastAsia="es-ES"/>
        </w:rPr>
        <w:t>content, methodologies and presentation of sustainability indicador son adverse impacts on the climate and the environment”</w:t>
      </w:r>
      <w:r w:rsidR="006F369F">
        <w:rPr>
          <w:rFonts w:eastAsia="Times New Roman" w:cs="Times New Roman"/>
          <w:lang w:eastAsia="es-ES"/>
        </w:rPr>
        <w:t>:</w:t>
      </w:r>
      <w:r w:rsidR="008C25D0">
        <w:rPr>
          <w:rFonts w:eastAsia="Times New Roman" w:cs="Times New Roman"/>
          <w:lang w:eastAsia="es-ES"/>
        </w:rPr>
        <w:t xml:space="preserve"> </w:t>
      </w:r>
    </w:p>
    <w:p w14:paraId="75364AE4" w14:textId="77777777" w:rsidR="0066177A" w:rsidRDefault="0066177A" w:rsidP="0066177A">
      <w:pPr>
        <w:spacing w:before="120"/>
        <w:ind w:right="57"/>
        <w:rPr>
          <w:rFonts w:eastAsiaTheme="majorEastAsia" w:cs="Times New Roman"/>
          <w:i/>
          <w:color w:val="AD2144" w:themeColor="accent1"/>
        </w:rPr>
      </w:pPr>
    </w:p>
    <w:tbl>
      <w:tblPr>
        <w:tblpPr w:leftFromText="141" w:rightFromText="141" w:vertAnchor="text" w:horzAnchor="margin" w:tblpY="142"/>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6177A" w:rsidRPr="009762ED" w14:paraId="4D47E410" w14:textId="77777777" w:rsidTr="00807302">
        <w:trPr>
          <w:trHeight w:val="1980"/>
        </w:trPr>
        <w:tc>
          <w:tcPr>
            <w:tcW w:w="5000" w:type="pct"/>
          </w:tcPr>
          <w:p w14:paraId="3EE4095C" w14:textId="77777777" w:rsidR="0066177A" w:rsidRPr="005F3ED5" w:rsidRDefault="0066177A" w:rsidP="00807302">
            <w:pPr>
              <w:pStyle w:val="TextoTablaRellenarUsuario"/>
              <w:rPr>
                <w:rFonts w:asciiTheme="minorHAnsi" w:hAnsiTheme="minorHAnsi"/>
                <w:sz w:val="22"/>
                <w:szCs w:val="22"/>
                <w:lang w:val="es-ES"/>
              </w:rPr>
            </w:pPr>
          </w:p>
        </w:tc>
      </w:tr>
    </w:tbl>
    <w:p w14:paraId="03A72B93" w14:textId="77777777" w:rsidR="00A128AD" w:rsidRDefault="00A128AD" w:rsidP="00A128AD">
      <w:pPr>
        <w:spacing w:before="120"/>
        <w:ind w:right="57"/>
        <w:rPr>
          <w:rFonts w:eastAsiaTheme="majorEastAsia" w:cs="Times New Roman"/>
          <w:i/>
          <w:color w:val="AD2144" w:themeColor="accent1"/>
        </w:rPr>
      </w:pPr>
    </w:p>
    <w:p w14:paraId="62BBDAE6" w14:textId="77777777" w:rsidR="00A128AD" w:rsidRPr="005F3ED5" w:rsidRDefault="00A128AD" w:rsidP="00A128AD">
      <w:pPr>
        <w:pStyle w:val="TextoTablaRellenarUsuario"/>
        <w:rPr>
          <w:rFonts w:asciiTheme="minorHAnsi" w:hAnsiTheme="minorHAnsi"/>
          <w:sz w:val="22"/>
          <w:szCs w:val="22"/>
          <w:lang w:val="es-ES"/>
        </w:rPr>
      </w:pPr>
    </w:p>
    <w:tbl>
      <w:tblPr>
        <w:tblStyle w:val="Tablaconcuadrcula2"/>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713C22" w:rsidRPr="00000E4B" w14:paraId="2125901D" w14:textId="77777777" w:rsidTr="00807302">
        <w:tc>
          <w:tcPr>
            <w:tcW w:w="1134" w:type="dxa"/>
            <w:vAlign w:val="top"/>
          </w:tcPr>
          <w:p w14:paraId="2CA33579" w14:textId="77777777" w:rsidR="00713C22" w:rsidRPr="002B0418" w:rsidRDefault="00713C22" w:rsidP="00807302">
            <w:pPr>
              <w:keepLines/>
              <w:spacing w:after="0"/>
              <w:rPr>
                <w:rFonts w:cs="Arial"/>
              </w:rPr>
            </w:pPr>
            <w:r w:rsidRPr="002B0418">
              <w:rPr>
                <w:rFonts w:cs="Arial"/>
                <w:bCs/>
                <w:sz w:val="36"/>
                <w:szCs w:val="24"/>
              </w:rPr>
              <w:t>□</w:t>
            </w:r>
          </w:p>
        </w:tc>
        <w:tc>
          <w:tcPr>
            <w:tcW w:w="7438" w:type="dxa"/>
          </w:tcPr>
          <w:p w14:paraId="0C472A11" w14:textId="51E5CA22" w:rsidR="00713C22" w:rsidRPr="00000E4B" w:rsidRDefault="00713C22" w:rsidP="00807302">
            <w:pPr>
              <w:keepLines/>
              <w:spacing w:before="120" w:after="0" w:line="276" w:lineRule="auto"/>
              <w:rPr>
                <w:rFonts w:cs="Arial"/>
                <w:bCs/>
                <w:color w:val="FF0000"/>
                <w:sz w:val="22"/>
                <w:szCs w:val="22"/>
              </w:rPr>
            </w:pPr>
            <w:r w:rsidRPr="00000E4B">
              <w:rPr>
                <w:rFonts w:cs="Arial"/>
                <w:bCs/>
                <w:sz w:val="22"/>
                <w:szCs w:val="22"/>
              </w:rPr>
              <w:t xml:space="preserve">Se acompaña declaración de la existencia de procedimientos para </w:t>
            </w:r>
            <w:r>
              <w:rPr>
                <w:rFonts w:cs="Arial"/>
                <w:bCs/>
                <w:sz w:val="22"/>
                <w:szCs w:val="22"/>
              </w:rPr>
              <w:t>información a clientes</w:t>
            </w:r>
            <w:r w:rsidRPr="00000E4B">
              <w:rPr>
                <w:rFonts w:cs="Arial"/>
                <w:bCs/>
                <w:sz w:val="22"/>
                <w:szCs w:val="22"/>
              </w:rPr>
              <w:t xml:space="preserve">, </w:t>
            </w:r>
            <w:r w:rsidRPr="00000E4B">
              <w:rPr>
                <w:rFonts w:cs="Arial"/>
                <w:sz w:val="22"/>
                <w:szCs w:val="22"/>
              </w:rPr>
              <w:t xml:space="preserve">que se presentará para la inscripción de la entidad, como </w:t>
            </w:r>
            <w:r w:rsidRPr="006F369F">
              <w:rPr>
                <w:rFonts w:cs="Arial"/>
                <w:b/>
                <w:bCs/>
                <w:sz w:val="22"/>
                <w:szCs w:val="22"/>
              </w:rPr>
              <w:t>ANEXO V</w:t>
            </w:r>
            <w:r w:rsidR="00027765" w:rsidRPr="006F369F">
              <w:rPr>
                <w:rFonts w:cs="Arial"/>
                <w:b/>
                <w:bCs/>
                <w:sz w:val="22"/>
                <w:szCs w:val="22"/>
              </w:rPr>
              <w:t>I</w:t>
            </w:r>
            <w:r w:rsidRPr="00000E4B">
              <w:rPr>
                <w:rFonts w:cs="Arial"/>
                <w:sz w:val="22"/>
                <w:szCs w:val="22"/>
              </w:rPr>
              <w:t>.</w:t>
            </w:r>
            <w:r w:rsidR="008C25D0">
              <w:rPr>
                <w:rFonts w:cs="Arial"/>
                <w:sz w:val="22"/>
                <w:szCs w:val="22"/>
              </w:rPr>
              <w:t xml:space="preserve"> </w:t>
            </w:r>
          </w:p>
        </w:tc>
      </w:tr>
    </w:tbl>
    <w:p w14:paraId="0B9B1AA5" w14:textId="77777777" w:rsidR="00A128AD" w:rsidRDefault="00A128AD" w:rsidP="008C25D0">
      <w:pPr>
        <w:spacing w:before="120"/>
        <w:ind w:right="57"/>
        <w:rPr>
          <w:rFonts w:eastAsiaTheme="majorEastAsia" w:cs="Times New Roman"/>
          <w:i/>
          <w:color w:val="AD2144" w:themeColor="accent1"/>
        </w:rPr>
      </w:pPr>
    </w:p>
    <w:p w14:paraId="3692B296" w14:textId="23D1706E" w:rsidR="0066177A" w:rsidRPr="00000E4B" w:rsidRDefault="00000E4B" w:rsidP="0066177A">
      <w:pPr>
        <w:pStyle w:val="Ttulo2"/>
      </w:pPr>
      <w:r w:rsidRPr="00000E4B">
        <w:t xml:space="preserve">Normas internas para </w:t>
      </w:r>
      <w:r w:rsidR="00FD2CA2">
        <w:t>prevenir conflictos de interés</w:t>
      </w:r>
      <w:r w:rsidRPr="00000E4B">
        <w:t xml:space="preserve"> </w:t>
      </w:r>
    </w:p>
    <w:p w14:paraId="0BF38B6C" w14:textId="74EB0F0A" w:rsidR="00000E4B" w:rsidRPr="008C25D0" w:rsidRDefault="0066177A" w:rsidP="00713C22">
      <w:pPr>
        <w:spacing w:before="120"/>
        <w:ind w:left="57" w:right="57"/>
        <w:rPr>
          <w:rFonts w:eastAsia="Times New Roman" w:cs="Calibri"/>
          <w:lang w:val="en-US" w:eastAsia="es-ES"/>
        </w:rPr>
      </w:pPr>
      <w:r w:rsidRPr="0066177A">
        <w:rPr>
          <w:rFonts w:eastAsia="Times New Roman" w:cs="Calibri"/>
          <w:lang w:eastAsia="es-ES"/>
        </w:rPr>
        <w:t>D</w:t>
      </w:r>
      <w:r w:rsidR="004370CB" w:rsidRPr="0066177A">
        <w:rPr>
          <w:rFonts w:eastAsia="Times New Roman" w:cs="Calibri"/>
          <w:lang w:eastAsia="es-ES"/>
        </w:rPr>
        <w:t xml:space="preserve">escripción de </w:t>
      </w:r>
      <w:r w:rsidR="00000E4B" w:rsidRPr="0066177A">
        <w:rPr>
          <w:rFonts w:eastAsia="Times New Roman" w:cs="Calibri"/>
          <w:lang w:eastAsia="es-ES"/>
        </w:rPr>
        <w:t xml:space="preserve">las normas internas </w:t>
      </w:r>
      <w:r w:rsidR="00713C22">
        <w:rPr>
          <w:rFonts w:eastAsia="Times New Roman" w:cs="Calibri"/>
          <w:lang w:eastAsia="es-ES"/>
        </w:rPr>
        <w:t xml:space="preserve">del futuro PSC </w:t>
      </w:r>
      <w:r w:rsidR="00000E4B" w:rsidRPr="0066177A">
        <w:rPr>
          <w:rFonts w:eastAsia="Times New Roman" w:cs="Calibri"/>
          <w:lang w:eastAsia="es-ES"/>
        </w:rPr>
        <w:t xml:space="preserve">para </w:t>
      </w:r>
      <w:bookmarkStart w:id="19" w:name="_Hlk117256414"/>
      <w:r w:rsidR="00000E4B" w:rsidRPr="0066177A">
        <w:rPr>
          <w:rFonts w:eastAsia="Times New Roman" w:cs="Calibri"/>
          <w:lang w:eastAsia="es-ES"/>
        </w:rPr>
        <w:t>evitar, prevenir, detectar</w:t>
      </w:r>
      <w:r w:rsidR="00FD2CA2" w:rsidRPr="0066177A">
        <w:rPr>
          <w:rFonts w:eastAsia="Times New Roman" w:cs="Calibri"/>
          <w:lang w:eastAsia="es-ES"/>
        </w:rPr>
        <w:t xml:space="preserve"> y </w:t>
      </w:r>
      <w:r w:rsidR="00000E4B" w:rsidRPr="0066177A">
        <w:rPr>
          <w:rFonts w:eastAsia="Times New Roman" w:cs="Calibri"/>
          <w:lang w:eastAsia="es-ES"/>
        </w:rPr>
        <w:t>gestionar los conflictos de interé</w:t>
      </w:r>
      <w:r w:rsidR="00713C22">
        <w:rPr>
          <w:rFonts w:eastAsia="Times New Roman" w:cs="Calibri"/>
          <w:lang w:eastAsia="es-ES"/>
        </w:rPr>
        <w:t>s, de acuerdo con lo señalado en el artículo 72 Reglamento MICA, el artículo 4</w:t>
      </w:r>
      <w:r w:rsidR="008C25D0">
        <w:rPr>
          <w:rFonts w:eastAsia="Times New Roman" w:cs="Calibri"/>
          <w:lang w:eastAsia="es-ES"/>
        </w:rPr>
        <w:t xml:space="preserve">. </w:t>
      </w:r>
      <w:r w:rsidR="00713C22" w:rsidRPr="008C25D0">
        <w:rPr>
          <w:rFonts w:eastAsia="Times New Roman" w:cs="Calibri"/>
          <w:lang w:val="en-US" w:eastAsia="es-ES"/>
        </w:rPr>
        <w:t xml:space="preserve">2 a) y b) RTS autorización y el RTS </w:t>
      </w:r>
      <w:r w:rsidR="001E04EC">
        <w:rPr>
          <w:rFonts w:eastAsia="Times New Roman" w:cs="Calibri"/>
          <w:lang w:val="en-US" w:eastAsia="es-ES"/>
        </w:rPr>
        <w:t>“</w:t>
      </w:r>
      <w:r w:rsidR="00713C22" w:rsidRPr="008C25D0">
        <w:rPr>
          <w:rFonts w:eastAsia="Times New Roman" w:cs="Calibri"/>
          <w:lang w:val="en-US" w:eastAsia="es-ES"/>
        </w:rPr>
        <w:t>on identification, prevention, management and disclosure of conflicts of interest</w:t>
      </w:r>
      <w:bookmarkEnd w:id="19"/>
      <w:r w:rsidR="001E04EC">
        <w:rPr>
          <w:rFonts w:eastAsia="Times New Roman" w:cs="Calibri"/>
          <w:lang w:val="en-US" w:eastAsia="es-ES"/>
        </w:rPr>
        <w:t>”</w:t>
      </w:r>
      <w:r w:rsidR="006F369F">
        <w:rPr>
          <w:rFonts w:eastAsia="Times New Roman" w:cs="Calibri"/>
          <w:lang w:val="en-US" w:eastAsia="es-ES"/>
        </w:rPr>
        <w:t>:</w:t>
      </w:r>
      <w:r w:rsidR="008C25D0">
        <w:rPr>
          <w:rFonts w:eastAsia="Times New Roman" w:cs="Calibri"/>
          <w:lang w:val="en-US" w:eastAsia="es-ES"/>
        </w:rPr>
        <w:t xml:space="preserve"> </w:t>
      </w:r>
    </w:p>
    <w:tbl>
      <w:tblPr>
        <w:tblpPr w:leftFromText="141" w:rightFromText="141" w:vertAnchor="text" w:horzAnchor="margin" w:tblpY="287"/>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6177A" w:rsidRPr="00840F61" w14:paraId="0329FBAB" w14:textId="77777777" w:rsidTr="0066177A">
        <w:trPr>
          <w:trHeight w:val="1980"/>
        </w:trPr>
        <w:tc>
          <w:tcPr>
            <w:tcW w:w="5000" w:type="pct"/>
          </w:tcPr>
          <w:p w14:paraId="62521CDB" w14:textId="77777777" w:rsidR="0066177A" w:rsidRPr="008C25D0" w:rsidRDefault="0066177A" w:rsidP="0066177A">
            <w:pPr>
              <w:pStyle w:val="TextoTablaRellenarUsuario"/>
              <w:rPr>
                <w:rFonts w:asciiTheme="minorHAnsi" w:hAnsiTheme="minorHAnsi"/>
                <w:sz w:val="22"/>
                <w:szCs w:val="22"/>
              </w:rPr>
            </w:pPr>
          </w:p>
        </w:tc>
      </w:tr>
    </w:tbl>
    <w:p w14:paraId="008592EB" w14:textId="77777777" w:rsidR="0066177A" w:rsidRPr="008C25D0" w:rsidRDefault="0066177A" w:rsidP="000509DE">
      <w:pPr>
        <w:spacing w:before="120"/>
        <w:ind w:left="57" w:right="57"/>
        <w:rPr>
          <w:rFonts w:eastAsia="Times New Roman" w:cs="Calibri"/>
          <w:lang w:val="en-US" w:eastAsia="es-ES"/>
        </w:rPr>
      </w:pPr>
    </w:p>
    <w:p w14:paraId="5856EA16" w14:textId="15D62D7B" w:rsidR="004019CD" w:rsidRPr="002B0418" w:rsidRDefault="004019CD" w:rsidP="004019CD">
      <w:pPr>
        <w:spacing w:before="120" w:after="0" w:line="240" w:lineRule="auto"/>
        <w:rPr>
          <w:rFonts w:eastAsia="Times New Roman" w:cs="Times New Roman"/>
          <w:szCs w:val="20"/>
          <w:lang w:eastAsia="es-ES"/>
        </w:rPr>
      </w:pPr>
      <w:r>
        <w:rPr>
          <w:rFonts w:eastAsia="Times New Roman" w:cs="Times New Roman"/>
          <w:szCs w:val="20"/>
          <w:lang w:eastAsia="es-ES"/>
        </w:rPr>
        <w:t>Descripción de los procedimientos previstos para facilitar a los empleados del PSC poder informar sobre posibles infracciones del Reglamento MICA por parte del propio PSC, de acuerdo con el artículo 116 del mismo (artículo 4.1 f) (ii) RTS autorización</w:t>
      </w:r>
      <w:r w:rsidR="00D868B1">
        <w:rPr>
          <w:rFonts w:eastAsia="Times New Roman" w:cs="Times New Roman"/>
          <w:szCs w:val="20"/>
          <w:lang w:eastAsia="es-ES"/>
        </w:rPr>
        <w:t>)</w:t>
      </w:r>
      <w:r w:rsidRPr="002B0418">
        <w:rPr>
          <w:rFonts w:eastAsia="Times New Roman" w:cs="Times New Roman"/>
          <w:szCs w:val="20"/>
          <w:lang w:eastAsia="es-ES"/>
        </w:rPr>
        <w:t>:</w:t>
      </w:r>
    </w:p>
    <w:p w14:paraId="195F2626" w14:textId="77777777" w:rsidR="004019CD" w:rsidRPr="002B0418" w:rsidRDefault="004019CD" w:rsidP="004019CD">
      <w:pPr>
        <w:spacing w:before="120" w:after="0" w:line="240" w:lineRule="auto"/>
        <w:ind w:left="720"/>
        <w:rPr>
          <w:rFonts w:eastAsia="Times New Roman" w:cs="Times New Roman"/>
          <w:szCs w:val="20"/>
          <w:lang w:eastAsia="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4019CD" w:rsidRPr="009762ED" w14:paraId="31AF3582" w14:textId="77777777" w:rsidTr="006E4505">
        <w:trPr>
          <w:trHeight w:val="1980"/>
        </w:trPr>
        <w:tc>
          <w:tcPr>
            <w:tcW w:w="5000" w:type="pct"/>
          </w:tcPr>
          <w:p w14:paraId="72473AFF" w14:textId="77777777" w:rsidR="004019CD" w:rsidRPr="005F3ED5" w:rsidRDefault="004019CD" w:rsidP="006E4505">
            <w:pPr>
              <w:pStyle w:val="TextoTablaRellenarUsuario"/>
              <w:rPr>
                <w:rFonts w:asciiTheme="minorHAnsi" w:hAnsiTheme="minorHAnsi"/>
                <w:sz w:val="22"/>
                <w:szCs w:val="22"/>
                <w:lang w:val="es-ES"/>
              </w:rPr>
            </w:pPr>
          </w:p>
        </w:tc>
      </w:tr>
    </w:tbl>
    <w:p w14:paraId="29A49338" w14:textId="77777777" w:rsidR="004019CD" w:rsidRDefault="004019CD" w:rsidP="004019CD">
      <w:pPr>
        <w:spacing w:before="120" w:after="0" w:line="240" w:lineRule="auto"/>
        <w:rPr>
          <w:rFonts w:eastAsia="Times New Roman" w:cs="Times New Roman"/>
          <w:szCs w:val="20"/>
          <w:lang w:eastAsia="es-ES"/>
        </w:rPr>
      </w:pPr>
    </w:p>
    <w:p w14:paraId="0BB5FD9D" w14:textId="77777777" w:rsidR="0066177A" w:rsidRPr="004019CD" w:rsidRDefault="0066177A" w:rsidP="000509DE">
      <w:pPr>
        <w:spacing w:before="120"/>
        <w:ind w:left="57" w:right="57"/>
        <w:rPr>
          <w:rFonts w:eastAsia="Times New Roman" w:cs="Calibri"/>
          <w:lang w:eastAsia="es-ES"/>
        </w:rPr>
      </w:pPr>
    </w:p>
    <w:p w14:paraId="27CD431F" w14:textId="77777777" w:rsidR="0066177A" w:rsidRPr="004019CD" w:rsidRDefault="0066177A" w:rsidP="000509DE">
      <w:pPr>
        <w:spacing w:before="120"/>
        <w:ind w:left="57" w:right="57"/>
        <w:rPr>
          <w:rFonts w:eastAsia="Times New Roman" w:cs="Calibri"/>
          <w:lang w:eastAsia="es-ES"/>
        </w:rPr>
      </w:pPr>
    </w:p>
    <w:p w14:paraId="50035F55" w14:textId="77777777" w:rsidR="0066177A" w:rsidRPr="004019CD" w:rsidRDefault="0066177A" w:rsidP="000509DE">
      <w:pPr>
        <w:spacing w:before="120"/>
        <w:ind w:left="57" w:right="57"/>
        <w:rPr>
          <w:rFonts w:eastAsia="Times New Roman" w:cs="Calibri"/>
          <w:lang w:eastAsia="es-ES"/>
        </w:rPr>
      </w:pPr>
    </w:p>
    <w:p w14:paraId="733AFA16" w14:textId="77777777" w:rsidR="0066177A" w:rsidRPr="004019CD" w:rsidRDefault="0066177A" w:rsidP="000509DE">
      <w:pPr>
        <w:spacing w:before="120"/>
        <w:ind w:left="57" w:right="57"/>
        <w:rPr>
          <w:rFonts w:eastAsia="Times New Roman" w:cs="Calibri"/>
          <w:lang w:eastAsia="es-ES"/>
        </w:rPr>
      </w:pPr>
    </w:p>
    <w:p w14:paraId="647E9D77" w14:textId="77777777" w:rsidR="0066177A" w:rsidRPr="004019CD" w:rsidRDefault="0066177A" w:rsidP="000509DE">
      <w:pPr>
        <w:spacing w:before="120"/>
        <w:ind w:left="57" w:right="57"/>
        <w:rPr>
          <w:rFonts w:eastAsia="Times New Roman" w:cs="Calibri"/>
          <w:lang w:eastAsia="es-ES"/>
        </w:rPr>
      </w:pPr>
    </w:p>
    <w:p w14:paraId="0961669E" w14:textId="77777777" w:rsidR="0066177A" w:rsidRPr="004019CD" w:rsidRDefault="0066177A" w:rsidP="000509DE">
      <w:pPr>
        <w:spacing w:before="120"/>
        <w:ind w:left="57" w:right="57"/>
        <w:rPr>
          <w:rFonts w:eastAsia="Times New Roman" w:cs="Calibri"/>
          <w:lang w:eastAsia="es-ES"/>
        </w:rPr>
      </w:pPr>
    </w:p>
    <w:p w14:paraId="3DB435D0" w14:textId="77777777" w:rsidR="0066177A" w:rsidRPr="004019CD" w:rsidRDefault="0066177A" w:rsidP="000509DE">
      <w:pPr>
        <w:spacing w:before="120"/>
        <w:ind w:left="57" w:right="57"/>
        <w:rPr>
          <w:rFonts w:eastAsia="Times New Roman" w:cs="Calibri"/>
          <w:lang w:eastAsia="es-ES"/>
        </w:rPr>
      </w:pPr>
    </w:p>
    <w:tbl>
      <w:tblPr>
        <w:tblStyle w:val="Tablaconcuadrcula2"/>
        <w:tblW w:w="8572" w:type="dxa"/>
        <w:tblLook w:val="04A0" w:firstRow="1" w:lastRow="0" w:firstColumn="1" w:lastColumn="0" w:noHBand="0" w:noVBand="1"/>
      </w:tblPr>
      <w:tblGrid>
        <w:gridCol w:w="1134"/>
        <w:gridCol w:w="7438"/>
      </w:tblGrid>
      <w:tr w:rsidR="00076BA8" w:rsidRPr="00000E4B" w14:paraId="574D0A56" w14:textId="77777777" w:rsidTr="00807302">
        <w:trPr>
          <w:trHeight w:val="293"/>
        </w:trPr>
        <w:tc>
          <w:tcPr>
            <w:tcW w:w="1134" w:type="dxa"/>
            <w:tcBorders>
              <w:top w:val="nil"/>
              <w:left w:val="nil"/>
              <w:bottom w:val="nil"/>
              <w:right w:val="nil"/>
            </w:tcBorders>
            <w:vAlign w:val="top"/>
          </w:tcPr>
          <w:p w14:paraId="6BD22451" w14:textId="77777777" w:rsidR="00076BA8" w:rsidRPr="002B0418" w:rsidRDefault="00076BA8" w:rsidP="00807302">
            <w:pPr>
              <w:keepLines/>
              <w:spacing w:after="0"/>
              <w:rPr>
                <w:rFonts w:cs="Arial"/>
              </w:rPr>
            </w:pPr>
            <w:r w:rsidRPr="002B0418">
              <w:rPr>
                <w:rFonts w:cs="Arial"/>
                <w:bCs/>
                <w:sz w:val="36"/>
                <w:szCs w:val="24"/>
              </w:rPr>
              <w:t>□</w:t>
            </w:r>
          </w:p>
        </w:tc>
        <w:tc>
          <w:tcPr>
            <w:tcW w:w="7438" w:type="dxa"/>
            <w:tcBorders>
              <w:top w:val="nil"/>
              <w:left w:val="nil"/>
              <w:bottom w:val="nil"/>
              <w:right w:val="nil"/>
            </w:tcBorders>
          </w:tcPr>
          <w:p w14:paraId="77C83959" w14:textId="40D53D18" w:rsidR="00076BA8" w:rsidRPr="00000E4B" w:rsidRDefault="00076BA8" w:rsidP="00D27D33">
            <w:pPr>
              <w:keepLines/>
              <w:spacing w:before="120" w:after="0" w:line="276" w:lineRule="auto"/>
              <w:rPr>
                <w:rFonts w:cs="Arial"/>
                <w:sz w:val="22"/>
                <w:szCs w:val="22"/>
              </w:rPr>
            </w:pPr>
            <w:r w:rsidRPr="00000E4B">
              <w:rPr>
                <w:rFonts w:cs="Arial"/>
                <w:sz w:val="22"/>
                <w:szCs w:val="22"/>
              </w:rPr>
              <w:t xml:space="preserve">Se acompaña declaración relativa a la implantación de normas internas para </w:t>
            </w:r>
            <w:r w:rsidR="007503FB">
              <w:rPr>
                <w:rFonts w:cs="Arial"/>
                <w:sz w:val="22"/>
                <w:szCs w:val="22"/>
              </w:rPr>
              <w:t>prevenir</w:t>
            </w:r>
            <w:r w:rsidRPr="00000E4B">
              <w:rPr>
                <w:rFonts w:cs="Arial"/>
                <w:sz w:val="22"/>
                <w:szCs w:val="22"/>
              </w:rPr>
              <w:t xml:space="preserve"> conflictos de interés, que se presentará para la inscripción de la entidad, como </w:t>
            </w:r>
            <w:r w:rsidRPr="00365DE1">
              <w:rPr>
                <w:rFonts w:cs="Arial"/>
                <w:b/>
                <w:bCs/>
                <w:sz w:val="22"/>
                <w:szCs w:val="22"/>
              </w:rPr>
              <w:t>ANEXO V</w:t>
            </w:r>
            <w:r w:rsidR="00027765" w:rsidRPr="00365DE1">
              <w:rPr>
                <w:rFonts w:cs="Arial"/>
                <w:b/>
                <w:bCs/>
                <w:sz w:val="22"/>
                <w:szCs w:val="22"/>
              </w:rPr>
              <w:t>I</w:t>
            </w:r>
            <w:r w:rsidRPr="00365DE1">
              <w:rPr>
                <w:rFonts w:cs="Arial"/>
                <w:b/>
                <w:bCs/>
                <w:sz w:val="22"/>
                <w:szCs w:val="22"/>
              </w:rPr>
              <w:t>.</w:t>
            </w:r>
          </w:p>
        </w:tc>
      </w:tr>
    </w:tbl>
    <w:p w14:paraId="41925A96" w14:textId="77777777" w:rsidR="00000E4B" w:rsidRDefault="00000E4B" w:rsidP="00000E4B">
      <w:pPr>
        <w:rPr>
          <w:rFonts w:cs="Calibri"/>
        </w:rPr>
      </w:pPr>
    </w:p>
    <w:p w14:paraId="26AA0210" w14:textId="6E548898" w:rsidR="00000E4B" w:rsidRPr="00000E4B" w:rsidRDefault="00000E4B" w:rsidP="00000E4B">
      <w:pPr>
        <w:pStyle w:val="Ttulo2"/>
      </w:pPr>
      <w:r w:rsidRPr="00000E4B">
        <w:t xml:space="preserve">Procedimientos para </w:t>
      </w:r>
      <w:r w:rsidR="008C25D0">
        <w:t xml:space="preserve">la </w:t>
      </w:r>
      <w:r w:rsidRPr="00000E4B">
        <w:t xml:space="preserve">tramitación de quejas y reclamaciones </w:t>
      </w:r>
      <w:r w:rsidRPr="00000E4B">
        <w:rPr>
          <w:i/>
          <w:color w:val="AD2144" w:themeColor="accent1"/>
          <w:szCs w:val="28"/>
        </w:rPr>
        <w:t xml:space="preserve"> </w:t>
      </w:r>
    </w:p>
    <w:p w14:paraId="631DE3EC" w14:textId="535A1702" w:rsidR="00000E4B" w:rsidRPr="008C25D0" w:rsidRDefault="00901E63" w:rsidP="000E12F0">
      <w:pPr>
        <w:pStyle w:val="Prrafodelista"/>
        <w:numPr>
          <w:ilvl w:val="1"/>
          <w:numId w:val="44"/>
        </w:numPr>
        <w:rPr>
          <w:rFonts w:eastAsia="Times New Roman" w:cs="Times New Roman"/>
          <w:lang w:eastAsia="es-ES"/>
        </w:rPr>
      </w:pPr>
      <w:r w:rsidRPr="008C25D0">
        <w:rPr>
          <w:rFonts w:eastAsia="Times New Roman" w:cs="Times New Roman"/>
          <w:lang w:eastAsia="es-ES"/>
        </w:rPr>
        <w:t>D</w:t>
      </w:r>
      <w:r w:rsidR="004370CB" w:rsidRPr="008C25D0">
        <w:rPr>
          <w:rFonts w:eastAsia="Times New Roman" w:cs="Times New Roman"/>
          <w:lang w:eastAsia="es-ES"/>
        </w:rPr>
        <w:t xml:space="preserve">escripción de </w:t>
      </w:r>
      <w:r w:rsidR="00000E4B" w:rsidRPr="008C25D0">
        <w:rPr>
          <w:rFonts w:eastAsia="Times New Roman" w:cs="Times New Roman"/>
          <w:lang w:eastAsia="es-ES"/>
        </w:rPr>
        <w:t>los procedimientos y medios para la presentación de quejas y reclamaciones por parte de los clientes</w:t>
      </w:r>
      <w:r w:rsidR="00965688" w:rsidRPr="008C25D0">
        <w:rPr>
          <w:rFonts w:eastAsia="Times New Roman" w:cs="Times New Roman"/>
          <w:lang w:eastAsia="es-ES"/>
        </w:rPr>
        <w:t xml:space="preserve">, así como el plazo estimado </w:t>
      </w:r>
      <w:r w:rsidR="00B416B4" w:rsidRPr="008C25D0">
        <w:rPr>
          <w:rFonts w:eastAsia="Times New Roman" w:cs="Times New Roman"/>
          <w:lang w:eastAsia="es-ES"/>
        </w:rPr>
        <w:t xml:space="preserve">y </w:t>
      </w:r>
      <w:r w:rsidR="00000E4B" w:rsidRPr="008C25D0">
        <w:rPr>
          <w:rFonts w:eastAsia="Times New Roman" w:cs="Times New Roman"/>
          <w:lang w:eastAsia="es-ES"/>
        </w:rPr>
        <w:t>procedimientos para resolverlos, de acuerdo con el</w:t>
      </w:r>
      <w:r w:rsidRPr="008C25D0">
        <w:rPr>
          <w:rFonts w:eastAsia="Times New Roman" w:cs="Times New Roman"/>
          <w:lang w:eastAsia="es-ES"/>
        </w:rPr>
        <w:t xml:space="preserve"> artículo </w:t>
      </w:r>
      <w:r w:rsidR="0066177A" w:rsidRPr="008C25D0">
        <w:rPr>
          <w:rFonts w:eastAsia="Times New Roman" w:cs="Times New Roman"/>
          <w:lang w:eastAsia="es-ES"/>
        </w:rPr>
        <w:t xml:space="preserve">71 Reglamento MICA y el artículo </w:t>
      </w:r>
      <w:r w:rsidRPr="008C25D0">
        <w:rPr>
          <w:rFonts w:eastAsia="Times New Roman" w:cs="Times New Roman"/>
          <w:lang w:eastAsia="es-ES"/>
        </w:rPr>
        <w:t>11 del RTS de autorización</w:t>
      </w:r>
      <w:r w:rsidR="00000E4B" w:rsidRPr="008C25D0">
        <w:rPr>
          <w:rFonts w:eastAsia="Times New Roman" w:cs="Times New Roman"/>
          <w:lang w:eastAsia="es-ES"/>
        </w:rPr>
        <w:t>:</w:t>
      </w:r>
    </w:p>
    <w:p w14:paraId="1A8E399F" w14:textId="77777777" w:rsidR="00CB6518" w:rsidRPr="005F3ED5" w:rsidRDefault="00CB6518" w:rsidP="00CB6518">
      <w:pPr>
        <w:pStyle w:val="TextoTablaRellenarUsuario"/>
        <w:rPr>
          <w:rFonts w:asciiTheme="minorHAnsi" w:hAnsiTheme="minorHAnsi"/>
          <w:sz w:val="22"/>
          <w:szCs w:val="22"/>
          <w:lang w:val="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B6518" w:rsidRPr="009762ED" w14:paraId="39DF27C8" w14:textId="77777777" w:rsidTr="00807302">
        <w:trPr>
          <w:trHeight w:val="1980"/>
        </w:trPr>
        <w:tc>
          <w:tcPr>
            <w:tcW w:w="5000" w:type="pct"/>
          </w:tcPr>
          <w:p w14:paraId="670EB268" w14:textId="77777777" w:rsidR="00CB6518" w:rsidRPr="005F3ED5" w:rsidRDefault="00CB6518" w:rsidP="00807302">
            <w:pPr>
              <w:pStyle w:val="TextoTablaRellenarUsuario"/>
              <w:rPr>
                <w:rFonts w:asciiTheme="minorHAnsi" w:hAnsiTheme="minorHAnsi"/>
                <w:sz w:val="22"/>
                <w:szCs w:val="22"/>
                <w:lang w:val="es-ES"/>
              </w:rPr>
            </w:pPr>
          </w:p>
        </w:tc>
      </w:tr>
    </w:tbl>
    <w:p w14:paraId="399BE74F" w14:textId="77777777" w:rsidR="00CB6518" w:rsidRDefault="00CB6518" w:rsidP="00CB6518">
      <w:pPr>
        <w:pStyle w:val="TextoTablaRellenarUsuario"/>
        <w:rPr>
          <w:rFonts w:asciiTheme="minorHAnsi" w:hAnsiTheme="minorHAnsi"/>
          <w:sz w:val="22"/>
          <w:szCs w:val="22"/>
          <w:lang w:val="es-ES"/>
        </w:rPr>
      </w:pPr>
    </w:p>
    <w:p w14:paraId="795E2FF6" w14:textId="77435A54" w:rsidR="00CB6518" w:rsidRDefault="00CB6518" w:rsidP="000E12F0">
      <w:pPr>
        <w:pStyle w:val="Prrafodelista"/>
        <w:numPr>
          <w:ilvl w:val="1"/>
          <w:numId w:val="44"/>
        </w:numPr>
        <w:rPr>
          <w:rFonts w:eastAsia="Times New Roman" w:cs="Times New Roman"/>
          <w:lang w:eastAsia="es-ES"/>
        </w:rPr>
      </w:pPr>
      <w:r w:rsidRPr="008C25D0">
        <w:rPr>
          <w:rFonts w:eastAsia="Times New Roman" w:cs="Times New Roman"/>
          <w:lang w:eastAsia="es-ES"/>
        </w:rPr>
        <w:t xml:space="preserve">Señale cómo prevé cumplir el futuro PSC con lo señalado en el RTS </w:t>
      </w:r>
      <w:r w:rsidR="00D868B1">
        <w:rPr>
          <w:rFonts w:eastAsia="Times New Roman" w:cs="Times New Roman"/>
          <w:lang w:eastAsia="es-ES"/>
        </w:rPr>
        <w:t>“</w:t>
      </w:r>
      <w:r w:rsidRPr="008C25D0">
        <w:rPr>
          <w:rFonts w:eastAsia="Times New Roman" w:cs="Times New Roman"/>
          <w:lang w:eastAsia="es-ES"/>
        </w:rPr>
        <w:t>in relation to complaint-handling by CASPs</w:t>
      </w:r>
      <w:r w:rsidR="00D868B1">
        <w:rPr>
          <w:rFonts w:eastAsia="Times New Roman" w:cs="Times New Roman"/>
          <w:lang w:eastAsia="es-ES"/>
        </w:rPr>
        <w:t>”</w:t>
      </w:r>
      <w:r w:rsidRPr="008C25D0">
        <w:rPr>
          <w:rFonts w:eastAsia="Times New Roman" w:cs="Times New Roman"/>
          <w:lang w:eastAsia="es-ES"/>
        </w:rPr>
        <w:t>:</w:t>
      </w:r>
    </w:p>
    <w:p w14:paraId="2166F256" w14:textId="77777777" w:rsidR="00784AC3" w:rsidRPr="008C25D0" w:rsidRDefault="00784AC3" w:rsidP="00784AC3">
      <w:pPr>
        <w:pStyle w:val="Prrafodelista"/>
        <w:rPr>
          <w:rFonts w:eastAsia="Times New Roman" w:cs="Times New Roman"/>
          <w:lang w:eastAsia="es-E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B6518" w:rsidRPr="005F3ED5" w14:paraId="0448D686" w14:textId="77777777" w:rsidTr="00CB6518">
        <w:trPr>
          <w:trHeight w:val="1980"/>
        </w:trPr>
        <w:tc>
          <w:tcPr>
            <w:tcW w:w="5000" w:type="pct"/>
            <w:tcBorders>
              <w:top w:val="single" w:sz="12" w:space="0" w:color="auto"/>
              <w:left w:val="single" w:sz="12" w:space="0" w:color="auto"/>
              <w:bottom w:val="single" w:sz="12" w:space="0" w:color="auto"/>
              <w:right w:val="single" w:sz="12" w:space="0" w:color="auto"/>
            </w:tcBorders>
          </w:tcPr>
          <w:p w14:paraId="72E6333E" w14:textId="77777777" w:rsidR="00CB6518" w:rsidRPr="005F3ED5" w:rsidRDefault="00CB6518" w:rsidP="00807302">
            <w:pPr>
              <w:pStyle w:val="TextoTablaRellenarUsuario"/>
              <w:rPr>
                <w:rFonts w:asciiTheme="minorHAnsi" w:hAnsiTheme="minorHAnsi"/>
                <w:sz w:val="22"/>
                <w:szCs w:val="22"/>
                <w:lang w:val="es-ES"/>
              </w:rPr>
            </w:pPr>
          </w:p>
        </w:tc>
      </w:tr>
    </w:tbl>
    <w:tbl>
      <w:tblPr>
        <w:tblStyle w:val="Tablaconcuadrcula2"/>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076BA8" w:rsidRPr="00000E4B" w14:paraId="361CEDBE" w14:textId="77777777" w:rsidTr="00807302">
        <w:tc>
          <w:tcPr>
            <w:tcW w:w="1134" w:type="dxa"/>
            <w:vAlign w:val="top"/>
          </w:tcPr>
          <w:p w14:paraId="0CFFB910" w14:textId="77777777" w:rsidR="00076BA8" w:rsidRPr="002B0418" w:rsidRDefault="00076BA8" w:rsidP="00807302">
            <w:pPr>
              <w:keepLines/>
              <w:spacing w:after="0"/>
              <w:rPr>
                <w:rFonts w:cs="Arial"/>
              </w:rPr>
            </w:pPr>
            <w:r w:rsidRPr="002B0418">
              <w:rPr>
                <w:rFonts w:cs="Arial"/>
                <w:bCs/>
                <w:sz w:val="36"/>
                <w:szCs w:val="24"/>
              </w:rPr>
              <w:t>□</w:t>
            </w:r>
          </w:p>
        </w:tc>
        <w:tc>
          <w:tcPr>
            <w:tcW w:w="7438" w:type="dxa"/>
          </w:tcPr>
          <w:p w14:paraId="496B5807" w14:textId="01356573" w:rsidR="00076BA8" w:rsidRPr="00000E4B" w:rsidRDefault="00076BA8" w:rsidP="000509DE">
            <w:pPr>
              <w:keepLines/>
              <w:spacing w:before="120" w:line="276" w:lineRule="auto"/>
              <w:rPr>
                <w:rFonts w:cs="Arial"/>
                <w:color w:val="FF0000"/>
                <w:sz w:val="22"/>
                <w:szCs w:val="22"/>
              </w:rPr>
            </w:pPr>
            <w:r w:rsidRPr="00000E4B">
              <w:rPr>
                <w:rFonts w:cs="Arial"/>
                <w:sz w:val="22"/>
                <w:szCs w:val="22"/>
              </w:rPr>
              <w:t xml:space="preserve">Se acompaña declaración relativa a la implantación de procedimientos para tramitación de reclamaciones, que se presentará para la inscripción de la entidad, como </w:t>
            </w:r>
            <w:r w:rsidRPr="00365DE1">
              <w:rPr>
                <w:rFonts w:cs="Arial"/>
                <w:b/>
                <w:bCs/>
                <w:sz w:val="22"/>
                <w:szCs w:val="22"/>
              </w:rPr>
              <w:t>ANEXO V</w:t>
            </w:r>
            <w:r w:rsidR="00027765" w:rsidRPr="00365DE1">
              <w:rPr>
                <w:rFonts w:cs="Arial"/>
                <w:b/>
                <w:bCs/>
                <w:sz w:val="22"/>
                <w:szCs w:val="22"/>
              </w:rPr>
              <w:t>I</w:t>
            </w:r>
            <w:r w:rsidRPr="00365DE1">
              <w:rPr>
                <w:rFonts w:cs="Arial"/>
                <w:b/>
                <w:bCs/>
                <w:sz w:val="22"/>
                <w:szCs w:val="22"/>
              </w:rPr>
              <w:t>.</w:t>
            </w:r>
            <w:r w:rsidR="008C25D0">
              <w:rPr>
                <w:rFonts w:cs="Arial"/>
                <w:sz w:val="22"/>
                <w:szCs w:val="22"/>
              </w:rPr>
              <w:t xml:space="preserve"> </w:t>
            </w:r>
          </w:p>
        </w:tc>
      </w:tr>
    </w:tbl>
    <w:p w14:paraId="48565979" w14:textId="77777777" w:rsidR="008E4BBD" w:rsidRDefault="008E4BBD" w:rsidP="00CA5671"/>
    <w:p w14:paraId="4E1FD0F3" w14:textId="77777777" w:rsidR="00733A60" w:rsidRDefault="00733A60" w:rsidP="00CA5671"/>
    <w:p w14:paraId="4BCE928A" w14:textId="77777777" w:rsidR="008E4BBD" w:rsidRDefault="008E4BBD" w:rsidP="00CA5671">
      <w:pPr>
        <w:sectPr w:rsidR="008E4BBD" w:rsidSect="006136F1">
          <w:footerReference w:type="default" r:id="rId27"/>
          <w:pgSz w:w="11906" w:h="16838"/>
          <w:pgMar w:top="1417" w:right="1701" w:bottom="1417" w:left="1701" w:header="708" w:footer="708" w:gutter="0"/>
          <w:pgNumType w:start="1"/>
          <w:cols w:space="708"/>
          <w:docGrid w:linePitch="360"/>
        </w:sectPr>
      </w:pPr>
    </w:p>
    <w:p w14:paraId="4ED892B8" w14:textId="02FA7009" w:rsidR="002A1050" w:rsidRDefault="002A1050" w:rsidP="00803EB1">
      <w:pPr>
        <w:pStyle w:val="Ttulo1"/>
        <w:sectPr w:rsidR="002A1050" w:rsidSect="006136F1">
          <w:headerReference w:type="default" r:id="rId28"/>
          <w:footerReference w:type="default" r:id="rId29"/>
          <w:pgSz w:w="11906" w:h="16838" w:code="9"/>
          <w:pgMar w:top="1134" w:right="1701" w:bottom="964" w:left="1701" w:header="709" w:footer="709" w:gutter="0"/>
          <w:pgNumType w:start="1"/>
          <w:cols w:space="708"/>
          <w:docGrid w:linePitch="360"/>
        </w:sectPr>
      </w:pPr>
      <w:r w:rsidRPr="00803EB1">
        <w:t>ANEXOS</w:t>
      </w:r>
      <w:r w:rsidR="000411E9">
        <w:tab/>
      </w:r>
      <w:r w:rsidR="00197A5F">
        <w:tab/>
      </w:r>
      <w:r w:rsidR="00197A5F">
        <w:tab/>
      </w:r>
      <w:r w:rsidR="00197A5F">
        <w:tab/>
      </w:r>
      <w:r w:rsidR="00197A5F">
        <w:tab/>
      </w:r>
    </w:p>
    <w:p w14:paraId="602B9F26" w14:textId="2D01C221" w:rsidR="000411E9" w:rsidRPr="000411E9" w:rsidRDefault="000411E9" w:rsidP="000411E9">
      <w:pPr>
        <w:tabs>
          <w:tab w:val="right" w:pos="7920"/>
        </w:tabs>
        <w:jc w:val="left"/>
        <w:rPr>
          <w:i/>
        </w:rPr>
      </w:pPr>
      <w:r w:rsidRPr="000411E9">
        <w:rPr>
          <w:i/>
        </w:rPr>
        <w:t xml:space="preserve">Anexo </w:t>
      </w:r>
      <w:r>
        <w:rPr>
          <w:i/>
        </w:rPr>
        <w:t>I</w:t>
      </w:r>
    </w:p>
    <w:p w14:paraId="7F44066E" w14:textId="77777777" w:rsidR="000411E9" w:rsidRDefault="000411E9" w:rsidP="000411E9">
      <w:pPr>
        <w:pStyle w:val="MarcadoAmarillo"/>
        <w:tabs>
          <w:tab w:val="right" w:pos="8460"/>
        </w:tabs>
        <w:rPr>
          <w:sz w:val="32"/>
          <w:szCs w:val="32"/>
          <w:lang w:val="es-ES"/>
        </w:rPr>
      </w:pPr>
      <w:r>
        <w:rPr>
          <w:sz w:val="32"/>
          <w:szCs w:val="32"/>
          <w:lang w:val="es-ES"/>
        </w:rPr>
        <w:t xml:space="preserve">Cuestionario de honorabilidad </w:t>
      </w:r>
    </w:p>
    <w:p w14:paraId="1669E7ED" w14:textId="77777777" w:rsidR="000411E9" w:rsidRDefault="000411E9" w:rsidP="00197A5F"/>
    <w:p w14:paraId="625AAEC9" w14:textId="77777777" w:rsidR="00197A5F" w:rsidRDefault="00197A5F" w:rsidP="00197A5F">
      <w:pPr>
        <w:rPr>
          <w:rFonts w:ascii="Arial" w:hAnsi="Arial" w:cs="Arial"/>
          <w:b/>
          <w:sz w:val="28"/>
          <w:szCs w:val="28"/>
        </w:rPr>
      </w:pPr>
      <w:r>
        <w:rPr>
          <w:rFonts w:ascii="Arial" w:hAnsi="Arial" w:cs="Arial"/>
          <w:b/>
          <w:sz w:val="28"/>
          <w:szCs w:val="28"/>
        </w:rPr>
        <w:t>1. OBSERVACIONES</w:t>
      </w:r>
    </w:p>
    <w:p w14:paraId="4BF0329B" w14:textId="77777777" w:rsidR="00197A5F" w:rsidRDefault="00197A5F" w:rsidP="00197A5F">
      <w:pPr>
        <w:pStyle w:val="Recuadrado"/>
        <w:pBdr>
          <w:left w:val="single" w:sz="12" w:space="0" w:color="BFBFBF" w:themeColor="background2" w:themeShade="BF"/>
        </w:pBdr>
        <w:rPr>
          <w:b/>
          <w:u w:val="single"/>
          <w:lang w:val="es-ES"/>
        </w:rPr>
      </w:pPr>
      <w:r>
        <w:rPr>
          <w:b/>
          <w:u w:val="single"/>
          <w:lang w:val="es-ES"/>
        </w:rPr>
        <w:t>Finalidad</w:t>
      </w:r>
    </w:p>
    <w:p w14:paraId="58D23920" w14:textId="77777777" w:rsidR="00197A5F" w:rsidRDefault="00197A5F" w:rsidP="00197A5F">
      <w:pPr>
        <w:pStyle w:val="Recuadrado"/>
        <w:pBdr>
          <w:left w:val="single" w:sz="12" w:space="0" w:color="BFBFBF" w:themeColor="background2" w:themeShade="BF"/>
        </w:pBdr>
        <w:rPr>
          <w:szCs w:val="22"/>
          <w:lang w:val="es-ES"/>
        </w:rPr>
      </w:pPr>
      <w:r>
        <w:rPr>
          <w:szCs w:val="22"/>
          <w:lang w:val="es-ES"/>
        </w:rPr>
        <w:t>Recoger los datos en relación con los requisitos de:</w:t>
      </w:r>
    </w:p>
    <w:p w14:paraId="13E67225" w14:textId="77777777" w:rsidR="00197A5F" w:rsidRDefault="00197A5F" w:rsidP="000E12F0">
      <w:pPr>
        <w:pStyle w:val="Recuadrado"/>
        <w:numPr>
          <w:ilvl w:val="0"/>
          <w:numId w:val="49"/>
        </w:numPr>
        <w:pBdr>
          <w:left w:val="single" w:sz="12" w:space="0" w:color="BFBFBF" w:themeColor="background2" w:themeShade="BF"/>
        </w:pBdr>
        <w:rPr>
          <w:lang w:val="es-ES"/>
        </w:rPr>
      </w:pPr>
      <w:r w:rsidRPr="00E22B16">
        <w:rPr>
          <w:i/>
          <w:u w:val="single"/>
          <w:lang w:val="es-ES"/>
        </w:rPr>
        <w:t xml:space="preserve">Honorabilidad </w:t>
      </w:r>
      <w:r w:rsidRPr="00E22B16">
        <w:rPr>
          <w:i/>
          <w:lang w:val="es-ES"/>
        </w:rPr>
        <w:t xml:space="preserve"> </w:t>
      </w:r>
      <w:r w:rsidRPr="000F50F1">
        <w:rPr>
          <w:lang w:val="es-ES"/>
        </w:rPr>
        <w:t xml:space="preserve">de los miembros del órgano de dirección del PSC, entendiendo por tales a los directores en los términos del artículo 59.2 del Reglamento MICA, esto es, </w:t>
      </w:r>
      <w:r>
        <w:rPr>
          <w:lang w:val="es-ES"/>
        </w:rPr>
        <w:t xml:space="preserve">a </w:t>
      </w:r>
      <w:r w:rsidRPr="000F50F1">
        <w:rPr>
          <w:lang w:val="es-ES"/>
        </w:rPr>
        <w:t>los miembros de su órgano de dirección nombrado</w:t>
      </w:r>
      <w:r>
        <w:rPr>
          <w:lang w:val="es-ES"/>
        </w:rPr>
        <w:t>s</w:t>
      </w:r>
      <w:r w:rsidRPr="000F50F1">
        <w:rPr>
          <w:lang w:val="es-ES"/>
        </w:rPr>
        <w:t xml:space="preserve"> de conformidad con el Derecho nacional y que esté</w:t>
      </w:r>
      <w:r>
        <w:rPr>
          <w:lang w:val="es-ES"/>
        </w:rPr>
        <w:t>n</w:t>
      </w:r>
      <w:r w:rsidRPr="000F50F1">
        <w:rPr>
          <w:lang w:val="es-ES"/>
        </w:rPr>
        <w:t xml:space="preserve"> habilitado</w:t>
      </w:r>
      <w:r>
        <w:rPr>
          <w:lang w:val="es-ES"/>
        </w:rPr>
        <w:t>s</w:t>
      </w:r>
      <w:r w:rsidRPr="000F50F1">
        <w:rPr>
          <w:lang w:val="es-ES"/>
        </w:rPr>
        <w:t xml:space="preserve"> para fijar la estrategia, los objetivos y la orientación general de la entidad, y supervise</w:t>
      </w:r>
      <w:r>
        <w:rPr>
          <w:lang w:val="es-ES"/>
        </w:rPr>
        <w:t>n</w:t>
      </w:r>
      <w:r w:rsidRPr="000F50F1">
        <w:rPr>
          <w:lang w:val="es-ES"/>
        </w:rPr>
        <w:t xml:space="preserve"> y controle</w:t>
      </w:r>
      <w:r>
        <w:rPr>
          <w:lang w:val="es-ES"/>
        </w:rPr>
        <w:t>n</w:t>
      </w:r>
      <w:r w:rsidRPr="000F50F1">
        <w:rPr>
          <w:lang w:val="es-ES"/>
        </w:rPr>
        <w:t xml:space="preserve"> el proceso de toma de decisiones en materia de gestión de la entidad</w:t>
      </w:r>
      <w:r>
        <w:rPr>
          <w:lang w:val="es-ES"/>
        </w:rPr>
        <w:t>, incluyendo a</w:t>
      </w:r>
      <w:r w:rsidRPr="000F50F1">
        <w:rPr>
          <w:lang w:val="es-ES"/>
        </w:rPr>
        <w:t xml:space="preserve"> las personas que vayan a dirigir realmente las actividades del futuro PSC, esto es, administradores, directores generales y/o asimilado</w:t>
      </w:r>
      <w:r>
        <w:rPr>
          <w:lang w:val="es-ES"/>
        </w:rPr>
        <w:t>s, incluidos los responsables de las funciones de control interno. Se considerará como asimilado a aquellas personas físicas que desarrollan funciones de alta dirección bajo dependencia directa de los miembros del órgano de dirección o de comisiones ejecutivas o consejeros delegados del PSC.</w:t>
      </w:r>
    </w:p>
    <w:p w14:paraId="0AB5B00A" w14:textId="77777777" w:rsidR="00197A5F" w:rsidRDefault="00197A5F" w:rsidP="000E12F0">
      <w:pPr>
        <w:pStyle w:val="Recuadrado"/>
        <w:numPr>
          <w:ilvl w:val="0"/>
          <w:numId w:val="49"/>
        </w:numPr>
        <w:pBdr>
          <w:left w:val="single" w:sz="12" w:space="0" w:color="BFBFBF" w:themeColor="background2" w:themeShade="BF"/>
        </w:pBdr>
        <w:rPr>
          <w:lang w:val="es-ES"/>
        </w:rPr>
      </w:pPr>
      <w:r>
        <w:rPr>
          <w:i/>
          <w:u w:val="single"/>
          <w:lang w:val="es-ES"/>
        </w:rPr>
        <w:t>Honorabilidad</w:t>
      </w:r>
      <w:r>
        <w:rPr>
          <w:i/>
          <w:lang w:val="es-ES"/>
        </w:rPr>
        <w:t xml:space="preserve"> </w:t>
      </w:r>
      <w:r>
        <w:rPr>
          <w:lang w:val="es-ES"/>
        </w:rPr>
        <w:t xml:space="preserve">de los socios con participación significativa directa y/o indirecta en el PSC </w:t>
      </w:r>
      <w:r w:rsidRPr="006231A0">
        <w:rPr>
          <w:lang w:val="es-ES"/>
        </w:rPr>
        <w:t>en los términos de</w:t>
      </w:r>
      <w:r>
        <w:rPr>
          <w:lang w:val="es-ES"/>
        </w:rPr>
        <w:t xml:space="preserve"> </w:t>
      </w:r>
      <w:r w:rsidRPr="006231A0">
        <w:rPr>
          <w:lang w:val="es-ES"/>
        </w:rPr>
        <w:t>l</w:t>
      </w:r>
      <w:r>
        <w:rPr>
          <w:lang w:val="es-ES"/>
        </w:rPr>
        <w:t>os</w:t>
      </w:r>
      <w:r w:rsidRPr="006231A0">
        <w:rPr>
          <w:lang w:val="es-ES"/>
        </w:rPr>
        <w:t xml:space="preserve"> artículo</w:t>
      </w:r>
      <w:r>
        <w:rPr>
          <w:lang w:val="es-ES"/>
        </w:rPr>
        <w:t>s</w:t>
      </w:r>
      <w:r w:rsidRPr="006231A0">
        <w:rPr>
          <w:lang w:val="es-ES"/>
        </w:rPr>
        <w:t xml:space="preserve"> </w:t>
      </w:r>
      <w:r>
        <w:rPr>
          <w:lang w:val="es-ES"/>
        </w:rPr>
        <w:t>62.2.h) y 83</w:t>
      </w:r>
      <w:r w:rsidRPr="006231A0">
        <w:rPr>
          <w:lang w:val="es-ES"/>
        </w:rPr>
        <w:t>.</w:t>
      </w:r>
      <w:r>
        <w:rPr>
          <w:lang w:val="es-ES"/>
        </w:rPr>
        <w:t>4</w:t>
      </w:r>
      <w:r w:rsidRPr="006231A0">
        <w:rPr>
          <w:lang w:val="es-ES"/>
        </w:rPr>
        <w:t xml:space="preserve"> </w:t>
      </w:r>
      <w:r>
        <w:rPr>
          <w:lang w:val="es-ES"/>
        </w:rPr>
        <w:t xml:space="preserve">y 84 </w:t>
      </w:r>
      <w:r w:rsidRPr="006231A0">
        <w:rPr>
          <w:lang w:val="es-ES"/>
        </w:rPr>
        <w:t>del Reglamento MICA</w:t>
      </w:r>
      <w:r>
        <w:rPr>
          <w:lang w:val="es-ES"/>
        </w:rPr>
        <w:t xml:space="preserve"> y el artículo 8 de la RTS de autorización.</w:t>
      </w:r>
    </w:p>
    <w:p w14:paraId="772F24C1" w14:textId="77777777" w:rsidR="00197A5F" w:rsidRDefault="00197A5F" w:rsidP="00197A5F">
      <w:pPr>
        <w:pStyle w:val="Recuadrado"/>
        <w:pBdr>
          <w:left w:val="single" w:sz="12" w:space="0" w:color="BFBFBF" w:themeColor="background2" w:themeShade="BF"/>
        </w:pBdr>
        <w:rPr>
          <w:b/>
          <w:lang w:val="es-ES"/>
        </w:rPr>
      </w:pPr>
      <w:r>
        <w:rPr>
          <w:b/>
          <w:u w:val="single"/>
          <w:lang w:val="es-ES"/>
        </w:rPr>
        <w:t>Quién debe cumplimentar el cuestionario y en qué trámites</w:t>
      </w:r>
    </w:p>
    <w:p w14:paraId="66A1F7FF" w14:textId="77777777" w:rsidR="00197A5F" w:rsidRDefault="00197A5F" w:rsidP="00197A5F">
      <w:pPr>
        <w:pStyle w:val="Recuadrado"/>
        <w:pBdr>
          <w:left w:val="single" w:sz="12" w:space="0" w:color="BFBFBF" w:themeColor="background2" w:themeShade="BF"/>
        </w:pBdr>
        <w:rPr>
          <w:lang w:val="es-ES"/>
        </w:rPr>
      </w:pPr>
      <w:r>
        <w:rPr>
          <w:lang w:val="es-ES"/>
        </w:rPr>
        <w:t xml:space="preserve">En las </w:t>
      </w:r>
      <w:r>
        <w:rPr>
          <w:i/>
          <w:u w:val="single"/>
          <w:lang w:val="es-ES"/>
        </w:rPr>
        <w:t>solicitudes de autorización de PSC</w:t>
      </w:r>
      <w:r>
        <w:rPr>
          <w:lang w:val="es-ES"/>
        </w:rPr>
        <w:t xml:space="preserve">, deberá ser cumplimentado por: </w:t>
      </w:r>
    </w:p>
    <w:p w14:paraId="6EB3E373" w14:textId="77777777" w:rsidR="00197A5F" w:rsidRDefault="00197A5F" w:rsidP="000E12F0">
      <w:pPr>
        <w:pStyle w:val="Recuadrado"/>
        <w:numPr>
          <w:ilvl w:val="0"/>
          <w:numId w:val="49"/>
        </w:numPr>
        <w:pBdr>
          <w:left w:val="single" w:sz="12" w:space="0" w:color="BFBFBF" w:themeColor="background2" w:themeShade="BF"/>
        </w:pBdr>
        <w:rPr>
          <w:lang w:val="es-ES"/>
        </w:rPr>
      </w:pPr>
      <w:r>
        <w:rPr>
          <w:lang w:val="es-ES"/>
        </w:rPr>
        <w:t>Las Personas físicas propuestas como miembros del órgano de dirección del PSC</w:t>
      </w:r>
      <w:r w:rsidRPr="000F50F1">
        <w:rPr>
          <w:lang w:val="es-ES"/>
        </w:rPr>
        <w:t xml:space="preserve"> </w:t>
      </w:r>
      <w:r>
        <w:rPr>
          <w:lang w:val="es-ES"/>
        </w:rPr>
        <w:t xml:space="preserve">incluidos los responsables de las funciones de control interno. </w:t>
      </w:r>
    </w:p>
    <w:p w14:paraId="0629AF9D" w14:textId="77777777" w:rsidR="00197A5F" w:rsidRPr="00710596" w:rsidRDefault="00197A5F" w:rsidP="000E12F0">
      <w:pPr>
        <w:pStyle w:val="Recuadrado"/>
        <w:numPr>
          <w:ilvl w:val="0"/>
          <w:numId w:val="49"/>
        </w:numPr>
        <w:pBdr>
          <w:left w:val="single" w:sz="12" w:space="0" w:color="BFBFBF" w:themeColor="background2" w:themeShade="BF"/>
        </w:pBdr>
        <w:rPr>
          <w:lang w:val="es-ES"/>
        </w:rPr>
      </w:pPr>
      <w:r w:rsidRPr="006F6DCD">
        <w:rPr>
          <w:lang w:val="es-ES"/>
        </w:rPr>
        <w:t xml:space="preserve">Los Socios que ostentarán participación cualificada directa o indirecta en el PSC, así como, en caso de socios personas jurídicas, cualquier persona que dirija efectivamente sus actividades, cualquier accionista que ejerza una influencia significativa en el socio y cualquier empresa bajo su control y, en caso de socios personas físicas, cualquier empresa dirigida o controlada por </w:t>
      </w:r>
      <w:r>
        <w:rPr>
          <w:lang w:val="es-ES"/>
        </w:rPr>
        <w:t>el socio en los últimos 10 años</w:t>
      </w:r>
      <w:r w:rsidRPr="00710596">
        <w:rPr>
          <w:lang w:val="es-ES"/>
        </w:rPr>
        <w:t>.</w:t>
      </w:r>
    </w:p>
    <w:p w14:paraId="0842BED4" w14:textId="65E7E011" w:rsidR="00197A5F" w:rsidRDefault="00197A5F" w:rsidP="00197A5F">
      <w:pPr>
        <w:pStyle w:val="Recuadrado"/>
        <w:pBdr>
          <w:left w:val="single" w:sz="12" w:space="0" w:color="BFBFBF" w:themeColor="background2" w:themeShade="BF"/>
        </w:pBdr>
        <w:rPr>
          <w:lang w:val="es-ES"/>
        </w:rPr>
      </w:pPr>
      <w:r>
        <w:rPr>
          <w:lang w:val="es-ES"/>
        </w:rPr>
        <w:t xml:space="preserve">En </w:t>
      </w:r>
      <w:r>
        <w:rPr>
          <w:i/>
          <w:u w:val="single"/>
          <w:lang w:val="es-ES"/>
        </w:rPr>
        <w:t>trámites posteriores a la inscripción del PSC en el Registro de ESMA</w:t>
      </w:r>
      <w:r w:rsidRPr="008662FF">
        <w:rPr>
          <w:i/>
          <w:u w:val="single"/>
          <w:lang w:val="es-ES"/>
        </w:rPr>
        <w:t>,</w:t>
      </w:r>
      <w:r w:rsidRPr="008662FF">
        <w:rPr>
          <w:i/>
          <w:lang w:val="es-ES"/>
        </w:rPr>
        <w:t xml:space="preserve"> deberá ser cumplimentado por las personas objeto de evaluación</w:t>
      </w:r>
      <w:r w:rsidRPr="008662FF">
        <w:rPr>
          <w:lang w:val="es-ES"/>
        </w:rPr>
        <w:t xml:space="preserve"> </w:t>
      </w:r>
      <w:r>
        <w:rPr>
          <w:lang w:val="es-ES"/>
        </w:rPr>
        <w:t>en caso de:</w:t>
      </w:r>
    </w:p>
    <w:p w14:paraId="039F859D" w14:textId="77777777" w:rsidR="00197A5F" w:rsidRDefault="00197A5F" w:rsidP="000E12F0">
      <w:pPr>
        <w:pStyle w:val="Recuadrado"/>
        <w:numPr>
          <w:ilvl w:val="0"/>
          <w:numId w:val="49"/>
        </w:numPr>
        <w:pBdr>
          <w:left w:val="single" w:sz="12" w:space="0" w:color="BFBFBF" w:themeColor="background2" w:themeShade="BF"/>
        </w:pBdr>
        <w:rPr>
          <w:lang w:val="es-ES"/>
        </w:rPr>
      </w:pPr>
      <w:r w:rsidRPr="000F50F1">
        <w:rPr>
          <w:lang w:val="es-ES"/>
        </w:rPr>
        <w:t>Nombramientos de miembros del órgano de dirección del PSC</w:t>
      </w:r>
      <w:r>
        <w:rPr>
          <w:lang w:val="es-ES"/>
        </w:rPr>
        <w:t>,</w:t>
      </w:r>
      <w:r w:rsidRPr="000F50F1">
        <w:rPr>
          <w:lang w:val="es-ES"/>
        </w:rPr>
        <w:t xml:space="preserve"> </w:t>
      </w:r>
      <w:r>
        <w:rPr>
          <w:lang w:val="es-ES"/>
        </w:rPr>
        <w:t xml:space="preserve">incluidos los responsables de las funciones de control interno. </w:t>
      </w:r>
    </w:p>
    <w:p w14:paraId="19D58D29" w14:textId="77777777" w:rsidR="00197A5F" w:rsidRPr="000F50F1" w:rsidRDefault="00197A5F" w:rsidP="000E12F0">
      <w:pPr>
        <w:pStyle w:val="Recuadrado"/>
        <w:numPr>
          <w:ilvl w:val="0"/>
          <w:numId w:val="49"/>
        </w:numPr>
        <w:pBdr>
          <w:left w:val="single" w:sz="12" w:space="0" w:color="BFBFBF" w:themeColor="background2" w:themeShade="BF"/>
        </w:pBdr>
        <w:rPr>
          <w:lang w:val="es-ES"/>
        </w:rPr>
      </w:pPr>
      <w:r w:rsidRPr="000F50F1">
        <w:rPr>
          <w:lang w:val="es-ES"/>
        </w:rPr>
        <w:t xml:space="preserve">Adquisiciones de participaciones </w:t>
      </w:r>
      <w:r>
        <w:rPr>
          <w:lang w:val="es-ES"/>
        </w:rPr>
        <w:t>cualificadas</w:t>
      </w:r>
      <w:r w:rsidRPr="000F50F1">
        <w:rPr>
          <w:lang w:val="es-ES"/>
        </w:rPr>
        <w:t xml:space="preserve"> directas o indirectas en </w:t>
      </w:r>
      <w:r>
        <w:rPr>
          <w:lang w:val="es-ES"/>
        </w:rPr>
        <w:t>el PSC</w:t>
      </w:r>
      <w:r w:rsidRPr="000F50F1">
        <w:rPr>
          <w:lang w:val="es-ES"/>
        </w:rPr>
        <w:t xml:space="preserve"> o incrementos de participación por encima de los umbrales normativos. Si la persona objeto de evaluación es una persona jurídica, el cuestionario debe ser cumplimentado también por cualquier persona que dirija efectivamente sus actividades, cualquier accionista que ejerza una influencia significativa en el socio y cualquier empresa bajo su control. Si la persona objeto de evaluación es una persona física, el cuestionario debe ser cumplimentado por cualquier empresa dirigida o controlada por dicha persona en los últimos 10 años.</w:t>
      </w:r>
    </w:p>
    <w:p w14:paraId="30952F6B" w14:textId="77777777" w:rsidR="00197A5F" w:rsidRDefault="00197A5F" w:rsidP="00197A5F">
      <w:pPr>
        <w:pStyle w:val="Recuadrado"/>
        <w:pBdr>
          <w:left w:val="single" w:sz="12" w:space="0" w:color="BFBFBF" w:themeColor="background2" w:themeShade="BF"/>
        </w:pBdr>
        <w:rPr>
          <w:b/>
          <w:u w:val="single"/>
          <w:lang w:val="es-ES"/>
        </w:rPr>
      </w:pPr>
      <w:r>
        <w:rPr>
          <w:b/>
          <w:u w:val="single"/>
          <w:lang w:val="es-ES"/>
        </w:rPr>
        <w:t xml:space="preserve">Instrucciones para la cumplimentación </w:t>
      </w:r>
    </w:p>
    <w:p w14:paraId="6648E752" w14:textId="77777777" w:rsidR="00197A5F" w:rsidRDefault="00197A5F" w:rsidP="000E12F0">
      <w:pPr>
        <w:pStyle w:val="Recuadrado"/>
        <w:numPr>
          <w:ilvl w:val="0"/>
          <w:numId w:val="49"/>
        </w:numPr>
        <w:pBdr>
          <w:left w:val="single" w:sz="12" w:space="0" w:color="BFBFBF" w:themeColor="background2" w:themeShade="BF"/>
        </w:pBdr>
        <w:rPr>
          <w:lang w:val="es-ES"/>
        </w:rPr>
      </w:pPr>
      <w:r>
        <w:rPr>
          <w:lang w:val="es-ES"/>
        </w:rPr>
        <w:t xml:space="preserve">A) La respuesta que corresponda deberá señalarse con una “X” y </w:t>
      </w:r>
      <w:r>
        <w:rPr>
          <w:u w:val="single"/>
          <w:lang w:val="es-ES"/>
        </w:rPr>
        <w:t xml:space="preserve">todas las hojas </w:t>
      </w:r>
      <w:r>
        <w:rPr>
          <w:lang w:val="es-ES"/>
        </w:rPr>
        <w:t xml:space="preserve">del cuestionario, </w:t>
      </w:r>
      <w:r>
        <w:rPr>
          <w:u w:val="single"/>
          <w:lang w:val="es-ES"/>
        </w:rPr>
        <w:t>así como las que se adjunten al mismo</w:t>
      </w:r>
      <w:r>
        <w:rPr>
          <w:lang w:val="es-ES"/>
        </w:rPr>
        <w:t xml:space="preserve">, deberán presentarse debidamente </w:t>
      </w:r>
      <w:r>
        <w:rPr>
          <w:u w:val="single"/>
          <w:lang w:val="es-ES"/>
        </w:rPr>
        <w:t>firmadas digitalmente</w:t>
      </w:r>
      <w:r>
        <w:rPr>
          <w:lang w:val="es-ES"/>
        </w:rPr>
        <w:t>.</w:t>
      </w:r>
    </w:p>
    <w:p w14:paraId="15DF319F" w14:textId="77777777" w:rsidR="00197A5F" w:rsidRDefault="00197A5F" w:rsidP="000E12F0">
      <w:pPr>
        <w:pStyle w:val="Recuadrado"/>
        <w:numPr>
          <w:ilvl w:val="0"/>
          <w:numId w:val="49"/>
        </w:numPr>
        <w:pBdr>
          <w:left w:val="single" w:sz="12" w:space="0" w:color="BFBFBF" w:themeColor="background2" w:themeShade="BF"/>
        </w:pBdr>
        <w:rPr>
          <w:lang w:val="es-ES"/>
        </w:rPr>
      </w:pPr>
      <w:r>
        <w:rPr>
          <w:lang w:val="es-ES"/>
        </w:rPr>
        <w:t>B) La persona física que, en nombre de una persona jurídica, conteste y firme digitalmente el cuestionario deberá acreditar suficientemente su representación.</w:t>
      </w:r>
    </w:p>
    <w:p w14:paraId="2E7F6BC4" w14:textId="50B8C7A3" w:rsidR="00197A5F" w:rsidRPr="000E3454" w:rsidRDefault="00197A5F" w:rsidP="000E12F0">
      <w:pPr>
        <w:pStyle w:val="Recuadrado"/>
        <w:numPr>
          <w:ilvl w:val="0"/>
          <w:numId w:val="49"/>
        </w:numPr>
        <w:pBdr>
          <w:left w:val="single" w:sz="12" w:space="0" w:color="BFBFBF" w:themeColor="background2" w:themeShade="BF"/>
        </w:pBdr>
        <w:rPr>
          <w:lang w:val="es-ES"/>
        </w:rPr>
      </w:pPr>
      <w:r>
        <w:rPr>
          <w:lang w:val="es-ES"/>
        </w:rPr>
        <w:t>C) Las cuestiones 23ª y 24</w:t>
      </w:r>
      <w:r w:rsidRPr="000E3454">
        <w:rPr>
          <w:lang w:val="es-ES"/>
        </w:rPr>
        <w:t>ª</w:t>
      </w:r>
      <w:r>
        <w:rPr>
          <w:lang w:val="es-ES"/>
        </w:rPr>
        <w:t xml:space="preserve"> </w:t>
      </w:r>
      <w:r w:rsidRPr="000E3454">
        <w:rPr>
          <w:u w:val="single"/>
          <w:lang w:val="es-ES"/>
        </w:rPr>
        <w:t>deberán ser respondidas</w:t>
      </w:r>
      <w:r w:rsidRPr="000E3454">
        <w:rPr>
          <w:lang w:val="es-ES"/>
        </w:rPr>
        <w:t xml:space="preserve"> </w:t>
      </w:r>
      <w:r w:rsidRPr="000E3454">
        <w:rPr>
          <w:u w:val="single"/>
          <w:lang w:val="es-ES"/>
        </w:rPr>
        <w:t>exclusivamente por l</w:t>
      </w:r>
      <w:r w:rsidR="00733A60">
        <w:rPr>
          <w:u w:val="single"/>
          <w:lang w:val="es-ES"/>
        </w:rPr>
        <w:t>a</w:t>
      </w:r>
      <w:r w:rsidRPr="000E3454">
        <w:rPr>
          <w:u w:val="single"/>
          <w:lang w:val="es-ES"/>
        </w:rPr>
        <w:t xml:space="preserve">s </w:t>
      </w:r>
      <w:r>
        <w:rPr>
          <w:u w:val="single"/>
          <w:lang w:val="es-ES"/>
        </w:rPr>
        <w:t xml:space="preserve">personas físicas propuestas para ser </w:t>
      </w:r>
      <w:proofErr w:type="gramStart"/>
      <w:r>
        <w:rPr>
          <w:u w:val="single"/>
          <w:lang w:val="es-ES"/>
        </w:rPr>
        <w:t>nombradas como</w:t>
      </w:r>
      <w:proofErr w:type="gramEnd"/>
      <w:r>
        <w:rPr>
          <w:u w:val="single"/>
          <w:lang w:val="es-ES"/>
        </w:rPr>
        <w:t xml:space="preserve"> </w:t>
      </w:r>
      <w:r w:rsidRPr="000E3454">
        <w:rPr>
          <w:u w:val="single"/>
          <w:lang w:val="es-ES"/>
        </w:rPr>
        <w:t>miembros de</w:t>
      </w:r>
      <w:r>
        <w:rPr>
          <w:u w:val="single"/>
          <w:lang w:val="es-ES"/>
        </w:rPr>
        <w:t>l órgano de dirección del PSC</w:t>
      </w:r>
      <w:r w:rsidRPr="000E3454">
        <w:rPr>
          <w:u w:val="single"/>
          <w:lang w:val="es-ES"/>
        </w:rPr>
        <w:t>.</w:t>
      </w:r>
    </w:p>
    <w:p w14:paraId="69561139" w14:textId="77777777" w:rsidR="00197A5F" w:rsidRDefault="00197A5F" w:rsidP="000E12F0">
      <w:pPr>
        <w:pStyle w:val="Recuadrado"/>
        <w:numPr>
          <w:ilvl w:val="0"/>
          <w:numId w:val="49"/>
        </w:numPr>
        <w:pBdr>
          <w:left w:val="single" w:sz="12" w:space="0" w:color="BFBFBF" w:themeColor="background2" w:themeShade="BF"/>
        </w:pBdr>
        <w:rPr>
          <w:lang w:val="es-ES"/>
        </w:rPr>
      </w:pPr>
      <w:r>
        <w:rPr>
          <w:lang w:val="es-ES"/>
        </w:rPr>
        <w:t>D) Con la excepción de aquellas que se refieren a circunstancias que sólo pueden afectar a personas físicas, las cuestiones deben responderse considerando tanto la actuación individual -comercial o profesional- de quien responde al cuestionario, como la desarrollada en el ejercicio de cargos de administración en personas jurídicas.</w:t>
      </w:r>
    </w:p>
    <w:p w14:paraId="25DF9B70" w14:textId="77777777" w:rsidR="00197A5F" w:rsidRPr="000E3454" w:rsidRDefault="00197A5F" w:rsidP="00197A5F">
      <w:pPr>
        <w:pStyle w:val="Recuadrado"/>
        <w:pBdr>
          <w:left w:val="single" w:sz="12" w:space="0" w:color="BFBFBF" w:themeColor="background2" w:themeShade="BF"/>
        </w:pBdr>
        <w:ind w:left="426" w:hanging="369"/>
        <w:rPr>
          <w:lang w:val="es-ES"/>
        </w:rPr>
      </w:pPr>
      <w:r w:rsidRPr="000E3454">
        <w:rPr>
          <w:lang w:val="es-ES"/>
        </w:rPr>
        <w:t xml:space="preserve">       Así, por ejemplo, en relación con la cuestión 1</w:t>
      </w:r>
      <w:r>
        <w:rPr>
          <w:lang w:val="es-ES"/>
        </w:rPr>
        <w:t>5</w:t>
      </w:r>
      <w:r w:rsidRPr="000E3454">
        <w:rPr>
          <w:lang w:val="es-ES"/>
        </w:rPr>
        <w:t xml:space="preserve">ª deberá tenerse en cuenta si se han tramitado procedimientos concursales bien respecto a quien cumplimenta el cuestionario como comerciante o profesional individual, bien respecto a personas jurídicas en las que haya ostentado un cargo de administración, según la definición dada. </w:t>
      </w:r>
    </w:p>
    <w:p w14:paraId="0E5AE877" w14:textId="77777777" w:rsidR="00197A5F" w:rsidRPr="000E3454" w:rsidRDefault="00197A5F" w:rsidP="000E12F0">
      <w:pPr>
        <w:pStyle w:val="Recuadrado"/>
        <w:numPr>
          <w:ilvl w:val="0"/>
          <w:numId w:val="49"/>
        </w:numPr>
        <w:pBdr>
          <w:left w:val="single" w:sz="12" w:space="0" w:color="BFBFBF" w:themeColor="background2" w:themeShade="BF"/>
        </w:pBdr>
        <w:rPr>
          <w:lang w:val="es-ES"/>
        </w:rPr>
      </w:pPr>
      <w:r>
        <w:rPr>
          <w:lang w:val="es-ES"/>
        </w:rPr>
        <w:t xml:space="preserve"> E) En caso de que alguna cuestión tenga </w:t>
      </w:r>
      <w:r>
        <w:rPr>
          <w:u w:val="single"/>
          <w:lang w:val="es-ES"/>
        </w:rPr>
        <w:t>respuesta afirmativa</w:t>
      </w:r>
      <w:r>
        <w:rPr>
          <w:lang w:val="es-ES"/>
        </w:rPr>
        <w:t xml:space="preserve">, deberán exponerse en hoja aparte, firmada digitalmente, los datos relacionados con el objeto de esa cuestión. </w:t>
      </w:r>
      <w:r w:rsidRPr="000E3454">
        <w:rPr>
          <w:lang w:val="es-ES"/>
        </w:rPr>
        <w:t>En particular, cuando se trate de condenas por la comisión de delitos o faltas o de sanciones por la comisión de infracciones administrativas (cuestiones 1</w:t>
      </w:r>
      <w:r>
        <w:rPr>
          <w:lang w:val="es-ES"/>
        </w:rPr>
        <w:t>6</w:t>
      </w:r>
      <w:r w:rsidRPr="000E3454">
        <w:rPr>
          <w:lang w:val="es-ES"/>
        </w:rPr>
        <w:t>ª, 1</w:t>
      </w:r>
      <w:r>
        <w:rPr>
          <w:lang w:val="es-ES"/>
        </w:rPr>
        <w:t>7</w:t>
      </w:r>
      <w:r w:rsidRPr="000E3454">
        <w:rPr>
          <w:lang w:val="es-ES"/>
        </w:rPr>
        <w:t>ª y 1</w:t>
      </w:r>
      <w:r>
        <w:rPr>
          <w:lang w:val="es-ES"/>
        </w:rPr>
        <w:t>8</w:t>
      </w:r>
      <w:r w:rsidRPr="000E3454">
        <w:rPr>
          <w:lang w:val="es-ES"/>
        </w:rPr>
        <w:t xml:space="preserve">ª), deberá indicarse: </w:t>
      </w:r>
    </w:p>
    <w:p w14:paraId="5094C95D" w14:textId="77777777" w:rsidR="00197A5F" w:rsidRPr="000E3454" w:rsidRDefault="00197A5F" w:rsidP="00197A5F">
      <w:pPr>
        <w:pStyle w:val="Recuadrado"/>
        <w:pBdr>
          <w:left w:val="single" w:sz="12" w:space="0" w:color="BFBFBF" w:themeColor="background2" w:themeShade="BF"/>
        </w:pBdr>
        <w:ind w:left="851" w:hanging="794"/>
        <w:rPr>
          <w:lang w:val="es-ES"/>
        </w:rPr>
      </w:pPr>
      <w:r w:rsidRPr="000E3454">
        <w:rPr>
          <w:lang w:val="es-ES"/>
        </w:rPr>
        <w:t xml:space="preserve">        - El carácter doloso o imprudente del delito, falta o infracción administrativa. </w:t>
      </w:r>
    </w:p>
    <w:p w14:paraId="76FDCE19" w14:textId="77777777" w:rsidR="00197A5F" w:rsidRPr="000E3454" w:rsidRDefault="00197A5F" w:rsidP="00197A5F">
      <w:pPr>
        <w:pStyle w:val="Recuadrado"/>
        <w:pBdr>
          <w:left w:val="single" w:sz="12" w:space="0" w:color="BFBFBF" w:themeColor="background2" w:themeShade="BF"/>
        </w:pBdr>
        <w:ind w:left="851" w:hanging="794"/>
        <w:rPr>
          <w:lang w:val="es-ES"/>
        </w:rPr>
      </w:pPr>
      <w:r w:rsidRPr="000E3454">
        <w:rPr>
          <w:lang w:val="es-ES"/>
        </w:rPr>
        <w:t xml:space="preserve">         -   Si la condena o sanción es o no firme. </w:t>
      </w:r>
    </w:p>
    <w:p w14:paraId="01D882B5" w14:textId="77777777" w:rsidR="00197A5F" w:rsidRPr="000E3454" w:rsidRDefault="00197A5F" w:rsidP="00197A5F">
      <w:pPr>
        <w:pStyle w:val="Recuadrado"/>
        <w:pBdr>
          <w:left w:val="single" w:sz="12" w:space="0" w:color="BFBFBF" w:themeColor="background2" w:themeShade="BF"/>
        </w:pBdr>
        <w:rPr>
          <w:lang w:val="es-ES"/>
        </w:rPr>
      </w:pPr>
      <w:r w:rsidRPr="000E3454">
        <w:rPr>
          <w:lang w:val="es-ES"/>
        </w:rPr>
        <w:t xml:space="preserve">         -   La gravedad de la condena o sanción impuestas. </w:t>
      </w:r>
    </w:p>
    <w:p w14:paraId="6A1B0356" w14:textId="77777777" w:rsidR="00197A5F" w:rsidRPr="000E3454" w:rsidRDefault="00197A5F" w:rsidP="00197A5F">
      <w:pPr>
        <w:pStyle w:val="Recuadrado"/>
        <w:pBdr>
          <w:left w:val="single" w:sz="12" w:space="0" w:color="BFBFBF" w:themeColor="background2" w:themeShade="BF"/>
        </w:pBdr>
        <w:ind w:left="851" w:hanging="794"/>
        <w:rPr>
          <w:lang w:val="es-ES"/>
        </w:rPr>
      </w:pPr>
      <w:r w:rsidRPr="000E3454">
        <w:rPr>
          <w:lang w:val="es-ES"/>
        </w:rPr>
        <w:t xml:space="preserve">         - La tipificación de los hechos que motivaron la condena o sanción, especialmente si se tratase de delitos contra el patrimonio, blanqueo de capitales, contra el orden socioeconómico y contra la Hacienda Pública y la Seguridad Social, o supusiesen infracción de las normas reguladoras del ejercicio de la actividad bancaria, de seguros o del mercado de valores, o en materia de blanqueo de capitales o de protección de los consumidores. </w:t>
      </w:r>
    </w:p>
    <w:p w14:paraId="295BF32E" w14:textId="77777777" w:rsidR="00197A5F" w:rsidRPr="000E3454" w:rsidRDefault="00197A5F" w:rsidP="00197A5F">
      <w:pPr>
        <w:pStyle w:val="Recuadrado"/>
        <w:pBdr>
          <w:left w:val="single" w:sz="12" w:space="0" w:color="BFBFBF" w:themeColor="background2" w:themeShade="BF"/>
        </w:pBdr>
        <w:ind w:left="851" w:hanging="794"/>
        <w:rPr>
          <w:lang w:val="es-ES"/>
        </w:rPr>
      </w:pPr>
      <w:r w:rsidRPr="000E3454">
        <w:rPr>
          <w:lang w:val="es-ES"/>
        </w:rPr>
        <w:t xml:space="preserve">         -   Si los hechos que motivaron la condena o sanción se realizaron en provecho propio o en perjuicio de los intereses de terceros cuya administración o gestión de negocios le hubiese sido confiada, y en su caso, la relevancia de los hechos por los que se produjo la condena o sanción en relación con las funciones que tenga asignadas o vayan a asignarse al cargo en cuestión en la entidad. </w:t>
      </w:r>
    </w:p>
    <w:p w14:paraId="478CFCA2" w14:textId="77777777" w:rsidR="00197A5F" w:rsidRPr="000E3454" w:rsidRDefault="00197A5F" w:rsidP="00197A5F">
      <w:pPr>
        <w:pStyle w:val="Recuadrado"/>
        <w:pBdr>
          <w:left w:val="single" w:sz="12" w:space="0" w:color="BFBFBF" w:themeColor="background2" w:themeShade="BF"/>
        </w:pBdr>
        <w:ind w:left="851" w:hanging="794"/>
        <w:rPr>
          <w:lang w:val="es-ES"/>
        </w:rPr>
      </w:pPr>
      <w:r w:rsidRPr="000E3454">
        <w:rPr>
          <w:lang w:val="es-ES"/>
        </w:rPr>
        <w:t xml:space="preserve">        -    La prescripción de los hechos ilícitos de naturaleza penal o administrativa o la posible extinción de la responsabilidad. </w:t>
      </w:r>
    </w:p>
    <w:p w14:paraId="06C4B34A" w14:textId="77777777" w:rsidR="00197A5F" w:rsidRPr="000E3454" w:rsidRDefault="00197A5F" w:rsidP="00197A5F">
      <w:pPr>
        <w:pStyle w:val="Recuadrado"/>
        <w:pBdr>
          <w:left w:val="single" w:sz="12" w:space="0" w:color="BFBFBF" w:themeColor="background2" w:themeShade="BF"/>
        </w:pBdr>
        <w:ind w:left="851" w:hanging="794"/>
        <w:rPr>
          <w:lang w:val="es-ES"/>
        </w:rPr>
      </w:pPr>
      <w:r w:rsidRPr="000E3454">
        <w:rPr>
          <w:lang w:val="es-ES"/>
        </w:rPr>
        <w:t xml:space="preserve">        -  La existencia de circunstancias atenuantes o agravantes (entre ellas la reiteración de condenas o sanciones por delitos, faltas o infracciones). </w:t>
      </w:r>
    </w:p>
    <w:p w14:paraId="431EC898" w14:textId="77777777" w:rsidR="00197A5F" w:rsidRDefault="00197A5F" w:rsidP="000E12F0">
      <w:pPr>
        <w:pStyle w:val="Recuadrado"/>
        <w:numPr>
          <w:ilvl w:val="0"/>
          <w:numId w:val="49"/>
        </w:numPr>
        <w:pBdr>
          <w:left w:val="single" w:sz="12" w:space="0" w:color="BFBFBF" w:themeColor="background2" w:themeShade="BF"/>
        </w:pBdr>
        <w:rPr>
          <w:lang w:val="es-ES"/>
        </w:rPr>
      </w:pPr>
      <w:r>
        <w:rPr>
          <w:lang w:val="es-ES"/>
        </w:rPr>
        <w:t>F) Los datos obtenidos por medio del presente cuestionario serán utilizados exclusivamente en el seno del procedimiento seguido para la valoración de la adecuación para el cargo para el que el interesado ha sido propuesto.</w:t>
      </w:r>
    </w:p>
    <w:p w14:paraId="0F02373A" w14:textId="77777777" w:rsidR="00197A5F" w:rsidRDefault="00197A5F" w:rsidP="000E12F0">
      <w:pPr>
        <w:pStyle w:val="Recuadrado"/>
        <w:numPr>
          <w:ilvl w:val="0"/>
          <w:numId w:val="49"/>
        </w:numPr>
        <w:pBdr>
          <w:left w:val="single" w:sz="12" w:space="0" w:color="BFBFBF" w:themeColor="background2" w:themeShade="BF"/>
        </w:pBdr>
        <w:rPr>
          <w:lang w:val="es-ES"/>
        </w:rPr>
      </w:pPr>
      <w:r>
        <w:rPr>
          <w:lang w:val="es-ES"/>
        </w:rPr>
        <w:t xml:space="preserve">G) En los casos en que se hayan desarrollado actividades profesionales o comerciales individualmente u </w:t>
      </w:r>
      <w:proofErr w:type="gramStart"/>
      <w:r>
        <w:rPr>
          <w:lang w:val="es-ES"/>
        </w:rPr>
        <w:t>ostentado cargos</w:t>
      </w:r>
      <w:proofErr w:type="gramEnd"/>
      <w:r>
        <w:rPr>
          <w:lang w:val="es-ES"/>
        </w:rPr>
        <w:t xml:space="preserve">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14:paraId="630D74E6" w14:textId="77777777" w:rsidR="00197A5F" w:rsidRDefault="00197A5F" w:rsidP="00197A5F">
      <w:r>
        <w:br w:type="page"/>
      </w:r>
    </w:p>
    <w:p w14:paraId="164A8AAD" w14:textId="77777777" w:rsidR="00197A5F" w:rsidRDefault="00197A5F" w:rsidP="00197A5F">
      <w:pPr>
        <w:rPr>
          <w:rFonts w:cs="Calibri"/>
          <w:b/>
          <w:sz w:val="28"/>
          <w:szCs w:val="28"/>
        </w:rPr>
      </w:pPr>
      <w:r>
        <w:rPr>
          <w:rFonts w:cs="Calibri"/>
          <w:b/>
          <w:sz w:val="28"/>
          <w:szCs w:val="28"/>
        </w:rPr>
        <w:t>2. IDENTIFICACIÓN</w:t>
      </w:r>
    </w:p>
    <w:p w14:paraId="44B6D0A2" w14:textId="77777777" w:rsidR="00197A5F" w:rsidRDefault="00197A5F" w:rsidP="00197A5F">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Pr>
          <w:rFonts w:cs="Calibri"/>
          <w:b/>
          <w:i/>
        </w:rPr>
        <w:t>DATOS DEL PSC QUE ORIGINA LA OBLIGACIÓN DE EVALUACIÓN</w:t>
      </w:r>
    </w:p>
    <w:p w14:paraId="346EC320" w14:textId="77777777" w:rsidR="00197A5F" w:rsidRDefault="00197A5F" w:rsidP="00197A5F">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cs="Calibri"/>
        </w:rPr>
      </w:pPr>
      <w:r>
        <w:rPr>
          <w:rFonts w:cs="Calibri"/>
        </w:rPr>
        <w:t>Denominación social del PSC:</w:t>
      </w:r>
      <w:r>
        <w:rPr>
          <w:rStyle w:val="SombreadoRelleno"/>
          <w:rFonts w:cs="Calibri"/>
        </w:rPr>
        <w:tab/>
      </w:r>
    </w:p>
    <w:p w14:paraId="18406829" w14:textId="77777777" w:rsidR="00197A5F" w:rsidRDefault="00197A5F" w:rsidP="00197A5F">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cs="Calibri"/>
        </w:rPr>
      </w:pPr>
      <w:r>
        <w:rPr>
          <w:rFonts w:cs="Calibri"/>
        </w:rPr>
        <w:t xml:space="preserve">Nº de registro en </w:t>
      </w:r>
      <w:proofErr w:type="gramStart"/>
      <w:r>
        <w:rPr>
          <w:rFonts w:cs="Calibri"/>
        </w:rPr>
        <w:t>ESMA(</w:t>
      </w:r>
      <w:proofErr w:type="gramEnd"/>
      <w:r>
        <w:rPr>
          <w:rFonts w:cs="Calibri"/>
        </w:rPr>
        <w:t>si lo tuviere):</w:t>
      </w:r>
      <w:r>
        <w:rPr>
          <w:rStyle w:val="SombreadoRelleno"/>
          <w:rFonts w:cs="Calibri"/>
        </w:rPr>
        <w:t xml:space="preserve"> </w:t>
      </w:r>
      <w:r>
        <w:rPr>
          <w:rStyle w:val="SombreadoRelleno"/>
          <w:rFonts w:cs="Calibri"/>
        </w:rPr>
        <w:tab/>
      </w:r>
    </w:p>
    <w:p w14:paraId="79E8B5F2" w14:textId="77777777" w:rsidR="00197A5F" w:rsidRDefault="00197A5F" w:rsidP="00197A5F">
      <w:pPr>
        <w:rPr>
          <w:rFonts w:cs="Calibri"/>
        </w:rPr>
      </w:pPr>
    </w:p>
    <w:p w14:paraId="6F9908EF" w14:textId="77777777" w:rsidR="00197A5F" w:rsidRDefault="00197A5F" w:rsidP="00197A5F">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Pr>
          <w:rFonts w:cs="Calibri"/>
          <w:b/>
          <w:i/>
        </w:rPr>
        <w:t>DATOS PERSONA FÍSICA/ REPRESENTANTE DE PERSONA JURÍDICA:</w:t>
      </w:r>
    </w:p>
    <w:p w14:paraId="5CF8BB20" w14:textId="77777777" w:rsidR="00197A5F" w:rsidRDefault="00197A5F" w:rsidP="00197A5F">
      <w:pPr>
        <w:pBdr>
          <w:left w:val="single" w:sz="12" w:space="1" w:color="AD2144"/>
        </w:pBdr>
        <w:tabs>
          <w:tab w:val="right" w:leader="dot" w:pos="8448"/>
        </w:tabs>
        <w:spacing w:before="60"/>
        <w:rPr>
          <w:rStyle w:val="SombreadoRelleno"/>
          <w:rFonts w:cs="Calibri"/>
        </w:rPr>
      </w:pPr>
      <w:r>
        <w:rPr>
          <w:rFonts w:cs="Calibri"/>
        </w:rPr>
        <w:t xml:space="preserve">Nombre y apellidos: </w:t>
      </w:r>
      <w:r>
        <w:rPr>
          <w:rStyle w:val="SombreadoRelleno"/>
          <w:rFonts w:cs="Calibri"/>
        </w:rPr>
        <w:tab/>
      </w:r>
    </w:p>
    <w:p w14:paraId="4D2F8FAB" w14:textId="77777777" w:rsidR="00197A5F" w:rsidRDefault="00197A5F" w:rsidP="00197A5F">
      <w:pPr>
        <w:pBdr>
          <w:left w:val="single" w:sz="12" w:space="1" w:color="AD2144"/>
        </w:pBdr>
        <w:tabs>
          <w:tab w:val="right" w:leader="dot" w:pos="8448"/>
        </w:tabs>
        <w:spacing w:before="60"/>
        <w:rPr>
          <w:rFonts w:cs="Calibri"/>
        </w:rPr>
      </w:pPr>
      <w:r>
        <w:rPr>
          <w:rFonts w:cs="Calibri"/>
        </w:rPr>
        <w:t xml:space="preserve">Nombre y apellidos de nacimiento (si fueran distintos): </w:t>
      </w:r>
      <w:r>
        <w:rPr>
          <w:rStyle w:val="SombreadoRelleno"/>
          <w:rFonts w:cs="Calibri"/>
        </w:rPr>
        <w:tab/>
      </w:r>
    </w:p>
    <w:p w14:paraId="34A7732E" w14:textId="77777777" w:rsidR="00197A5F" w:rsidRDefault="00197A5F" w:rsidP="00197A5F">
      <w:pPr>
        <w:pBdr>
          <w:left w:val="single" w:sz="12" w:space="1" w:color="AD2144"/>
        </w:pBdr>
        <w:tabs>
          <w:tab w:val="right" w:leader="dot" w:pos="8448"/>
        </w:tabs>
        <w:spacing w:before="60"/>
        <w:rPr>
          <w:rFonts w:cs="Calibri"/>
        </w:rPr>
      </w:pPr>
      <w:r>
        <w:rPr>
          <w:rFonts w:cs="Calibri"/>
        </w:rPr>
        <w:t>NIF/Nº pasaporte/ nº tarjeta de residencia:</w:t>
      </w:r>
      <w:r>
        <w:rPr>
          <w:rStyle w:val="SombreadoRelleno"/>
          <w:rFonts w:cs="Calibri"/>
        </w:rPr>
        <w:tab/>
      </w:r>
    </w:p>
    <w:p w14:paraId="16FA804F" w14:textId="77777777" w:rsidR="00197A5F" w:rsidRDefault="00197A5F" w:rsidP="00197A5F">
      <w:pPr>
        <w:pBdr>
          <w:left w:val="single" w:sz="12" w:space="1" w:color="AD2144"/>
        </w:pBdr>
        <w:tabs>
          <w:tab w:val="right" w:leader="dot" w:pos="8448"/>
        </w:tabs>
        <w:spacing w:before="60"/>
        <w:rPr>
          <w:rFonts w:cs="Calibri"/>
        </w:rPr>
      </w:pPr>
      <w:r>
        <w:rPr>
          <w:rFonts w:cs="Calibri"/>
        </w:rPr>
        <w:t>Nacionalidad:</w:t>
      </w:r>
      <w:r>
        <w:rPr>
          <w:rStyle w:val="SombreadoRelleno"/>
          <w:rFonts w:cs="Calibri"/>
        </w:rPr>
        <w:t xml:space="preserve"> </w:t>
      </w:r>
      <w:r>
        <w:rPr>
          <w:rStyle w:val="SombreadoRelleno"/>
          <w:rFonts w:cs="Calibri"/>
        </w:rPr>
        <w:tab/>
      </w:r>
    </w:p>
    <w:p w14:paraId="23190CF3" w14:textId="77777777" w:rsidR="00197A5F" w:rsidRDefault="00197A5F" w:rsidP="00197A5F">
      <w:pPr>
        <w:pBdr>
          <w:left w:val="single" w:sz="12" w:space="1" w:color="AD2144"/>
        </w:pBdr>
        <w:tabs>
          <w:tab w:val="right" w:leader="dot" w:pos="8448"/>
        </w:tabs>
        <w:spacing w:before="60"/>
        <w:rPr>
          <w:rFonts w:cs="Calibri"/>
        </w:rPr>
      </w:pPr>
      <w:r>
        <w:rPr>
          <w:rFonts w:cs="Calibri"/>
        </w:rPr>
        <w:t>Fecha de nacimiento:</w:t>
      </w:r>
      <w:r>
        <w:rPr>
          <w:rStyle w:val="SombreadoRelleno"/>
          <w:rFonts w:cs="Calibri"/>
        </w:rPr>
        <w:t xml:space="preserve"> </w:t>
      </w:r>
      <w:r>
        <w:rPr>
          <w:rStyle w:val="SombreadoRelleno"/>
          <w:rFonts w:cs="Calibri"/>
        </w:rPr>
        <w:tab/>
      </w:r>
    </w:p>
    <w:p w14:paraId="13128D3D" w14:textId="77777777" w:rsidR="00197A5F" w:rsidRDefault="00197A5F" w:rsidP="00197A5F">
      <w:pPr>
        <w:pBdr>
          <w:left w:val="single" w:sz="12" w:space="1" w:color="AD2144"/>
        </w:pBdr>
        <w:tabs>
          <w:tab w:val="right" w:leader="dot" w:pos="8448"/>
        </w:tabs>
        <w:spacing w:before="60"/>
        <w:rPr>
          <w:rFonts w:cs="Calibri"/>
        </w:rPr>
      </w:pPr>
      <w:r>
        <w:rPr>
          <w:rFonts w:cs="Calibri"/>
        </w:rPr>
        <w:t>Domicilio:</w:t>
      </w:r>
      <w:r>
        <w:rPr>
          <w:rStyle w:val="SombreadoRelleno"/>
          <w:rFonts w:cs="Calibri"/>
        </w:rPr>
        <w:tab/>
      </w:r>
    </w:p>
    <w:p w14:paraId="49C11129" w14:textId="77777777" w:rsidR="00197A5F" w:rsidRDefault="00197A5F" w:rsidP="00197A5F">
      <w:pPr>
        <w:pBdr>
          <w:left w:val="single" w:sz="12" w:space="1" w:color="AD2144"/>
        </w:pBdr>
        <w:tabs>
          <w:tab w:val="right" w:leader="dot" w:pos="8448"/>
        </w:tabs>
        <w:spacing w:before="60"/>
        <w:rPr>
          <w:rFonts w:cs="Calibri"/>
        </w:rPr>
      </w:pPr>
      <w:r>
        <w:rPr>
          <w:rFonts w:cs="Calibri"/>
        </w:rPr>
        <w:t xml:space="preserve">Teléfono: </w:t>
      </w:r>
      <w:r>
        <w:rPr>
          <w:rStyle w:val="SombreadoRelleno"/>
          <w:rFonts w:cs="Calibri"/>
        </w:rPr>
        <w:tab/>
      </w:r>
    </w:p>
    <w:p w14:paraId="0EBC2DFC" w14:textId="77777777" w:rsidR="00197A5F" w:rsidRDefault="00197A5F" w:rsidP="00197A5F">
      <w:pPr>
        <w:pBdr>
          <w:left w:val="single" w:sz="12" w:space="1" w:color="AD2144"/>
        </w:pBdr>
        <w:tabs>
          <w:tab w:val="right" w:leader="dot" w:pos="8448"/>
        </w:tabs>
        <w:spacing w:before="60"/>
        <w:rPr>
          <w:rFonts w:cs="Calibri"/>
        </w:rPr>
      </w:pPr>
      <w:r>
        <w:rPr>
          <w:rFonts w:cs="Calibri"/>
        </w:rPr>
        <w:t xml:space="preserve">Correo electrónico: </w:t>
      </w:r>
      <w:r>
        <w:rPr>
          <w:rStyle w:val="SombreadoRelleno"/>
          <w:rFonts w:cs="Calibri"/>
        </w:rPr>
        <w:tab/>
      </w:r>
    </w:p>
    <w:p w14:paraId="643CD916" w14:textId="77777777" w:rsidR="00197A5F" w:rsidRDefault="00197A5F" w:rsidP="00197A5F">
      <w:pPr>
        <w:pBdr>
          <w:left w:val="single" w:sz="12" w:space="1" w:color="AD2144"/>
        </w:pBdr>
        <w:tabs>
          <w:tab w:val="right" w:leader="dot" w:pos="8448"/>
        </w:tabs>
        <w:spacing w:before="60"/>
        <w:rPr>
          <w:rStyle w:val="SombreadoRelleno"/>
          <w:rFonts w:cs="Calibri"/>
        </w:rPr>
      </w:pPr>
      <w:r>
        <w:rPr>
          <w:rFonts w:cs="Calibri"/>
        </w:rPr>
        <w:t xml:space="preserve">Persona jurídica a la que representa, en su caso: </w:t>
      </w:r>
      <w:r>
        <w:rPr>
          <w:rStyle w:val="SombreadoRelleno"/>
          <w:rFonts w:cs="Calibri"/>
        </w:rPr>
        <w:tab/>
      </w:r>
    </w:p>
    <w:p w14:paraId="0D611835" w14:textId="77777777" w:rsidR="00197A5F" w:rsidRPr="00710596" w:rsidRDefault="00197A5F" w:rsidP="00197A5F">
      <w:pPr>
        <w:pBdr>
          <w:left w:val="single" w:sz="12" w:space="1" w:color="AD2144"/>
        </w:pBdr>
        <w:tabs>
          <w:tab w:val="right" w:leader="dot" w:pos="8448"/>
        </w:tabs>
        <w:spacing w:before="60"/>
        <w:rPr>
          <w:rFonts w:cs="Calibri"/>
          <w:sz w:val="18"/>
          <w:shd w:val="clear" w:color="auto" w:fill="E6E6E6"/>
        </w:rPr>
      </w:pPr>
      <w:r>
        <w:rPr>
          <w:rFonts w:cs="Calibri"/>
        </w:rPr>
        <w:t xml:space="preserve">Responde el cuestionario en calidad de: </w:t>
      </w:r>
      <w:r>
        <w:rPr>
          <w:rStyle w:val="SombreadoRelleno"/>
          <w:rFonts w:cs="Calibri"/>
        </w:rPr>
        <w:tab/>
      </w:r>
    </w:p>
    <w:p w14:paraId="60EA5C5A" w14:textId="77777777" w:rsidR="00197A5F" w:rsidRDefault="00197A5F" w:rsidP="00197A5F">
      <w:pPr>
        <w:rPr>
          <w:rFonts w:cs="Calibri"/>
        </w:rPr>
      </w:pPr>
    </w:p>
    <w:p w14:paraId="19E5E441" w14:textId="77777777" w:rsidR="00197A5F" w:rsidRDefault="00197A5F" w:rsidP="00197A5F">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Pr>
          <w:rFonts w:cs="Calibri"/>
          <w:b/>
          <w:i/>
        </w:rPr>
        <w:t>DATOS PERSONA JURÍDICA:</w:t>
      </w:r>
    </w:p>
    <w:p w14:paraId="2372593F" w14:textId="77777777" w:rsidR="00197A5F" w:rsidRDefault="00197A5F" w:rsidP="00197A5F">
      <w:pPr>
        <w:pBdr>
          <w:left w:val="single" w:sz="12" w:space="1" w:color="AD2144"/>
        </w:pBdr>
        <w:tabs>
          <w:tab w:val="right" w:leader="dot" w:pos="8448"/>
        </w:tabs>
        <w:spacing w:before="60"/>
        <w:rPr>
          <w:rFonts w:cs="Calibri"/>
        </w:rPr>
      </w:pPr>
      <w:r>
        <w:rPr>
          <w:rFonts w:cs="Calibri"/>
        </w:rPr>
        <w:t xml:space="preserve">Denominación social: </w:t>
      </w:r>
      <w:r>
        <w:rPr>
          <w:rStyle w:val="SombreadoRelleno"/>
          <w:rFonts w:cs="Calibri"/>
        </w:rPr>
        <w:tab/>
      </w:r>
    </w:p>
    <w:p w14:paraId="74D6923C" w14:textId="77777777" w:rsidR="00197A5F" w:rsidRDefault="00197A5F" w:rsidP="00197A5F">
      <w:pPr>
        <w:pBdr>
          <w:left w:val="single" w:sz="12" w:space="1" w:color="AD2144"/>
        </w:pBdr>
        <w:tabs>
          <w:tab w:val="right" w:leader="dot" w:pos="8448"/>
        </w:tabs>
        <w:spacing w:before="60"/>
        <w:rPr>
          <w:rFonts w:cs="Calibri"/>
        </w:rPr>
      </w:pPr>
      <w:r>
        <w:rPr>
          <w:rFonts w:cs="Calibri"/>
        </w:rPr>
        <w:t xml:space="preserve">CIF (o número equivalente para personas jurídicas extranjeras): </w:t>
      </w:r>
      <w:r>
        <w:rPr>
          <w:rStyle w:val="SombreadoRelleno"/>
          <w:rFonts w:cs="Calibri"/>
        </w:rPr>
        <w:tab/>
      </w:r>
    </w:p>
    <w:p w14:paraId="66B50B85" w14:textId="77777777" w:rsidR="00197A5F" w:rsidRDefault="00197A5F" w:rsidP="00197A5F">
      <w:pPr>
        <w:pBdr>
          <w:left w:val="single" w:sz="12" w:space="1" w:color="AD2144"/>
        </w:pBdr>
        <w:tabs>
          <w:tab w:val="right" w:leader="dot" w:pos="8448"/>
        </w:tabs>
        <w:spacing w:before="60"/>
        <w:rPr>
          <w:rFonts w:cs="Calibri"/>
        </w:rPr>
      </w:pPr>
      <w:r>
        <w:rPr>
          <w:rFonts w:cs="Calibri"/>
        </w:rPr>
        <w:t xml:space="preserve">Domicilio: </w:t>
      </w:r>
      <w:r>
        <w:rPr>
          <w:rStyle w:val="SombreadoRelleno"/>
          <w:rFonts w:cs="Calibri"/>
        </w:rPr>
        <w:tab/>
      </w:r>
    </w:p>
    <w:p w14:paraId="4A87D3BE" w14:textId="77777777" w:rsidR="00197A5F" w:rsidRDefault="00197A5F" w:rsidP="00197A5F">
      <w:pPr>
        <w:pBdr>
          <w:left w:val="single" w:sz="12" w:space="1" w:color="AD2144"/>
        </w:pBdr>
        <w:tabs>
          <w:tab w:val="right" w:leader="dot" w:pos="8448"/>
        </w:tabs>
        <w:spacing w:before="60"/>
        <w:rPr>
          <w:rFonts w:cs="Calibri"/>
        </w:rPr>
      </w:pPr>
      <w:r>
        <w:rPr>
          <w:rFonts w:cs="Calibri"/>
        </w:rPr>
        <w:t xml:space="preserve">Teléfono: </w:t>
      </w:r>
      <w:r>
        <w:rPr>
          <w:rStyle w:val="SombreadoRelleno"/>
          <w:rFonts w:cs="Calibri"/>
        </w:rPr>
        <w:tab/>
      </w:r>
    </w:p>
    <w:p w14:paraId="57D3057A" w14:textId="77777777" w:rsidR="00197A5F" w:rsidRDefault="00197A5F" w:rsidP="00197A5F">
      <w:pPr>
        <w:pBdr>
          <w:left w:val="single" w:sz="12" w:space="1" w:color="AD2144"/>
        </w:pBdr>
        <w:tabs>
          <w:tab w:val="right" w:leader="dot" w:pos="8448"/>
        </w:tabs>
        <w:spacing w:before="60"/>
        <w:rPr>
          <w:rFonts w:cs="Calibri"/>
        </w:rPr>
      </w:pPr>
      <w:r>
        <w:rPr>
          <w:rFonts w:cs="Calibri"/>
        </w:rPr>
        <w:t xml:space="preserve">Página de Internet: </w:t>
      </w:r>
      <w:r>
        <w:rPr>
          <w:rStyle w:val="SombreadoRelleno"/>
          <w:rFonts w:cs="Calibri"/>
        </w:rPr>
        <w:tab/>
      </w:r>
    </w:p>
    <w:p w14:paraId="5585F0E9" w14:textId="77777777" w:rsidR="00197A5F" w:rsidRDefault="00197A5F" w:rsidP="00197A5F">
      <w:pPr>
        <w:pBdr>
          <w:left w:val="single" w:sz="12" w:space="28" w:color="AD2144"/>
        </w:pBdr>
        <w:tabs>
          <w:tab w:val="right" w:leader="dot" w:pos="8448"/>
        </w:tabs>
        <w:spacing w:before="120"/>
        <w:ind w:left="540"/>
        <w:rPr>
          <w:rFonts w:cs="Calibri"/>
          <w:i/>
        </w:rPr>
      </w:pPr>
      <w:r>
        <w:rPr>
          <w:rFonts w:cs="Calibri"/>
          <w:i/>
        </w:rPr>
        <w:t xml:space="preserve">En su representación: </w:t>
      </w:r>
    </w:p>
    <w:p w14:paraId="0E780173" w14:textId="77777777" w:rsidR="00197A5F" w:rsidRDefault="00197A5F" w:rsidP="00197A5F">
      <w:pPr>
        <w:pBdr>
          <w:left w:val="single" w:sz="12" w:space="28" w:color="AD2144"/>
        </w:pBdr>
        <w:tabs>
          <w:tab w:val="right" w:leader="dot" w:pos="8448"/>
        </w:tabs>
        <w:spacing w:before="60"/>
        <w:ind w:left="540"/>
        <w:rPr>
          <w:rFonts w:cs="Calibri"/>
        </w:rPr>
      </w:pPr>
      <w:r>
        <w:rPr>
          <w:rFonts w:cs="Calibri"/>
        </w:rPr>
        <w:t xml:space="preserve">Nombre y apellidos: </w:t>
      </w:r>
      <w:r>
        <w:rPr>
          <w:rStyle w:val="SombreadoRelleno"/>
          <w:rFonts w:cs="Calibri"/>
        </w:rPr>
        <w:tab/>
      </w:r>
    </w:p>
    <w:p w14:paraId="2CDC5459" w14:textId="77777777" w:rsidR="00197A5F" w:rsidRDefault="00197A5F" w:rsidP="00197A5F">
      <w:pPr>
        <w:pBdr>
          <w:left w:val="single" w:sz="12" w:space="28" w:color="AD2144"/>
        </w:pBdr>
        <w:tabs>
          <w:tab w:val="right" w:leader="dot" w:pos="8448"/>
        </w:tabs>
        <w:spacing w:before="60"/>
        <w:ind w:left="540"/>
        <w:rPr>
          <w:rFonts w:cs="Calibri"/>
        </w:rPr>
      </w:pPr>
      <w:r>
        <w:rPr>
          <w:rFonts w:cs="Calibri"/>
        </w:rPr>
        <w:t xml:space="preserve">NIF/Nº pasaporte/Nº tarjeta de residencia: </w:t>
      </w:r>
      <w:r>
        <w:rPr>
          <w:rStyle w:val="SombreadoRelleno"/>
          <w:rFonts w:cs="Calibri"/>
        </w:rPr>
        <w:tab/>
      </w:r>
    </w:p>
    <w:p w14:paraId="1B9C9D52" w14:textId="77777777" w:rsidR="00197A5F" w:rsidRDefault="00197A5F" w:rsidP="00197A5F">
      <w:pPr>
        <w:pBdr>
          <w:left w:val="single" w:sz="12" w:space="28" w:color="AD2144"/>
        </w:pBdr>
        <w:tabs>
          <w:tab w:val="right" w:leader="dot" w:pos="8448"/>
        </w:tabs>
        <w:spacing w:before="60"/>
        <w:ind w:left="540"/>
        <w:rPr>
          <w:rFonts w:cs="Calibri"/>
        </w:rPr>
      </w:pPr>
      <w:r>
        <w:rPr>
          <w:rFonts w:cs="Calibri"/>
        </w:rPr>
        <w:t xml:space="preserve">Domicilio: </w:t>
      </w:r>
      <w:r>
        <w:rPr>
          <w:rStyle w:val="SombreadoRelleno"/>
          <w:rFonts w:cs="Calibri"/>
        </w:rPr>
        <w:tab/>
      </w:r>
    </w:p>
    <w:p w14:paraId="624C1519" w14:textId="77777777" w:rsidR="00197A5F" w:rsidRDefault="00197A5F" w:rsidP="00197A5F">
      <w:pPr>
        <w:pBdr>
          <w:left w:val="single" w:sz="12" w:space="28" w:color="AD2144"/>
        </w:pBdr>
        <w:tabs>
          <w:tab w:val="right" w:leader="dot" w:pos="8448"/>
        </w:tabs>
        <w:spacing w:before="60"/>
        <w:ind w:left="540"/>
        <w:rPr>
          <w:rFonts w:cs="Calibri"/>
        </w:rPr>
      </w:pPr>
      <w:r>
        <w:rPr>
          <w:rFonts w:cs="Calibri"/>
        </w:rPr>
        <w:t xml:space="preserve">Teléfono: </w:t>
      </w:r>
      <w:r>
        <w:rPr>
          <w:rStyle w:val="SombreadoRelleno"/>
          <w:rFonts w:cs="Calibri"/>
        </w:rPr>
        <w:tab/>
      </w:r>
    </w:p>
    <w:p w14:paraId="1BD256C5" w14:textId="77777777" w:rsidR="00197A5F" w:rsidRDefault="00197A5F" w:rsidP="00197A5F">
      <w:pPr>
        <w:pBdr>
          <w:left w:val="single" w:sz="12" w:space="28" w:color="AD2144"/>
        </w:pBdr>
        <w:tabs>
          <w:tab w:val="right" w:leader="dot" w:pos="8448"/>
        </w:tabs>
        <w:spacing w:before="60"/>
        <w:ind w:left="540"/>
        <w:rPr>
          <w:rFonts w:cs="Calibri"/>
        </w:rPr>
      </w:pPr>
      <w:r>
        <w:rPr>
          <w:rFonts w:cs="Calibri"/>
        </w:rPr>
        <w:t xml:space="preserve">Correo electrónico: </w:t>
      </w:r>
      <w:r>
        <w:rPr>
          <w:rStyle w:val="SombreadoRelleno"/>
          <w:rFonts w:cs="Calibri"/>
        </w:rPr>
        <w:tab/>
      </w:r>
    </w:p>
    <w:p w14:paraId="6F57929D" w14:textId="77777777" w:rsidR="00197A5F" w:rsidRDefault="00197A5F" w:rsidP="00197A5F">
      <w:pPr>
        <w:pBdr>
          <w:left w:val="single" w:sz="12" w:space="28" w:color="AD2144"/>
        </w:pBdr>
        <w:tabs>
          <w:tab w:val="right" w:leader="dot" w:pos="8448"/>
        </w:tabs>
        <w:spacing w:before="60"/>
        <w:ind w:left="540"/>
        <w:rPr>
          <w:rStyle w:val="SombreadoRelleno"/>
          <w:rFonts w:cs="Calibri"/>
        </w:rPr>
      </w:pPr>
      <w:r>
        <w:rPr>
          <w:rFonts w:cs="Calibri"/>
        </w:rPr>
        <w:t xml:space="preserve">Cargo que ocupa en la sociedad: </w:t>
      </w:r>
      <w:r>
        <w:rPr>
          <w:rStyle w:val="SombreadoRelleno"/>
          <w:rFonts w:cs="Calibri"/>
        </w:rPr>
        <w:tab/>
      </w:r>
    </w:p>
    <w:p w14:paraId="0DA08314" w14:textId="77777777" w:rsidR="00197A5F" w:rsidRDefault="00197A5F" w:rsidP="00197A5F">
      <w:pPr>
        <w:pBdr>
          <w:left w:val="single" w:sz="12" w:space="1" w:color="AD2144"/>
        </w:pBdr>
        <w:tabs>
          <w:tab w:val="right" w:leader="dot" w:pos="8448"/>
        </w:tabs>
        <w:spacing w:before="60"/>
        <w:rPr>
          <w:rStyle w:val="SombreadoRelleno"/>
          <w:rFonts w:cs="Calibri"/>
        </w:rPr>
      </w:pPr>
      <w:r>
        <w:rPr>
          <w:rFonts w:cs="Calibri"/>
        </w:rPr>
        <w:t xml:space="preserve">Responde el cuestionario en calidad de: </w:t>
      </w:r>
      <w:r>
        <w:rPr>
          <w:rStyle w:val="SombreadoRelleno"/>
          <w:rFonts w:cs="Calibri"/>
        </w:rPr>
        <w:tab/>
      </w:r>
    </w:p>
    <w:p w14:paraId="61D15B6C" w14:textId="77777777" w:rsidR="00197A5F" w:rsidRDefault="00197A5F" w:rsidP="00197A5F">
      <w:pPr>
        <w:rPr>
          <w:rFonts w:ascii="Arial" w:hAnsi="Arial" w:cs="Arial"/>
          <w:b/>
          <w:sz w:val="28"/>
          <w:szCs w:val="28"/>
        </w:rPr>
      </w:pPr>
    </w:p>
    <w:p w14:paraId="37AD312D" w14:textId="77777777" w:rsidR="00197A5F" w:rsidRDefault="00197A5F" w:rsidP="00197A5F">
      <w:pPr>
        <w:rPr>
          <w:rFonts w:ascii="Arial" w:hAnsi="Arial" w:cs="Arial"/>
          <w:b/>
          <w:sz w:val="28"/>
          <w:szCs w:val="28"/>
        </w:rPr>
      </w:pPr>
    </w:p>
    <w:p w14:paraId="0A445741" w14:textId="77777777" w:rsidR="00197A5F" w:rsidRDefault="00197A5F" w:rsidP="00197A5F">
      <w:pPr>
        <w:rPr>
          <w:rFonts w:cs="Calibri"/>
          <w:b/>
          <w:sz w:val="28"/>
          <w:szCs w:val="28"/>
        </w:rPr>
      </w:pPr>
      <w:r>
        <w:rPr>
          <w:rFonts w:cs="Calibri"/>
          <w:b/>
          <w:sz w:val="28"/>
          <w:szCs w:val="28"/>
        </w:rPr>
        <w:t>3. CUESTIONES</w:t>
      </w:r>
    </w:p>
    <w:p w14:paraId="7AD40C29" w14:textId="77777777" w:rsidR="00197A5F" w:rsidRDefault="00197A5F" w:rsidP="00197A5F">
      <w:pPr>
        <w:rPr>
          <w:rFonts w:cs="Calibri"/>
          <w:b/>
          <w:sz w:val="28"/>
          <w:szCs w:val="28"/>
        </w:rPr>
      </w:pPr>
      <w:r>
        <w:rPr>
          <w:rFonts w:cs="Calibri"/>
          <w:b/>
          <w:sz w:val="28"/>
          <w:szCs w:val="28"/>
        </w:rPr>
        <w:t>3.1. SUJETO OBLIGADO</w:t>
      </w:r>
    </w:p>
    <w:p w14:paraId="33E37FE6"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¿El presente cuestionario corresponde a una persona física designada para ostentar cargo sujeto a evaluación en el PSC?</w:t>
      </w:r>
    </w:p>
    <w:p w14:paraId="39AE6FE6"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7407A01F" w14:textId="77777777" w:rsidR="00197A5F" w:rsidRDefault="00197A5F" w:rsidP="00197A5F">
      <w:pPr>
        <w:tabs>
          <w:tab w:val="right" w:pos="3960"/>
        </w:tabs>
        <w:ind w:left="851"/>
        <w:rPr>
          <w:rFonts w:cs="Calibri"/>
        </w:rPr>
      </w:pPr>
      <w:r>
        <w:rPr>
          <w:rFonts w:cs="Calibri"/>
        </w:rPr>
        <w:t xml:space="preserve">En caso afirmativo, indique el cargo para el que ha sido designado y si es ejecutivo o no ejecutivo: </w:t>
      </w:r>
      <w:r>
        <w:rPr>
          <w:rStyle w:val="SombreadoRelleno"/>
          <w:rFonts w:cs="Calibri"/>
        </w:rPr>
        <w:tab/>
      </w:r>
      <w:r>
        <w:rPr>
          <w:rStyle w:val="SombreadoRelleno"/>
          <w:rFonts w:cs="Calibri"/>
        </w:rPr>
        <w:tab/>
      </w:r>
    </w:p>
    <w:p w14:paraId="6396AFBC" w14:textId="525BD7C0"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¿El presente cuestionario corresponde a una persona física o jurídica que tiene intención de ser accionista con participación cualificada en el PSC o, en caso de PSC ya inscritas en el Registro de ESMA, que ha decidido adquirir una participación cualificada en el PSC, o bien ejercer una influencia notable en la misma, o bien incrementar su participación de forma que el porcentaje de participación resulte igual o superior a los umbrales normativos (20,</w:t>
      </w:r>
      <w:r w:rsidR="003813DA">
        <w:rPr>
          <w:rFonts w:ascii="Calibri" w:hAnsi="Calibri" w:cs="Calibri"/>
          <w:sz w:val="22"/>
          <w:szCs w:val="22"/>
          <w:lang w:val="es-ES"/>
        </w:rPr>
        <w:t xml:space="preserve"> 30,</w:t>
      </w:r>
      <w:r w:rsidR="00981175">
        <w:rPr>
          <w:rFonts w:ascii="Calibri" w:hAnsi="Calibri" w:cs="Calibri"/>
          <w:sz w:val="22"/>
          <w:szCs w:val="22"/>
          <w:lang w:val="es-ES"/>
        </w:rPr>
        <w:t xml:space="preserve"> </w:t>
      </w:r>
      <w:r>
        <w:rPr>
          <w:rFonts w:ascii="Calibri" w:hAnsi="Calibri" w:cs="Calibri"/>
          <w:sz w:val="22"/>
          <w:szCs w:val="22"/>
          <w:lang w:val="es-ES"/>
        </w:rPr>
        <w:t>50 por ciento o de manera que el PSC se convierta en su filial)?</w:t>
      </w:r>
    </w:p>
    <w:p w14:paraId="26E09D7C"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12065DE4" w14:textId="77777777" w:rsidR="00197A5F" w:rsidRDefault="00197A5F" w:rsidP="00197A5F">
      <w:pPr>
        <w:tabs>
          <w:tab w:val="right" w:pos="3960"/>
        </w:tabs>
        <w:ind w:left="851"/>
        <w:rPr>
          <w:rFonts w:cs="Calibri"/>
        </w:rPr>
      </w:pPr>
      <w:r>
        <w:rPr>
          <w:rFonts w:cs="Calibri"/>
        </w:rPr>
        <w:t xml:space="preserve">En caso afirmativo, indique qué participación, directa e indirecta, ostentará en el PSC: </w:t>
      </w:r>
      <w:r>
        <w:rPr>
          <w:rStyle w:val="SombreadoRelleno"/>
          <w:rFonts w:cs="Calibri"/>
        </w:rPr>
        <w:tab/>
      </w:r>
      <w:r>
        <w:rPr>
          <w:rStyle w:val="SombreadoRelleno"/>
          <w:rFonts w:cs="Calibri"/>
        </w:rPr>
        <w:tab/>
      </w:r>
    </w:p>
    <w:p w14:paraId="194C9E04"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¿El presente cuestionario corresponde a una persona física que dirija efectivamente las actividades de una persona jurídica que deba ser objeto de evaluación conforme a la pregunta (2), o a cualquier accionista que ejerza una influencia significativa sobre dicha persona jurídica o a cualquier empresa bajo su control?</w:t>
      </w:r>
    </w:p>
    <w:p w14:paraId="2B56BD0C"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lang w:val="es-ES"/>
        </w:rPr>
        <w:fldChar w:fldCharType="begin">
          <w:ffData>
            <w:name w:val="Casilla14"/>
            <w:enabled/>
            <w:calcOnExit w:val="0"/>
            <w:checkBox>
              <w:sizeAuto/>
              <w:default w:val="0"/>
            </w:checkBox>
          </w:ffData>
        </w:fldChar>
      </w:r>
      <w:r>
        <w:rPr>
          <w:lang w:val="es-ES"/>
        </w:rPr>
        <w:instrText xml:space="preserve"> FORMCHECKBOX </w:instrText>
      </w:r>
      <w:r w:rsidR="000E299A">
        <w:rPr>
          <w:lang w:val="es-ES"/>
        </w:rPr>
      </w:r>
      <w:r w:rsidR="000E299A">
        <w:rPr>
          <w:lang w:val="es-ES"/>
        </w:rPr>
        <w:fldChar w:fldCharType="separate"/>
      </w:r>
      <w:r>
        <w:rPr>
          <w:lang w:val="es-ES"/>
        </w:rPr>
        <w:fldChar w:fldCharType="end"/>
      </w:r>
      <w:r>
        <w:rPr>
          <w:rFonts w:ascii="Calibri" w:hAnsi="Calibri" w:cs="Calibri"/>
          <w:sz w:val="22"/>
          <w:szCs w:val="22"/>
          <w:lang w:val="es-ES"/>
        </w:rPr>
        <w:tab/>
        <w:t xml:space="preserve">NO </w:t>
      </w:r>
      <w:r>
        <w:rPr>
          <w:lang w:val="es-ES"/>
        </w:rPr>
        <w:fldChar w:fldCharType="begin">
          <w:ffData>
            <w:name w:val="Casilla14"/>
            <w:enabled/>
            <w:calcOnExit w:val="0"/>
            <w:checkBox>
              <w:sizeAuto/>
              <w:default w:val="0"/>
            </w:checkBox>
          </w:ffData>
        </w:fldChar>
      </w:r>
      <w:r>
        <w:rPr>
          <w:lang w:val="es-ES"/>
        </w:rPr>
        <w:instrText xml:space="preserve"> FORMCHECKBOX </w:instrText>
      </w:r>
      <w:r w:rsidR="000E299A">
        <w:rPr>
          <w:lang w:val="es-ES"/>
        </w:rPr>
      </w:r>
      <w:r w:rsidR="000E299A">
        <w:rPr>
          <w:lang w:val="es-ES"/>
        </w:rPr>
        <w:fldChar w:fldCharType="separate"/>
      </w:r>
      <w:r>
        <w:rPr>
          <w:lang w:val="es-ES"/>
        </w:rPr>
        <w:fldChar w:fldCharType="end"/>
      </w:r>
    </w:p>
    <w:p w14:paraId="399F34AD" w14:textId="77777777" w:rsidR="00197A5F" w:rsidRDefault="00197A5F" w:rsidP="00197A5F">
      <w:pPr>
        <w:tabs>
          <w:tab w:val="right" w:pos="3960"/>
        </w:tabs>
        <w:spacing w:after="0"/>
        <w:ind w:left="851"/>
        <w:rPr>
          <w:rFonts w:cs="Calibri"/>
        </w:rPr>
      </w:pPr>
      <w:r>
        <w:rPr>
          <w:rFonts w:cs="Calibri"/>
        </w:rPr>
        <w:t xml:space="preserve">En caso afirmativo, especifique la persona jurídica del apartado (2) con la que el firmante mantiene el </w:t>
      </w:r>
      <w:proofErr w:type="gramStart"/>
      <w:r>
        <w:rPr>
          <w:rFonts w:cs="Calibri"/>
        </w:rPr>
        <w:t>vínculo</w:t>
      </w:r>
      <w:proofErr w:type="gramEnd"/>
      <w:r>
        <w:rPr>
          <w:rFonts w:cs="Calibri"/>
        </w:rPr>
        <w:t xml:space="preserve"> así como el tipo de vínculo mantenido (dirección efectiva de actividades/socio con influencia significativa/empresa bajo su control): </w:t>
      </w:r>
      <w:r>
        <w:rPr>
          <w:rStyle w:val="SombreadoRelleno"/>
          <w:rFonts w:cs="Calibri"/>
        </w:rPr>
        <w:tab/>
      </w:r>
      <w:r>
        <w:rPr>
          <w:rStyle w:val="SombreadoRelleno"/>
          <w:rFonts w:cs="Calibri"/>
        </w:rPr>
        <w:tab/>
      </w:r>
    </w:p>
    <w:p w14:paraId="2BB496FB" w14:textId="77777777" w:rsidR="00197A5F" w:rsidRPr="006F6DCD"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sidRPr="006F6DCD">
        <w:rPr>
          <w:rFonts w:ascii="Calibri" w:hAnsi="Calibri" w:cs="Calibri"/>
          <w:sz w:val="22"/>
          <w:szCs w:val="22"/>
          <w:lang w:val="es-ES"/>
        </w:rPr>
        <w:t>¿El presente cuestionario corresponde a una empresa dirigida o controlada en los últimos 10 años por alguna persona física que deba ser objeto de evaluación conforme a la pregunta (2)?</w:t>
      </w:r>
    </w:p>
    <w:p w14:paraId="4A10F59F" w14:textId="77777777" w:rsidR="00197A5F" w:rsidRPr="006F6DCD" w:rsidRDefault="00197A5F" w:rsidP="00197A5F">
      <w:pPr>
        <w:pStyle w:val="NumeracionCuestionarios"/>
        <w:numPr>
          <w:ilvl w:val="0"/>
          <w:numId w:val="0"/>
        </w:numPr>
        <w:ind w:left="567"/>
        <w:rPr>
          <w:rFonts w:ascii="Calibri" w:hAnsi="Calibri" w:cs="Calibri"/>
          <w:sz w:val="22"/>
          <w:szCs w:val="22"/>
          <w:lang w:val="es-ES"/>
        </w:rPr>
      </w:pPr>
      <w:r w:rsidRPr="006F6DCD">
        <w:rPr>
          <w:rFonts w:ascii="Calibri" w:hAnsi="Calibri" w:cs="Calibri"/>
          <w:sz w:val="22"/>
          <w:szCs w:val="22"/>
          <w:lang w:val="es-ES"/>
        </w:rPr>
        <w:t xml:space="preserve">SI </w:t>
      </w:r>
      <w:r w:rsidRPr="006F6DCD">
        <w:rPr>
          <w:rFonts w:ascii="Calibri" w:hAnsi="Calibri" w:cs="Calibri"/>
          <w:sz w:val="22"/>
          <w:szCs w:val="22"/>
          <w:lang w:val="es-ES"/>
        </w:rPr>
        <w:fldChar w:fldCharType="begin">
          <w:ffData>
            <w:name w:val="Casilla14"/>
            <w:enabled/>
            <w:calcOnExit w:val="0"/>
            <w:checkBox>
              <w:sizeAuto/>
              <w:default w:val="0"/>
            </w:checkBox>
          </w:ffData>
        </w:fldChar>
      </w:r>
      <w:r w:rsidRPr="003111DB">
        <w:rPr>
          <w:rFonts w:ascii="Calibri" w:hAnsi="Calibri" w:cs="Calibri"/>
          <w:sz w:val="22"/>
          <w:szCs w:val="22"/>
          <w:lang w:val="es-ES"/>
        </w:rPr>
        <w:instrText xml:space="preserve"> FORMCHECKBOX </w:instrText>
      </w:r>
      <w:r w:rsidR="000E299A">
        <w:rPr>
          <w:rFonts w:ascii="Calibri" w:hAnsi="Calibri" w:cs="Calibri"/>
          <w:sz w:val="22"/>
          <w:szCs w:val="22"/>
          <w:lang w:val="es-ES"/>
        </w:rPr>
      </w:r>
      <w:r w:rsidR="000E299A">
        <w:rPr>
          <w:rFonts w:ascii="Calibri" w:hAnsi="Calibri" w:cs="Calibri"/>
          <w:sz w:val="22"/>
          <w:szCs w:val="22"/>
          <w:lang w:val="es-ES"/>
        </w:rPr>
        <w:fldChar w:fldCharType="separate"/>
      </w:r>
      <w:r w:rsidRPr="006F6DCD">
        <w:rPr>
          <w:rFonts w:ascii="Calibri" w:hAnsi="Calibri" w:cs="Calibri"/>
          <w:sz w:val="22"/>
          <w:szCs w:val="22"/>
          <w:lang w:val="es-ES"/>
        </w:rPr>
        <w:fldChar w:fldCharType="end"/>
      </w:r>
      <w:r w:rsidRPr="006F6DCD">
        <w:rPr>
          <w:rFonts w:ascii="Calibri" w:hAnsi="Calibri" w:cs="Calibri"/>
          <w:sz w:val="22"/>
          <w:szCs w:val="22"/>
          <w:lang w:val="es-ES"/>
        </w:rPr>
        <w:tab/>
        <w:t xml:space="preserve">NO </w:t>
      </w:r>
      <w:r w:rsidRPr="006F6DCD">
        <w:rPr>
          <w:rFonts w:ascii="Calibri" w:hAnsi="Calibri" w:cs="Calibri"/>
          <w:sz w:val="22"/>
          <w:szCs w:val="22"/>
          <w:lang w:val="es-ES"/>
        </w:rPr>
        <w:fldChar w:fldCharType="begin">
          <w:ffData>
            <w:name w:val="Casilla14"/>
            <w:enabled/>
            <w:calcOnExit w:val="0"/>
            <w:checkBox>
              <w:sizeAuto/>
              <w:default w:val="0"/>
            </w:checkBox>
          </w:ffData>
        </w:fldChar>
      </w:r>
      <w:r w:rsidRPr="003111DB">
        <w:rPr>
          <w:rFonts w:ascii="Calibri" w:hAnsi="Calibri" w:cs="Calibri"/>
          <w:sz w:val="22"/>
          <w:szCs w:val="22"/>
          <w:lang w:val="es-ES"/>
        </w:rPr>
        <w:instrText xml:space="preserve"> FORMCHECKBOX </w:instrText>
      </w:r>
      <w:r w:rsidR="000E299A">
        <w:rPr>
          <w:rFonts w:ascii="Calibri" w:hAnsi="Calibri" w:cs="Calibri"/>
          <w:sz w:val="22"/>
          <w:szCs w:val="22"/>
          <w:lang w:val="es-ES"/>
        </w:rPr>
      </w:r>
      <w:r w:rsidR="000E299A">
        <w:rPr>
          <w:rFonts w:ascii="Calibri" w:hAnsi="Calibri" w:cs="Calibri"/>
          <w:sz w:val="22"/>
          <w:szCs w:val="22"/>
          <w:lang w:val="es-ES"/>
        </w:rPr>
        <w:fldChar w:fldCharType="separate"/>
      </w:r>
      <w:r w:rsidRPr="006F6DCD">
        <w:rPr>
          <w:rFonts w:ascii="Calibri" w:hAnsi="Calibri" w:cs="Calibri"/>
          <w:sz w:val="22"/>
          <w:szCs w:val="22"/>
          <w:lang w:val="es-ES"/>
        </w:rPr>
        <w:fldChar w:fldCharType="end"/>
      </w:r>
    </w:p>
    <w:p w14:paraId="07ABB7D2" w14:textId="77777777" w:rsidR="00197A5F" w:rsidRPr="006F6DCD" w:rsidRDefault="00197A5F" w:rsidP="00197A5F">
      <w:pPr>
        <w:pStyle w:val="NumeracionCuestionarios"/>
        <w:numPr>
          <w:ilvl w:val="0"/>
          <w:numId w:val="0"/>
        </w:numPr>
        <w:ind w:left="567"/>
        <w:rPr>
          <w:rFonts w:ascii="Calibri" w:hAnsi="Calibri" w:cs="Calibri"/>
          <w:sz w:val="22"/>
          <w:szCs w:val="22"/>
          <w:lang w:val="es-ES"/>
        </w:rPr>
      </w:pPr>
      <w:r w:rsidRPr="006F6DCD">
        <w:rPr>
          <w:rFonts w:ascii="Calibri" w:hAnsi="Calibri" w:cs="Calibri"/>
          <w:sz w:val="22"/>
          <w:szCs w:val="22"/>
          <w:lang w:val="es-ES"/>
        </w:rPr>
        <w:t xml:space="preserve">En caso afirmativo, especifique la persona física del apartado (2) con la que el firmante mantiene el </w:t>
      </w:r>
      <w:proofErr w:type="gramStart"/>
      <w:r w:rsidRPr="006F6DCD">
        <w:rPr>
          <w:rFonts w:ascii="Calibri" w:hAnsi="Calibri" w:cs="Calibri"/>
          <w:sz w:val="22"/>
          <w:szCs w:val="22"/>
          <w:lang w:val="es-ES"/>
        </w:rPr>
        <w:t>vínculo</w:t>
      </w:r>
      <w:proofErr w:type="gramEnd"/>
      <w:r w:rsidRPr="006F6DCD">
        <w:rPr>
          <w:rFonts w:ascii="Calibri" w:hAnsi="Calibri" w:cs="Calibri"/>
          <w:sz w:val="22"/>
          <w:szCs w:val="22"/>
          <w:lang w:val="es-ES"/>
        </w:rPr>
        <w:t xml:space="preserve"> así como el tipo de vínculo mantenido (dirección/control/periodo al que se refiere el control):</w:t>
      </w:r>
      <w:r w:rsidRPr="006F6DCD">
        <w:rPr>
          <w:rStyle w:val="SombreadoRelleno"/>
          <w:rFonts w:cs="Calibri"/>
        </w:rPr>
        <w:t xml:space="preserve"> </w:t>
      </w:r>
      <w:r>
        <w:rPr>
          <w:rStyle w:val="SombreadoRelleno"/>
          <w:rFonts w:cs="Calibri"/>
        </w:rPr>
        <w:tab/>
      </w:r>
      <w:r>
        <w:rPr>
          <w:rStyle w:val="SombreadoRelleno"/>
          <w:rFonts w:cs="Calibri"/>
        </w:rPr>
        <w:tab/>
      </w:r>
    </w:p>
    <w:p w14:paraId="61B7ABB5" w14:textId="77777777" w:rsidR="00197A5F" w:rsidRPr="006F6DCD" w:rsidRDefault="00197A5F" w:rsidP="00197A5F">
      <w:pPr>
        <w:tabs>
          <w:tab w:val="right" w:pos="3960"/>
        </w:tabs>
        <w:ind w:left="851"/>
        <w:rPr>
          <w:rFonts w:eastAsia="Times New Roman" w:cs="Calibri"/>
          <w:lang w:eastAsia="es-ES"/>
        </w:rPr>
      </w:pPr>
      <w:r w:rsidRPr="006F6DCD">
        <w:rPr>
          <w:rFonts w:eastAsia="Times New Roman"/>
          <w:lang w:eastAsia="es-ES"/>
        </w:rPr>
        <w:tab/>
      </w:r>
      <w:r w:rsidRPr="006F6DCD">
        <w:rPr>
          <w:rFonts w:eastAsia="Times New Roman"/>
          <w:lang w:eastAsia="es-ES"/>
        </w:rPr>
        <w:tab/>
      </w:r>
    </w:p>
    <w:p w14:paraId="5E433657" w14:textId="77777777" w:rsidR="00197A5F" w:rsidRDefault="00197A5F" w:rsidP="00197A5F">
      <w:pPr>
        <w:tabs>
          <w:tab w:val="right" w:pos="3960"/>
        </w:tabs>
        <w:ind w:left="900"/>
        <w:rPr>
          <w:rFonts w:cs="Calibri"/>
        </w:rPr>
      </w:pPr>
    </w:p>
    <w:p w14:paraId="53887D8C" w14:textId="77777777" w:rsidR="00197A5F" w:rsidRDefault="00197A5F" w:rsidP="00197A5F">
      <w:pPr>
        <w:rPr>
          <w:rFonts w:cs="Calibri"/>
          <w:b/>
          <w:sz w:val="28"/>
          <w:szCs w:val="28"/>
        </w:rPr>
      </w:pPr>
      <w:r>
        <w:rPr>
          <w:rFonts w:cs="Calibri"/>
          <w:b/>
          <w:sz w:val="28"/>
          <w:szCs w:val="28"/>
        </w:rPr>
        <w:t>3.2. HONORABILIDAD</w:t>
      </w:r>
    </w:p>
    <w:p w14:paraId="36454AD0" w14:textId="77777777" w:rsidR="00197A5F" w:rsidRPr="00A538CB"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sidRPr="00A538CB">
        <w:rPr>
          <w:rFonts w:ascii="Calibri" w:hAnsi="Calibri" w:cs="Calibri"/>
          <w:sz w:val="22"/>
          <w:szCs w:val="22"/>
          <w:lang w:val="es-ES"/>
        </w:rPr>
        <w:t>¿Ha desarrollado o desarrolla en la actualidad, con carácter habitual, actividades profesionales o comerciales fuera de España?</w:t>
      </w:r>
    </w:p>
    <w:p w14:paraId="1B53D712" w14:textId="77777777" w:rsidR="00197A5F" w:rsidRPr="00A538CB" w:rsidRDefault="00197A5F" w:rsidP="00197A5F">
      <w:pPr>
        <w:tabs>
          <w:tab w:val="right" w:pos="3960"/>
        </w:tabs>
        <w:ind w:left="900"/>
        <w:rPr>
          <w:rFonts w:cs="Calibri"/>
          <w:sz w:val="16"/>
          <w:szCs w:val="16"/>
        </w:rPr>
      </w:pPr>
      <w:r w:rsidRPr="00A538CB">
        <w:rPr>
          <w:rFonts w:cs="Calibri"/>
          <w:sz w:val="16"/>
          <w:szCs w:val="16"/>
        </w:rPr>
        <w:t xml:space="preserve"> </w:t>
      </w:r>
    </w:p>
    <w:p w14:paraId="7A6E8848" w14:textId="77777777" w:rsidR="00197A5F" w:rsidRPr="00A538CB" w:rsidRDefault="00197A5F" w:rsidP="00197A5F">
      <w:pPr>
        <w:pStyle w:val="NumeracionCuestionarios"/>
        <w:numPr>
          <w:ilvl w:val="0"/>
          <w:numId w:val="0"/>
        </w:numPr>
        <w:tabs>
          <w:tab w:val="left" w:pos="708"/>
        </w:tabs>
        <w:ind w:left="851"/>
        <w:rPr>
          <w:rFonts w:ascii="Calibri" w:hAnsi="Calibri" w:cs="Calibri"/>
          <w:sz w:val="22"/>
          <w:szCs w:val="22"/>
          <w:lang w:val="es-ES"/>
        </w:rPr>
      </w:pPr>
      <w:r w:rsidRPr="00A538CB">
        <w:rPr>
          <w:rFonts w:ascii="Calibri" w:hAnsi="Calibri" w:cs="Calibri"/>
          <w:sz w:val="22"/>
          <w:szCs w:val="22"/>
          <w:lang w:val="es-ES"/>
        </w:rPr>
        <w:t xml:space="preserve">SI </w:t>
      </w:r>
      <w:r w:rsidRPr="00A538CB">
        <w:rPr>
          <w:lang w:val="es-ES"/>
        </w:rPr>
        <w:fldChar w:fldCharType="begin">
          <w:ffData>
            <w:name w:val="Casilla14"/>
            <w:enabled/>
            <w:calcOnExit w:val="0"/>
            <w:checkBox>
              <w:sizeAuto/>
              <w:default w:val="0"/>
            </w:checkBox>
          </w:ffData>
        </w:fldChar>
      </w:r>
      <w:r w:rsidRPr="00A538CB">
        <w:rPr>
          <w:lang w:val="es-ES"/>
        </w:rPr>
        <w:instrText xml:space="preserve"> FORMCHECKBOX </w:instrText>
      </w:r>
      <w:r w:rsidR="000E299A">
        <w:rPr>
          <w:lang w:val="es-ES"/>
        </w:rPr>
      </w:r>
      <w:r w:rsidR="000E299A">
        <w:rPr>
          <w:lang w:val="es-ES"/>
        </w:rPr>
        <w:fldChar w:fldCharType="separate"/>
      </w:r>
      <w:r w:rsidRPr="00A538CB">
        <w:rPr>
          <w:lang w:val="es-ES"/>
        </w:rPr>
        <w:fldChar w:fldCharType="end"/>
      </w:r>
      <w:r w:rsidRPr="00A538CB">
        <w:rPr>
          <w:rFonts w:ascii="Calibri" w:hAnsi="Calibri" w:cs="Calibri"/>
          <w:sz w:val="22"/>
          <w:szCs w:val="22"/>
          <w:lang w:val="es-ES"/>
        </w:rPr>
        <w:tab/>
        <w:t xml:space="preserve">NO </w:t>
      </w:r>
      <w:r w:rsidRPr="00A538CB">
        <w:rPr>
          <w:lang w:val="es-ES"/>
        </w:rPr>
        <w:fldChar w:fldCharType="begin">
          <w:ffData>
            <w:name w:val="Casilla14"/>
            <w:enabled/>
            <w:calcOnExit w:val="0"/>
            <w:checkBox>
              <w:sizeAuto/>
              <w:default w:val="0"/>
            </w:checkBox>
          </w:ffData>
        </w:fldChar>
      </w:r>
      <w:r w:rsidRPr="00A538CB">
        <w:rPr>
          <w:lang w:val="es-ES"/>
        </w:rPr>
        <w:instrText xml:space="preserve"> FORMCHECKBOX </w:instrText>
      </w:r>
      <w:r w:rsidR="000E299A">
        <w:rPr>
          <w:lang w:val="es-ES"/>
        </w:rPr>
      </w:r>
      <w:r w:rsidR="000E299A">
        <w:rPr>
          <w:lang w:val="es-ES"/>
        </w:rPr>
        <w:fldChar w:fldCharType="separate"/>
      </w:r>
      <w:r w:rsidRPr="00A538CB">
        <w:rPr>
          <w:lang w:val="es-ES"/>
        </w:rPr>
        <w:fldChar w:fldCharType="end"/>
      </w:r>
    </w:p>
    <w:p w14:paraId="7D6F1B94" w14:textId="77777777" w:rsidR="00197A5F" w:rsidRPr="00A538CB" w:rsidRDefault="00197A5F" w:rsidP="00197A5F">
      <w:pPr>
        <w:tabs>
          <w:tab w:val="right" w:pos="3960"/>
        </w:tabs>
        <w:ind w:left="851"/>
        <w:rPr>
          <w:rFonts w:cs="Calibri"/>
        </w:rPr>
      </w:pPr>
      <w:r w:rsidRPr="00A538CB">
        <w:rPr>
          <w:rFonts w:cs="Calibri"/>
        </w:rPr>
        <w:t xml:space="preserve">En caso afirmativo, indique en qué países: </w:t>
      </w:r>
      <w:r w:rsidRPr="00A538CB">
        <w:rPr>
          <w:rStyle w:val="SombreadoRelleno"/>
          <w:rFonts w:cs="Calibri"/>
        </w:rPr>
        <w:tab/>
      </w:r>
      <w:r w:rsidRPr="00A538CB">
        <w:rPr>
          <w:rStyle w:val="SombreadoRelleno"/>
          <w:rFonts w:cs="Calibri"/>
        </w:rPr>
        <w:tab/>
      </w:r>
    </w:p>
    <w:p w14:paraId="2A81EC7C" w14:textId="77777777" w:rsidR="00197A5F" w:rsidRPr="00A538CB"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sidRPr="00A538CB">
        <w:rPr>
          <w:rFonts w:ascii="Calibri" w:hAnsi="Calibri" w:cs="Calibri"/>
          <w:sz w:val="22"/>
          <w:szCs w:val="22"/>
          <w:lang w:val="es-ES"/>
        </w:rPr>
        <w:t xml:space="preserve">En el marco de su actividad profesional ¿ha mantenido previamente relaciones con autoridades de regulación y supervisión, nacionales o extranjeras, distintas a la CNMV? </w:t>
      </w:r>
    </w:p>
    <w:p w14:paraId="555A244B" w14:textId="77777777" w:rsidR="00197A5F" w:rsidRPr="00A538CB" w:rsidRDefault="00197A5F" w:rsidP="00197A5F">
      <w:pPr>
        <w:tabs>
          <w:tab w:val="right" w:pos="3960"/>
        </w:tabs>
        <w:ind w:left="900"/>
        <w:rPr>
          <w:rFonts w:cs="Calibri"/>
          <w:sz w:val="16"/>
          <w:szCs w:val="16"/>
        </w:rPr>
      </w:pPr>
    </w:p>
    <w:p w14:paraId="7E2F2384" w14:textId="77777777" w:rsidR="00197A5F" w:rsidRPr="00A538CB" w:rsidRDefault="00197A5F" w:rsidP="00197A5F">
      <w:pPr>
        <w:pStyle w:val="NumeracionCuestionarios"/>
        <w:numPr>
          <w:ilvl w:val="0"/>
          <w:numId w:val="0"/>
        </w:numPr>
        <w:tabs>
          <w:tab w:val="left" w:pos="708"/>
        </w:tabs>
        <w:ind w:left="851"/>
        <w:rPr>
          <w:rFonts w:ascii="Calibri" w:hAnsi="Calibri" w:cs="Calibri"/>
          <w:sz w:val="22"/>
          <w:szCs w:val="22"/>
          <w:lang w:val="es-ES"/>
        </w:rPr>
      </w:pPr>
      <w:r w:rsidRPr="00A538CB">
        <w:rPr>
          <w:rFonts w:ascii="Calibri" w:hAnsi="Calibri" w:cs="Calibri"/>
          <w:sz w:val="22"/>
          <w:szCs w:val="22"/>
          <w:lang w:val="es-ES"/>
        </w:rPr>
        <w:t xml:space="preserve">SI </w:t>
      </w:r>
      <w:r w:rsidRPr="00A538CB">
        <w:rPr>
          <w:lang w:val="es-ES"/>
        </w:rPr>
        <w:fldChar w:fldCharType="begin">
          <w:ffData>
            <w:name w:val="Casilla14"/>
            <w:enabled/>
            <w:calcOnExit w:val="0"/>
            <w:checkBox>
              <w:sizeAuto/>
              <w:default w:val="0"/>
            </w:checkBox>
          </w:ffData>
        </w:fldChar>
      </w:r>
      <w:r w:rsidRPr="00A538CB">
        <w:rPr>
          <w:lang w:val="es-ES"/>
        </w:rPr>
        <w:instrText xml:space="preserve"> FORMCHECKBOX </w:instrText>
      </w:r>
      <w:r w:rsidR="000E299A">
        <w:rPr>
          <w:lang w:val="es-ES"/>
        </w:rPr>
      </w:r>
      <w:r w:rsidR="000E299A">
        <w:rPr>
          <w:lang w:val="es-ES"/>
        </w:rPr>
        <w:fldChar w:fldCharType="separate"/>
      </w:r>
      <w:r w:rsidRPr="00A538CB">
        <w:rPr>
          <w:lang w:val="es-ES"/>
        </w:rPr>
        <w:fldChar w:fldCharType="end"/>
      </w:r>
      <w:r w:rsidRPr="00A538CB">
        <w:rPr>
          <w:rFonts w:ascii="Calibri" w:hAnsi="Calibri" w:cs="Calibri"/>
          <w:sz w:val="22"/>
          <w:szCs w:val="22"/>
          <w:lang w:val="es-ES"/>
        </w:rPr>
        <w:tab/>
        <w:t xml:space="preserve">NO </w:t>
      </w:r>
      <w:r w:rsidRPr="00A538CB">
        <w:rPr>
          <w:lang w:val="es-ES"/>
        </w:rPr>
        <w:fldChar w:fldCharType="begin">
          <w:ffData>
            <w:name w:val="Casilla14"/>
            <w:enabled/>
            <w:calcOnExit w:val="0"/>
            <w:checkBox>
              <w:sizeAuto/>
              <w:default w:val="0"/>
            </w:checkBox>
          </w:ffData>
        </w:fldChar>
      </w:r>
      <w:r w:rsidRPr="00A538CB">
        <w:rPr>
          <w:lang w:val="es-ES"/>
        </w:rPr>
        <w:instrText xml:space="preserve"> FORMCHECKBOX </w:instrText>
      </w:r>
      <w:r w:rsidR="000E299A">
        <w:rPr>
          <w:lang w:val="es-ES"/>
        </w:rPr>
      </w:r>
      <w:r w:rsidR="000E299A">
        <w:rPr>
          <w:lang w:val="es-ES"/>
        </w:rPr>
        <w:fldChar w:fldCharType="separate"/>
      </w:r>
      <w:r w:rsidRPr="00A538CB">
        <w:rPr>
          <w:lang w:val="es-ES"/>
        </w:rPr>
        <w:fldChar w:fldCharType="end"/>
      </w:r>
    </w:p>
    <w:p w14:paraId="717269B9" w14:textId="77777777" w:rsidR="00197A5F" w:rsidRPr="00A538CB" w:rsidRDefault="00197A5F" w:rsidP="00197A5F">
      <w:pPr>
        <w:tabs>
          <w:tab w:val="right" w:pos="3960"/>
        </w:tabs>
        <w:spacing w:after="0"/>
        <w:ind w:left="851"/>
        <w:rPr>
          <w:rStyle w:val="SombreadoRelleno"/>
          <w:rFonts w:cs="Calibri"/>
        </w:rPr>
      </w:pPr>
      <w:r w:rsidRPr="00A538CB">
        <w:rPr>
          <w:rFonts w:cs="Calibri"/>
        </w:rPr>
        <w:t xml:space="preserve">En caso afirmativo, indique cuáles </w:t>
      </w:r>
      <w:r>
        <w:rPr>
          <w:rFonts w:cs="Calibri"/>
        </w:rPr>
        <w:t>han sido</w:t>
      </w:r>
      <w:r w:rsidRPr="00A538CB">
        <w:rPr>
          <w:rFonts w:cs="Calibri"/>
        </w:rPr>
        <w:t xml:space="preserve"> esas autoridades: </w:t>
      </w:r>
      <w:r w:rsidRPr="00A538CB">
        <w:rPr>
          <w:rStyle w:val="SombreadoRelleno"/>
          <w:rFonts w:cs="Calibri"/>
        </w:rPr>
        <w:tab/>
      </w:r>
      <w:r w:rsidRPr="00A538CB">
        <w:rPr>
          <w:rStyle w:val="SombreadoRelleno"/>
          <w:rFonts w:cs="Calibri"/>
        </w:rPr>
        <w:tab/>
      </w:r>
    </w:p>
    <w:p w14:paraId="4D4ED844" w14:textId="77777777" w:rsidR="00197A5F" w:rsidRPr="00A538CB"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sidRPr="00A538CB">
        <w:rPr>
          <w:rFonts w:ascii="Calibri" w:hAnsi="Calibri" w:cs="Calibri"/>
          <w:sz w:val="22"/>
          <w:szCs w:val="22"/>
          <w:lang w:val="es-ES"/>
        </w:rPr>
        <w:t>¿Es accionista y/o miembro del órgano de dirección de una entidad financiera?</w:t>
      </w:r>
    </w:p>
    <w:p w14:paraId="64CB7E7E" w14:textId="77777777" w:rsidR="00197A5F" w:rsidRPr="001934B1" w:rsidRDefault="00197A5F" w:rsidP="00197A5F">
      <w:pPr>
        <w:tabs>
          <w:tab w:val="right" w:pos="3960"/>
        </w:tabs>
        <w:ind w:left="900"/>
        <w:rPr>
          <w:rFonts w:cs="Calibri"/>
          <w:b/>
          <w:bCs/>
          <w:sz w:val="16"/>
          <w:szCs w:val="16"/>
        </w:rPr>
      </w:pPr>
      <w:r w:rsidRPr="001934B1">
        <w:rPr>
          <w:rFonts w:cs="Calibri"/>
          <w:b/>
          <w:bCs/>
          <w:sz w:val="16"/>
          <w:szCs w:val="16"/>
        </w:rPr>
        <w:t xml:space="preserve"> </w:t>
      </w:r>
    </w:p>
    <w:p w14:paraId="6DC0A726" w14:textId="77777777" w:rsidR="00197A5F" w:rsidRDefault="00197A5F" w:rsidP="00197A5F">
      <w:pPr>
        <w:pStyle w:val="NumeracionCuestionarios"/>
        <w:numPr>
          <w:ilvl w:val="0"/>
          <w:numId w:val="0"/>
        </w:numPr>
        <w:tabs>
          <w:tab w:val="left" w:pos="708"/>
        </w:tabs>
        <w:ind w:left="851"/>
        <w:rPr>
          <w:lang w:val="es-ES"/>
        </w:rPr>
      </w:pPr>
      <w:r w:rsidRPr="00A538CB">
        <w:rPr>
          <w:rFonts w:ascii="Calibri" w:hAnsi="Calibri" w:cs="Calibri"/>
          <w:sz w:val="22"/>
          <w:szCs w:val="22"/>
          <w:lang w:val="es-ES"/>
        </w:rPr>
        <w:t xml:space="preserve">SI </w:t>
      </w:r>
      <w:r w:rsidRPr="00A538CB">
        <w:rPr>
          <w:lang w:val="es-ES"/>
        </w:rPr>
        <w:fldChar w:fldCharType="begin">
          <w:ffData>
            <w:name w:val="Casilla14"/>
            <w:enabled/>
            <w:calcOnExit w:val="0"/>
            <w:checkBox>
              <w:sizeAuto/>
              <w:default w:val="0"/>
            </w:checkBox>
          </w:ffData>
        </w:fldChar>
      </w:r>
      <w:r w:rsidRPr="00A538CB">
        <w:rPr>
          <w:lang w:val="es-ES"/>
        </w:rPr>
        <w:instrText xml:space="preserve"> FORMCHECKBOX </w:instrText>
      </w:r>
      <w:r w:rsidR="000E299A">
        <w:rPr>
          <w:lang w:val="es-ES"/>
        </w:rPr>
      </w:r>
      <w:r w:rsidR="000E299A">
        <w:rPr>
          <w:lang w:val="es-ES"/>
        </w:rPr>
        <w:fldChar w:fldCharType="separate"/>
      </w:r>
      <w:r w:rsidRPr="00A538CB">
        <w:rPr>
          <w:lang w:val="es-ES"/>
        </w:rPr>
        <w:fldChar w:fldCharType="end"/>
      </w:r>
      <w:r w:rsidRPr="00A538CB">
        <w:rPr>
          <w:rFonts w:ascii="Calibri" w:hAnsi="Calibri" w:cs="Calibri"/>
          <w:sz w:val="22"/>
          <w:szCs w:val="22"/>
          <w:lang w:val="es-ES"/>
        </w:rPr>
        <w:tab/>
        <w:t xml:space="preserve">NO </w:t>
      </w:r>
      <w:r w:rsidRPr="00A538CB">
        <w:rPr>
          <w:lang w:val="es-ES"/>
        </w:rPr>
        <w:fldChar w:fldCharType="begin">
          <w:ffData>
            <w:name w:val="Casilla14"/>
            <w:enabled/>
            <w:calcOnExit w:val="0"/>
            <w:checkBox>
              <w:sizeAuto/>
              <w:default w:val="0"/>
            </w:checkBox>
          </w:ffData>
        </w:fldChar>
      </w:r>
      <w:r w:rsidRPr="00A538CB">
        <w:rPr>
          <w:lang w:val="es-ES"/>
        </w:rPr>
        <w:instrText xml:space="preserve"> FORMCHECKBOX </w:instrText>
      </w:r>
      <w:r w:rsidR="000E299A">
        <w:rPr>
          <w:lang w:val="es-ES"/>
        </w:rPr>
      </w:r>
      <w:r w:rsidR="000E299A">
        <w:rPr>
          <w:lang w:val="es-ES"/>
        </w:rPr>
        <w:fldChar w:fldCharType="separate"/>
      </w:r>
      <w:r w:rsidRPr="00A538CB">
        <w:rPr>
          <w:lang w:val="es-ES"/>
        </w:rPr>
        <w:fldChar w:fldCharType="end"/>
      </w:r>
    </w:p>
    <w:p w14:paraId="12D954EB" w14:textId="77777777" w:rsidR="00197A5F" w:rsidRDefault="00197A5F" w:rsidP="00197A5F">
      <w:pPr>
        <w:pStyle w:val="NumeracionCuestionarios"/>
        <w:numPr>
          <w:ilvl w:val="0"/>
          <w:numId w:val="0"/>
        </w:numPr>
        <w:tabs>
          <w:tab w:val="left" w:pos="708"/>
        </w:tabs>
        <w:ind w:left="851"/>
        <w:rPr>
          <w:rFonts w:asciiTheme="minorHAnsi" w:hAnsiTheme="minorHAnsi" w:cstheme="minorHAnsi"/>
          <w:sz w:val="22"/>
          <w:szCs w:val="22"/>
        </w:rPr>
      </w:pPr>
      <w:r>
        <w:rPr>
          <w:rFonts w:asciiTheme="minorHAnsi" w:hAnsiTheme="minorHAnsi" w:cstheme="minorHAnsi"/>
          <w:sz w:val="22"/>
          <w:szCs w:val="22"/>
        </w:rPr>
        <w:t xml:space="preserve">En </w:t>
      </w:r>
      <w:r>
        <w:rPr>
          <w:rFonts w:asciiTheme="minorHAnsi" w:hAnsiTheme="minorHAnsi" w:cstheme="minorHAnsi"/>
          <w:sz w:val="22"/>
          <w:szCs w:val="22"/>
          <w:lang w:val="es-ES"/>
        </w:rPr>
        <w:t>caso</w:t>
      </w:r>
      <w:r>
        <w:rPr>
          <w:rFonts w:asciiTheme="minorHAnsi" w:hAnsiTheme="minorHAnsi" w:cstheme="minorHAnsi"/>
          <w:sz w:val="22"/>
          <w:szCs w:val="22"/>
        </w:rPr>
        <w:t xml:space="preserve"> afirmativo, indique la entidad financiera:</w:t>
      </w:r>
      <w:r>
        <w:rPr>
          <w:rFonts w:cs="Calibri"/>
        </w:rPr>
        <w:t xml:space="preserve"> </w:t>
      </w:r>
      <w:r>
        <w:rPr>
          <w:rStyle w:val="SombreadoRelleno"/>
          <w:rFonts w:cs="Calibri"/>
        </w:rPr>
        <w:tab/>
      </w:r>
      <w:r>
        <w:rPr>
          <w:rStyle w:val="SombreadoRelleno"/>
          <w:rFonts w:cs="Calibri"/>
        </w:rPr>
        <w:tab/>
      </w:r>
    </w:p>
    <w:p w14:paraId="369B7571" w14:textId="77777777" w:rsidR="00197A5F" w:rsidRPr="006F6DCD" w:rsidRDefault="00197A5F" w:rsidP="00197A5F"/>
    <w:p w14:paraId="04F54121" w14:textId="77777777" w:rsidR="00197A5F" w:rsidRPr="00A538CB"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sidRPr="00A538CB">
        <w:rPr>
          <w:rFonts w:ascii="Calibri" w:hAnsi="Calibri" w:cs="Calibri"/>
          <w:sz w:val="22"/>
          <w:szCs w:val="22"/>
          <w:lang w:val="es-ES"/>
        </w:rPr>
        <w:t xml:space="preserve">¿Alguna autoridad supervisora del sector financiero está evaluando o ha evaluado su honorabilidad comercial y profesional? </w:t>
      </w:r>
    </w:p>
    <w:p w14:paraId="4FD030A1" w14:textId="77777777" w:rsidR="00197A5F" w:rsidRPr="00A538CB" w:rsidRDefault="00197A5F" w:rsidP="00197A5F">
      <w:pPr>
        <w:pStyle w:val="NumeracionCuestionarios"/>
        <w:numPr>
          <w:ilvl w:val="0"/>
          <w:numId w:val="0"/>
        </w:numPr>
        <w:ind w:left="567"/>
        <w:rPr>
          <w:rFonts w:ascii="Calibri" w:hAnsi="Calibri" w:cs="Calibri"/>
          <w:sz w:val="22"/>
          <w:szCs w:val="22"/>
          <w:lang w:val="es-ES"/>
        </w:rPr>
      </w:pPr>
    </w:p>
    <w:p w14:paraId="00E67FB0" w14:textId="77777777" w:rsidR="00197A5F" w:rsidRDefault="00197A5F" w:rsidP="00197A5F">
      <w:pPr>
        <w:pStyle w:val="NumeracionCuestionarios"/>
        <w:numPr>
          <w:ilvl w:val="0"/>
          <w:numId w:val="0"/>
        </w:numPr>
        <w:ind w:left="567"/>
        <w:rPr>
          <w:rFonts w:ascii="Calibri" w:hAnsi="Calibri" w:cs="Calibri"/>
          <w:sz w:val="22"/>
          <w:szCs w:val="22"/>
          <w:lang w:val="es-ES"/>
        </w:rPr>
      </w:pPr>
      <w:r w:rsidRPr="00A538CB">
        <w:rPr>
          <w:rFonts w:ascii="Calibri" w:hAnsi="Calibri" w:cs="Calibri"/>
          <w:sz w:val="22"/>
          <w:szCs w:val="22"/>
          <w:lang w:val="es-ES"/>
        </w:rPr>
        <w:t xml:space="preserve">SI </w:t>
      </w:r>
      <w:r w:rsidRPr="00A538CB">
        <w:rPr>
          <w:rFonts w:ascii="Calibri" w:hAnsi="Calibri" w:cs="Calibri"/>
          <w:sz w:val="22"/>
          <w:szCs w:val="22"/>
          <w:lang w:val="es-ES"/>
        </w:rPr>
        <w:fldChar w:fldCharType="begin">
          <w:ffData>
            <w:name w:val="Casilla14"/>
            <w:enabled/>
            <w:calcOnExit w:val="0"/>
            <w:checkBox>
              <w:sizeAuto/>
              <w:default w:val="0"/>
            </w:checkBox>
          </w:ffData>
        </w:fldChar>
      </w:r>
      <w:r w:rsidRPr="00A538CB">
        <w:rPr>
          <w:rFonts w:ascii="Calibri" w:hAnsi="Calibri" w:cs="Calibri"/>
          <w:sz w:val="22"/>
          <w:szCs w:val="22"/>
          <w:lang w:val="es-ES"/>
        </w:rPr>
        <w:instrText xml:space="preserve"> FORMCHECKBOX </w:instrText>
      </w:r>
      <w:r w:rsidR="000E299A">
        <w:rPr>
          <w:rFonts w:ascii="Calibri" w:hAnsi="Calibri" w:cs="Calibri"/>
          <w:sz w:val="22"/>
          <w:szCs w:val="22"/>
          <w:lang w:val="es-ES"/>
        </w:rPr>
      </w:r>
      <w:r w:rsidR="000E299A">
        <w:rPr>
          <w:rFonts w:ascii="Calibri" w:hAnsi="Calibri" w:cs="Calibri"/>
          <w:sz w:val="22"/>
          <w:szCs w:val="22"/>
          <w:lang w:val="es-ES"/>
        </w:rPr>
        <w:fldChar w:fldCharType="separate"/>
      </w:r>
      <w:r w:rsidRPr="00A538CB">
        <w:rPr>
          <w:rFonts w:ascii="Calibri" w:hAnsi="Calibri" w:cs="Calibri"/>
          <w:sz w:val="22"/>
          <w:szCs w:val="22"/>
          <w:lang w:val="es-ES"/>
        </w:rPr>
        <w:fldChar w:fldCharType="end"/>
      </w:r>
      <w:r w:rsidRPr="00A538CB">
        <w:rPr>
          <w:rFonts w:ascii="Calibri" w:hAnsi="Calibri" w:cs="Calibri"/>
          <w:sz w:val="22"/>
          <w:szCs w:val="22"/>
          <w:lang w:val="es-ES"/>
        </w:rPr>
        <w:tab/>
        <w:t xml:space="preserve">NO </w:t>
      </w:r>
      <w:r w:rsidRPr="00A538CB">
        <w:rPr>
          <w:rFonts w:ascii="Calibri" w:hAnsi="Calibri" w:cs="Calibri"/>
          <w:sz w:val="22"/>
          <w:szCs w:val="22"/>
          <w:lang w:val="es-ES"/>
        </w:rPr>
        <w:fldChar w:fldCharType="begin">
          <w:ffData>
            <w:name w:val="Casilla14"/>
            <w:enabled/>
            <w:calcOnExit w:val="0"/>
            <w:checkBox>
              <w:sizeAuto/>
              <w:default w:val="0"/>
            </w:checkBox>
          </w:ffData>
        </w:fldChar>
      </w:r>
      <w:r w:rsidRPr="00A538CB">
        <w:rPr>
          <w:rFonts w:ascii="Calibri" w:hAnsi="Calibri" w:cs="Calibri"/>
          <w:sz w:val="22"/>
          <w:szCs w:val="22"/>
          <w:lang w:val="es-ES"/>
        </w:rPr>
        <w:instrText xml:space="preserve"> FORMCHECKBOX </w:instrText>
      </w:r>
      <w:r w:rsidR="000E299A">
        <w:rPr>
          <w:rFonts w:ascii="Calibri" w:hAnsi="Calibri" w:cs="Calibri"/>
          <w:sz w:val="22"/>
          <w:szCs w:val="22"/>
          <w:lang w:val="es-ES"/>
        </w:rPr>
      </w:r>
      <w:r w:rsidR="000E299A">
        <w:rPr>
          <w:rFonts w:ascii="Calibri" w:hAnsi="Calibri" w:cs="Calibri"/>
          <w:sz w:val="22"/>
          <w:szCs w:val="22"/>
          <w:lang w:val="es-ES"/>
        </w:rPr>
        <w:fldChar w:fldCharType="separate"/>
      </w:r>
      <w:r w:rsidRPr="00A538CB">
        <w:rPr>
          <w:rFonts w:ascii="Calibri" w:hAnsi="Calibri" w:cs="Calibri"/>
          <w:sz w:val="22"/>
          <w:szCs w:val="22"/>
          <w:lang w:val="es-ES"/>
        </w:rPr>
        <w:fldChar w:fldCharType="end"/>
      </w:r>
    </w:p>
    <w:p w14:paraId="25BD2555" w14:textId="77777777" w:rsidR="00197A5F" w:rsidRPr="006F6DCD" w:rsidRDefault="00197A5F" w:rsidP="00197A5F">
      <w:pPr>
        <w:pStyle w:val="NumeracionCuestionarios"/>
        <w:numPr>
          <w:ilvl w:val="0"/>
          <w:numId w:val="0"/>
        </w:numPr>
        <w:ind w:left="567"/>
        <w:rPr>
          <w:rFonts w:ascii="Calibri" w:hAnsi="Calibri" w:cs="Calibri"/>
          <w:sz w:val="22"/>
          <w:szCs w:val="22"/>
          <w:lang w:val="es-ES"/>
        </w:rPr>
      </w:pPr>
      <w:r>
        <w:rPr>
          <w:rFonts w:asciiTheme="minorHAnsi" w:hAnsiTheme="minorHAnsi" w:cstheme="minorHAnsi"/>
          <w:sz w:val="22"/>
          <w:szCs w:val="22"/>
        </w:rPr>
        <w:t xml:space="preserve">En </w:t>
      </w:r>
      <w:r>
        <w:rPr>
          <w:rFonts w:asciiTheme="minorHAnsi" w:hAnsiTheme="minorHAnsi" w:cstheme="minorHAnsi"/>
          <w:sz w:val="22"/>
          <w:szCs w:val="22"/>
          <w:lang w:val="es-ES"/>
        </w:rPr>
        <w:t>caso</w:t>
      </w:r>
      <w:r>
        <w:rPr>
          <w:rFonts w:asciiTheme="minorHAnsi" w:hAnsiTheme="minorHAnsi" w:cstheme="minorHAnsi"/>
          <w:sz w:val="22"/>
          <w:szCs w:val="22"/>
        </w:rPr>
        <w:t xml:space="preserve"> afirmativo, indique la </w:t>
      </w:r>
      <w:r w:rsidRPr="00EF709B">
        <w:rPr>
          <w:rFonts w:asciiTheme="minorHAnsi" w:hAnsiTheme="minorHAnsi" w:cstheme="minorHAnsi"/>
          <w:sz w:val="22"/>
          <w:szCs w:val="22"/>
        </w:rPr>
        <w:t>identidad de dicha autoridad y resultados</w:t>
      </w:r>
      <w:r>
        <w:rPr>
          <w:rFonts w:ascii="Calibri" w:hAnsi="Calibri" w:cs="Calibri"/>
          <w:sz w:val="22"/>
          <w:szCs w:val="22"/>
          <w:lang w:val="es-ES"/>
        </w:rPr>
        <w:t xml:space="preserve"> </w:t>
      </w:r>
      <w:r w:rsidRPr="00EF709B">
        <w:rPr>
          <w:rFonts w:asciiTheme="minorHAnsi" w:hAnsiTheme="minorHAnsi" w:cstheme="minorHAnsi"/>
          <w:sz w:val="22"/>
          <w:szCs w:val="22"/>
        </w:rPr>
        <w:t>de la evaluación</w:t>
      </w:r>
      <w:r>
        <w:rPr>
          <w:rFonts w:asciiTheme="minorHAnsi" w:hAnsiTheme="minorHAnsi" w:cstheme="minorHAnsi"/>
          <w:sz w:val="22"/>
          <w:szCs w:val="22"/>
        </w:rPr>
        <w:t>:</w:t>
      </w:r>
      <w:r>
        <w:rPr>
          <w:rFonts w:cs="Calibri"/>
        </w:rPr>
        <w:t xml:space="preserve"> </w:t>
      </w:r>
      <w:r>
        <w:rPr>
          <w:rStyle w:val="SombreadoRelleno"/>
          <w:rFonts w:cs="Calibri"/>
        </w:rPr>
        <w:tab/>
      </w:r>
      <w:r>
        <w:rPr>
          <w:rStyle w:val="SombreadoRelleno"/>
          <w:rFonts w:cs="Calibri"/>
        </w:rPr>
        <w:tab/>
      </w:r>
    </w:p>
    <w:p w14:paraId="644DEFAA" w14:textId="77777777" w:rsidR="00197A5F" w:rsidRPr="006F6DCD" w:rsidRDefault="00197A5F" w:rsidP="00197A5F">
      <w:pPr>
        <w:rPr>
          <w:lang w:val="es-ES_tradnl"/>
        </w:rPr>
      </w:pPr>
    </w:p>
    <w:p w14:paraId="1CF04488" w14:textId="77777777" w:rsidR="00197A5F" w:rsidRPr="00A538CB"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sidRPr="00A538CB">
        <w:rPr>
          <w:rFonts w:ascii="Calibri" w:hAnsi="Calibri" w:cs="Calibri"/>
          <w:sz w:val="22"/>
          <w:szCs w:val="22"/>
          <w:lang w:val="es-ES"/>
        </w:rPr>
        <w:t xml:space="preserve">¿Alguna otra autoridad ha evaluado honorabilidad comercial y profesional? </w:t>
      </w:r>
    </w:p>
    <w:p w14:paraId="4881E9A0" w14:textId="77777777" w:rsidR="00197A5F" w:rsidRPr="00A538CB" w:rsidRDefault="00197A5F" w:rsidP="00197A5F">
      <w:pPr>
        <w:pStyle w:val="NumeracionCuestionarios"/>
        <w:numPr>
          <w:ilvl w:val="0"/>
          <w:numId w:val="0"/>
        </w:numPr>
        <w:ind w:left="567"/>
        <w:rPr>
          <w:rFonts w:ascii="Calibri" w:hAnsi="Calibri" w:cs="Calibri"/>
          <w:sz w:val="22"/>
          <w:szCs w:val="22"/>
          <w:lang w:val="es-ES"/>
        </w:rPr>
      </w:pPr>
    </w:p>
    <w:p w14:paraId="3AEC7F42" w14:textId="77777777" w:rsidR="00197A5F" w:rsidRDefault="00197A5F" w:rsidP="00197A5F">
      <w:pPr>
        <w:pStyle w:val="NumeracionCuestionarios"/>
        <w:numPr>
          <w:ilvl w:val="0"/>
          <w:numId w:val="0"/>
        </w:numPr>
        <w:ind w:left="567"/>
        <w:rPr>
          <w:rFonts w:ascii="Calibri" w:hAnsi="Calibri" w:cs="Calibri"/>
          <w:sz w:val="22"/>
          <w:szCs w:val="22"/>
          <w:lang w:val="es-ES"/>
        </w:rPr>
      </w:pPr>
      <w:r w:rsidRPr="00A538CB">
        <w:rPr>
          <w:rFonts w:ascii="Calibri" w:hAnsi="Calibri" w:cs="Calibri"/>
          <w:sz w:val="22"/>
          <w:szCs w:val="22"/>
          <w:lang w:val="es-ES"/>
        </w:rPr>
        <w:t xml:space="preserve">SI </w:t>
      </w:r>
      <w:r w:rsidRPr="00A538CB">
        <w:rPr>
          <w:rFonts w:ascii="Calibri" w:hAnsi="Calibri" w:cs="Calibri"/>
          <w:sz w:val="22"/>
          <w:szCs w:val="22"/>
          <w:lang w:val="es-ES"/>
        </w:rPr>
        <w:fldChar w:fldCharType="begin">
          <w:ffData>
            <w:name w:val="Casilla14"/>
            <w:enabled/>
            <w:calcOnExit w:val="0"/>
            <w:checkBox>
              <w:sizeAuto/>
              <w:default w:val="0"/>
            </w:checkBox>
          </w:ffData>
        </w:fldChar>
      </w:r>
      <w:r w:rsidRPr="00A538CB">
        <w:rPr>
          <w:rFonts w:ascii="Calibri" w:hAnsi="Calibri" w:cs="Calibri"/>
          <w:sz w:val="22"/>
          <w:szCs w:val="22"/>
          <w:lang w:val="es-ES"/>
        </w:rPr>
        <w:instrText xml:space="preserve"> FORMCHECKBOX </w:instrText>
      </w:r>
      <w:r w:rsidR="000E299A">
        <w:rPr>
          <w:rFonts w:ascii="Calibri" w:hAnsi="Calibri" w:cs="Calibri"/>
          <w:sz w:val="22"/>
          <w:szCs w:val="22"/>
          <w:lang w:val="es-ES"/>
        </w:rPr>
      </w:r>
      <w:r w:rsidR="000E299A">
        <w:rPr>
          <w:rFonts w:ascii="Calibri" w:hAnsi="Calibri" w:cs="Calibri"/>
          <w:sz w:val="22"/>
          <w:szCs w:val="22"/>
          <w:lang w:val="es-ES"/>
        </w:rPr>
        <w:fldChar w:fldCharType="separate"/>
      </w:r>
      <w:r w:rsidRPr="00A538CB">
        <w:rPr>
          <w:rFonts w:ascii="Calibri" w:hAnsi="Calibri" w:cs="Calibri"/>
          <w:sz w:val="22"/>
          <w:szCs w:val="22"/>
          <w:lang w:val="es-ES"/>
        </w:rPr>
        <w:fldChar w:fldCharType="end"/>
      </w:r>
      <w:r w:rsidRPr="00A538CB">
        <w:rPr>
          <w:rFonts w:ascii="Calibri" w:hAnsi="Calibri" w:cs="Calibri"/>
          <w:sz w:val="22"/>
          <w:szCs w:val="22"/>
          <w:lang w:val="es-ES"/>
        </w:rPr>
        <w:tab/>
        <w:t xml:space="preserve">NO </w:t>
      </w:r>
      <w:r w:rsidRPr="00A538CB">
        <w:rPr>
          <w:rFonts w:ascii="Calibri" w:hAnsi="Calibri" w:cs="Calibri"/>
          <w:sz w:val="22"/>
          <w:szCs w:val="22"/>
          <w:lang w:val="es-ES"/>
        </w:rPr>
        <w:fldChar w:fldCharType="begin">
          <w:ffData>
            <w:name w:val="Casilla14"/>
            <w:enabled/>
            <w:calcOnExit w:val="0"/>
            <w:checkBox>
              <w:sizeAuto/>
              <w:default w:val="0"/>
            </w:checkBox>
          </w:ffData>
        </w:fldChar>
      </w:r>
      <w:r w:rsidRPr="00A538CB">
        <w:rPr>
          <w:rFonts w:ascii="Calibri" w:hAnsi="Calibri" w:cs="Calibri"/>
          <w:sz w:val="22"/>
          <w:szCs w:val="22"/>
          <w:lang w:val="es-ES"/>
        </w:rPr>
        <w:instrText xml:space="preserve"> FORMCHECKBOX </w:instrText>
      </w:r>
      <w:r w:rsidR="000E299A">
        <w:rPr>
          <w:rFonts w:ascii="Calibri" w:hAnsi="Calibri" w:cs="Calibri"/>
          <w:sz w:val="22"/>
          <w:szCs w:val="22"/>
          <w:lang w:val="es-ES"/>
        </w:rPr>
      </w:r>
      <w:r w:rsidR="000E299A">
        <w:rPr>
          <w:rFonts w:ascii="Calibri" w:hAnsi="Calibri" w:cs="Calibri"/>
          <w:sz w:val="22"/>
          <w:szCs w:val="22"/>
          <w:lang w:val="es-ES"/>
        </w:rPr>
        <w:fldChar w:fldCharType="separate"/>
      </w:r>
      <w:r w:rsidRPr="00A538CB">
        <w:rPr>
          <w:rFonts w:ascii="Calibri" w:hAnsi="Calibri" w:cs="Calibri"/>
          <w:sz w:val="22"/>
          <w:szCs w:val="22"/>
          <w:lang w:val="es-ES"/>
        </w:rPr>
        <w:fldChar w:fldCharType="end"/>
      </w:r>
    </w:p>
    <w:p w14:paraId="1DDAE28B" w14:textId="77777777" w:rsidR="00197A5F" w:rsidRDefault="00197A5F" w:rsidP="00197A5F">
      <w:pPr>
        <w:rPr>
          <w:lang w:eastAsia="es-ES"/>
        </w:rPr>
      </w:pPr>
      <w:r>
        <w:rPr>
          <w:lang w:eastAsia="es-ES"/>
        </w:rPr>
        <w:tab/>
        <w:t>En caso afirmativo, indique la identidad de dicha autoridad y resultados</w:t>
      </w:r>
    </w:p>
    <w:p w14:paraId="7131A09F" w14:textId="2870B3EC" w:rsidR="00197A5F" w:rsidRPr="006F6DCD" w:rsidRDefault="00197A5F" w:rsidP="00197A5F">
      <w:pPr>
        <w:ind w:left="708"/>
      </w:pPr>
      <w:r>
        <w:rPr>
          <w:lang w:eastAsia="es-ES"/>
        </w:rPr>
        <w:t>de la evaluación</w:t>
      </w:r>
      <w:r w:rsidR="00C6280B">
        <w:rPr>
          <w:rFonts w:asciiTheme="minorHAnsi" w:hAnsiTheme="minorHAnsi" w:cstheme="minorHAnsi"/>
        </w:rPr>
        <w:t>:</w:t>
      </w:r>
      <w:r w:rsidR="00C6280B">
        <w:rPr>
          <w:rFonts w:cs="Calibri"/>
        </w:rPr>
        <w:t xml:space="preserve"> </w:t>
      </w:r>
      <w:r w:rsidR="00C6280B">
        <w:rPr>
          <w:rStyle w:val="SombreadoRelleno"/>
          <w:rFonts w:cs="Calibri"/>
        </w:rPr>
        <w:tab/>
      </w:r>
      <w:r w:rsidR="00C6280B">
        <w:rPr>
          <w:rStyle w:val="SombreadoRelleno"/>
          <w:rFonts w:cs="Calibri"/>
        </w:rPr>
        <w:tab/>
      </w:r>
      <w:r>
        <w:rPr>
          <w:lang w:eastAsia="es-ES"/>
        </w:rPr>
        <w:tab/>
      </w:r>
      <w:r>
        <w:rPr>
          <w:lang w:eastAsia="es-ES"/>
        </w:rPr>
        <w:tab/>
      </w:r>
    </w:p>
    <w:p w14:paraId="17EBE176"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¿Le ha sido denegada, retirada o revocada cualquier autorización, afiliación, licencia o registro para desarrollar una actividad comercial o profesional o desempeñar una profesión o ha sido decretada su expulsión por parte de un órgano regulador o gubernamental o una entidad o asociación de naturaleza profesional?</w:t>
      </w:r>
    </w:p>
    <w:p w14:paraId="4F351C58" w14:textId="77777777" w:rsidR="00197A5F" w:rsidRDefault="00197A5F" w:rsidP="00197A5F">
      <w:pPr>
        <w:pStyle w:val="NumeracionCuestionarios"/>
        <w:numPr>
          <w:ilvl w:val="0"/>
          <w:numId w:val="0"/>
        </w:numPr>
        <w:tabs>
          <w:tab w:val="left" w:pos="708"/>
        </w:tabs>
        <w:ind w:left="851"/>
        <w:rPr>
          <w:rFonts w:ascii="Calibri" w:hAnsi="Calibri" w:cs="Calibri"/>
          <w:sz w:val="22"/>
          <w:szCs w:val="22"/>
        </w:rPr>
      </w:pPr>
      <w:r>
        <w:rPr>
          <w:rFonts w:ascii="Calibri" w:hAnsi="Calibri" w:cs="Calibri"/>
          <w:sz w:val="22"/>
          <w:szCs w:val="22"/>
        </w:rPr>
        <w:t xml:space="preserve">SI </w:t>
      </w:r>
      <w:r>
        <w:fldChar w:fldCharType="begin">
          <w:ffData>
            <w:name w:val="Casilla14"/>
            <w:enabled/>
            <w:calcOnExit w:val="0"/>
            <w:checkBox>
              <w:sizeAuto/>
              <w:default w:val="0"/>
            </w:checkBox>
          </w:ffData>
        </w:fldChar>
      </w:r>
      <w:r>
        <w:instrText xml:space="preserve"> FORMCHECKBOX </w:instrText>
      </w:r>
      <w:r w:rsidR="000E299A">
        <w:fldChar w:fldCharType="separate"/>
      </w:r>
      <w:r>
        <w:fldChar w:fldCharType="end"/>
      </w:r>
      <w:r>
        <w:rPr>
          <w:rFonts w:ascii="Calibri" w:hAnsi="Calibri" w:cs="Calibri"/>
          <w:sz w:val="22"/>
          <w:szCs w:val="22"/>
        </w:rPr>
        <w:tab/>
        <w:t xml:space="preserve">NO </w:t>
      </w:r>
      <w:r>
        <w:fldChar w:fldCharType="begin">
          <w:ffData>
            <w:name w:val="Casilla14"/>
            <w:enabled/>
            <w:calcOnExit w:val="0"/>
            <w:checkBox>
              <w:sizeAuto/>
              <w:default w:val="0"/>
            </w:checkBox>
          </w:ffData>
        </w:fldChar>
      </w:r>
      <w:r>
        <w:instrText xml:space="preserve"> FORMCHECKBOX </w:instrText>
      </w:r>
      <w:r w:rsidR="000E299A">
        <w:fldChar w:fldCharType="separate"/>
      </w:r>
      <w:r>
        <w:fldChar w:fldCharType="end"/>
      </w:r>
    </w:p>
    <w:p w14:paraId="438D49D0" w14:textId="77777777" w:rsidR="00197A5F" w:rsidRDefault="00197A5F" w:rsidP="00197A5F">
      <w:pPr>
        <w:pStyle w:val="NumeracionCuestionarios"/>
        <w:numPr>
          <w:ilvl w:val="0"/>
          <w:numId w:val="0"/>
        </w:numPr>
        <w:tabs>
          <w:tab w:val="left" w:pos="708"/>
        </w:tabs>
        <w:ind w:left="851"/>
        <w:rPr>
          <w:rFonts w:asciiTheme="minorHAnsi" w:hAnsiTheme="minorHAnsi" w:cstheme="minorHAnsi"/>
          <w:sz w:val="22"/>
          <w:szCs w:val="22"/>
        </w:rPr>
      </w:pPr>
      <w:r>
        <w:rPr>
          <w:rFonts w:asciiTheme="minorHAnsi" w:hAnsiTheme="minorHAnsi" w:cstheme="minorHAnsi"/>
          <w:sz w:val="22"/>
          <w:szCs w:val="22"/>
        </w:rPr>
        <w:t xml:space="preserve">En </w:t>
      </w:r>
      <w:r>
        <w:rPr>
          <w:rFonts w:asciiTheme="minorHAnsi" w:hAnsiTheme="minorHAnsi" w:cstheme="minorHAnsi"/>
          <w:sz w:val="22"/>
          <w:szCs w:val="22"/>
          <w:lang w:val="es-ES"/>
        </w:rPr>
        <w:t>caso</w:t>
      </w:r>
      <w:r>
        <w:rPr>
          <w:rFonts w:asciiTheme="minorHAnsi" w:hAnsiTheme="minorHAnsi" w:cstheme="minorHAnsi"/>
          <w:sz w:val="22"/>
          <w:szCs w:val="22"/>
        </w:rPr>
        <w:t xml:space="preserve"> afirmativo, indique los motivos y las autoridades/entidades o asociaciones:</w:t>
      </w:r>
      <w:r>
        <w:rPr>
          <w:rFonts w:cs="Calibri"/>
        </w:rPr>
        <w:t xml:space="preserve"> </w:t>
      </w:r>
      <w:r>
        <w:rPr>
          <w:rStyle w:val="SombreadoRelleno"/>
          <w:rFonts w:cs="Calibri"/>
        </w:rPr>
        <w:tab/>
      </w:r>
      <w:r>
        <w:rPr>
          <w:rStyle w:val="SombreadoRelleno"/>
          <w:rFonts w:cs="Calibri"/>
        </w:rPr>
        <w:tab/>
      </w:r>
    </w:p>
    <w:p w14:paraId="1E559558"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Una vez otorgado ¿Le ha sido retirado, revocado o rescindido el registro, la autorización, la pertenencia o la licencia para desarrollar una actividad comercial o de negocio o desempeñar una profesión?</w:t>
      </w:r>
    </w:p>
    <w:p w14:paraId="544F1035" w14:textId="77777777" w:rsidR="00197A5F" w:rsidRDefault="00197A5F" w:rsidP="00197A5F">
      <w:pPr>
        <w:pStyle w:val="NumeracionCuestionarios"/>
        <w:numPr>
          <w:ilvl w:val="0"/>
          <w:numId w:val="0"/>
        </w:numPr>
        <w:tabs>
          <w:tab w:val="left" w:pos="708"/>
        </w:tabs>
        <w:ind w:left="851"/>
        <w:rPr>
          <w:rFonts w:ascii="Calibri" w:hAnsi="Calibri" w:cs="Calibri"/>
          <w:sz w:val="22"/>
          <w:szCs w:val="22"/>
        </w:rPr>
      </w:pPr>
      <w:r>
        <w:rPr>
          <w:rFonts w:ascii="Calibri" w:hAnsi="Calibri" w:cs="Calibri"/>
          <w:sz w:val="22"/>
          <w:szCs w:val="22"/>
        </w:rPr>
        <w:t xml:space="preserve">SI </w:t>
      </w:r>
      <w:r>
        <w:fldChar w:fldCharType="begin">
          <w:ffData>
            <w:name w:val="Casilla14"/>
            <w:enabled/>
            <w:calcOnExit w:val="0"/>
            <w:checkBox>
              <w:sizeAuto/>
              <w:default w:val="0"/>
            </w:checkBox>
          </w:ffData>
        </w:fldChar>
      </w:r>
      <w:r>
        <w:instrText xml:space="preserve"> FORMCHECKBOX </w:instrText>
      </w:r>
      <w:r w:rsidR="000E299A">
        <w:fldChar w:fldCharType="separate"/>
      </w:r>
      <w:r>
        <w:fldChar w:fldCharType="end"/>
      </w:r>
      <w:r>
        <w:rPr>
          <w:rFonts w:ascii="Calibri" w:hAnsi="Calibri" w:cs="Calibri"/>
          <w:sz w:val="22"/>
          <w:szCs w:val="22"/>
        </w:rPr>
        <w:tab/>
        <w:t xml:space="preserve">NO </w:t>
      </w:r>
      <w:r>
        <w:fldChar w:fldCharType="begin">
          <w:ffData>
            <w:name w:val="Casilla14"/>
            <w:enabled/>
            <w:calcOnExit w:val="0"/>
            <w:checkBox>
              <w:sizeAuto/>
              <w:default w:val="0"/>
            </w:checkBox>
          </w:ffData>
        </w:fldChar>
      </w:r>
      <w:r>
        <w:instrText xml:space="preserve"> FORMCHECKBOX </w:instrText>
      </w:r>
      <w:r w:rsidR="000E299A">
        <w:fldChar w:fldCharType="separate"/>
      </w:r>
      <w:r>
        <w:fldChar w:fldCharType="end"/>
      </w:r>
    </w:p>
    <w:p w14:paraId="782DA6C7"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Theme="minorHAnsi" w:hAnsiTheme="minorHAnsi" w:cstheme="minorHAnsi"/>
          <w:sz w:val="22"/>
          <w:szCs w:val="22"/>
        </w:rPr>
        <w:t xml:space="preserve">En </w:t>
      </w:r>
      <w:r>
        <w:rPr>
          <w:rFonts w:asciiTheme="minorHAnsi" w:hAnsiTheme="minorHAnsi" w:cstheme="minorHAnsi"/>
          <w:sz w:val="22"/>
          <w:szCs w:val="22"/>
          <w:lang w:val="es-ES"/>
        </w:rPr>
        <w:t>caso</w:t>
      </w:r>
      <w:r>
        <w:rPr>
          <w:rFonts w:asciiTheme="minorHAnsi" w:hAnsiTheme="minorHAnsi" w:cstheme="minorHAnsi"/>
          <w:sz w:val="22"/>
          <w:szCs w:val="22"/>
        </w:rPr>
        <w:t xml:space="preserve"> afirmativo, indique los motivos y las autoridades:</w:t>
      </w:r>
      <w:r>
        <w:rPr>
          <w:rFonts w:cs="Calibri"/>
        </w:rPr>
        <w:t xml:space="preserve"> </w:t>
      </w:r>
      <w:r>
        <w:rPr>
          <w:rStyle w:val="SombreadoRelleno"/>
          <w:rFonts w:cs="Calibri"/>
        </w:rPr>
        <w:tab/>
      </w:r>
      <w:r>
        <w:rPr>
          <w:rStyle w:val="SombreadoRelleno"/>
          <w:rFonts w:cs="Calibri"/>
        </w:rPr>
        <w:tab/>
      </w:r>
    </w:p>
    <w:p w14:paraId="0A642538"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¿Ha sido despedido, cesado o se le ha requerido para que renuncie como empleado, mandatario, administrador o gestor en puestos desarrollados anteriormente?</w:t>
      </w:r>
    </w:p>
    <w:p w14:paraId="3EF491D0"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478AA271"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En caso afirmativo, identifique las sociedades en que fue despedido o cesado y las razones del despido o cese ofrecidas por las mismas: </w:t>
      </w:r>
      <w:r>
        <w:rPr>
          <w:rStyle w:val="SombreadoRelleno"/>
          <w:rFonts w:cs="Calibri"/>
        </w:rPr>
        <w:tab/>
      </w:r>
      <w:r>
        <w:rPr>
          <w:rStyle w:val="SombreadoRelleno"/>
          <w:rFonts w:cs="Calibri"/>
        </w:rPr>
        <w:tab/>
      </w:r>
    </w:p>
    <w:p w14:paraId="2C86A6A3"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¿Ha ocupado cargos de responsabilidad en entidades financieras que hayan estado sometidas a un proceso de reestructuración o resolución?</w:t>
      </w:r>
    </w:p>
    <w:p w14:paraId="44B39009" w14:textId="77777777" w:rsidR="00197A5F" w:rsidRDefault="00197A5F" w:rsidP="00197A5F">
      <w:pPr>
        <w:pStyle w:val="NumeracionCuestionarios"/>
        <w:numPr>
          <w:ilvl w:val="0"/>
          <w:numId w:val="0"/>
        </w:numPr>
        <w:tabs>
          <w:tab w:val="left" w:pos="708"/>
        </w:tabs>
        <w:ind w:left="851"/>
        <w:rPr>
          <w:b/>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37A9746C" w14:textId="77777777" w:rsidR="00197A5F" w:rsidRDefault="00197A5F" w:rsidP="00197A5F">
      <w:pPr>
        <w:pStyle w:val="NumeracionCuestionarios"/>
        <w:numPr>
          <w:ilvl w:val="0"/>
          <w:numId w:val="0"/>
        </w:numPr>
        <w:tabs>
          <w:tab w:val="left" w:pos="708"/>
        </w:tabs>
        <w:ind w:left="851"/>
        <w:rPr>
          <w:rStyle w:val="SombreadoRelleno"/>
          <w:rFonts w:cs="Calibri"/>
        </w:rPr>
      </w:pPr>
      <w:r>
        <w:rPr>
          <w:rFonts w:ascii="Calibri" w:hAnsi="Calibri" w:cs="Calibri"/>
          <w:sz w:val="22"/>
          <w:szCs w:val="22"/>
          <w:lang w:val="es-ES"/>
        </w:rPr>
        <w:t>En caso afirmativo, identifique las sociedades y los cargos ocupados:</w:t>
      </w:r>
      <w:r>
        <w:rPr>
          <w:rStyle w:val="SombreadoRelleno"/>
          <w:rFonts w:cs="Calibri"/>
        </w:rPr>
        <w:t xml:space="preserve"> </w:t>
      </w:r>
      <w:r>
        <w:rPr>
          <w:rStyle w:val="SombreadoRelleno"/>
          <w:rFonts w:cs="Calibri"/>
        </w:rPr>
        <w:tab/>
      </w:r>
      <w:r>
        <w:rPr>
          <w:rStyle w:val="SombreadoRelleno"/>
          <w:rFonts w:cs="Calibri"/>
        </w:rPr>
        <w:tab/>
      </w:r>
    </w:p>
    <w:p w14:paraId="7AE43430" w14:textId="77777777" w:rsidR="00197A5F" w:rsidRPr="004D6DB0"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sidRPr="004D6DB0">
        <w:rPr>
          <w:rFonts w:ascii="Calibri" w:hAnsi="Calibri" w:cs="Calibri"/>
          <w:sz w:val="22"/>
          <w:szCs w:val="22"/>
          <w:lang w:val="es-ES"/>
        </w:rPr>
        <w:t>¿Le ha sido aplicada alguna medida de intervención o sustitución</w:t>
      </w:r>
      <w:r>
        <w:rPr>
          <w:rFonts w:ascii="Calibri" w:hAnsi="Calibri" w:cs="Calibri"/>
          <w:sz w:val="22"/>
          <w:szCs w:val="22"/>
          <w:lang w:val="es-ES"/>
        </w:rPr>
        <w:t xml:space="preserve"> </w:t>
      </w:r>
      <w:r w:rsidRPr="004D6DB0">
        <w:rPr>
          <w:rFonts w:ascii="Calibri" w:hAnsi="Calibri" w:cs="Calibri"/>
          <w:sz w:val="22"/>
          <w:szCs w:val="22"/>
          <w:lang w:val="es-ES"/>
        </w:rPr>
        <w:t>en virtud de las disposi</w:t>
      </w:r>
      <w:r>
        <w:rPr>
          <w:rFonts w:ascii="Calibri" w:hAnsi="Calibri" w:cs="Calibri"/>
          <w:sz w:val="22"/>
          <w:szCs w:val="22"/>
          <w:lang w:val="es-ES"/>
        </w:rPr>
        <w:t>ci</w:t>
      </w:r>
      <w:r w:rsidRPr="004D6DB0">
        <w:rPr>
          <w:rFonts w:ascii="Calibri" w:hAnsi="Calibri" w:cs="Calibri"/>
          <w:sz w:val="22"/>
          <w:szCs w:val="22"/>
          <w:lang w:val="es-ES"/>
        </w:rPr>
        <w:t>ones reguladoras del sistema financiero</w:t>
      </w:r>
      <w:r>
        <w:rPr>
          <w:rFonts w:ascii="Calibri" w:hAnsi="Calibri" w:cs="Calibri"/>
          <w:sz w:val="22"/>
          <w:szCs w:val="22"/>
          <w:lang w:val="es-ES"/>
        </w:rPr>
        <w:t xml:space="preserve"> y de las entidades que operan en el mismo</w:t>
      </w:r>
      <w:r w:rsidRPr="004D6DB0">
        <w:rPr>
          <w:rFonts w:ascii="Calibri" w:hAnsi="Calibri" w:cs="Calibri"/>
          <w:sz w:val="22"/>
          <w:szCs w:val="22"/>
          <w:lang w:val="es-ES"/>
        </w:rPr>
        <w:t>?</w:t>
      </w:r>
    </w:p>
    <w:p w14:paraId="1FB3174A" w14:textId="77777777" w:rsidR="00197A5F" w:rsidRDefault="00197A5F" w:rsidP="00197A5F">
      <w:pPr>
        <w:pStyle w:val="NumeracionCuestionarios"/>
        <w:numPr>
          <w:ilvl w:val="0"/>
          <w:numId w:val="0"/>
        </w:numPr>
        <w:ind w:left="851"/>
        <w:rPr>
          <w:b/>
          <w:lang w:val="es-ES"/>
        </w:rPr>
      </w:pPr>
      <w:r w:rsidRPr="004D6DB0">
        <w:rPr>
          <w:rFonts w:ascii="Calibri" w:hAnsi="Calibri" w:cs="Calibri"/>
          <w:sz w:val="22"/>
          <w:szCs w:val="22"/>
          <w:lang w:val="es-ES"/>
        </w:rPr>
        <w:t xml:space="preserve">SI </w:t>
      </w:r>
      <w:r w:rsidRPr="004D6DB0">
        <w:rPr>
          <w:b/>
          <w:lang w:val="es-ES"/>
        </w:rPr>
        <w:fldChar w:fldCharType="begin">
          <w:ffData>
            <w:name w:val="Casilla14"/>
            <w:enabled/>
            <w:calcOnExit w:val="0"/>
            <w:checkBox>
              <w:sizeAuto/>
              <w:default w:val="0"/>
            </w:checkBox>
          </w:ffData>
        </w:fldChar>
      </w:r>
      <w:r w:rsidRPr="004D6DB0">
        <w:rPr>
          <w:b/>
          <w:lang w:val="es-ES"/>
        </w:rPr>
        <w:instrText xml:space="preserve"> FORMCHECKBOX </w:instrText>
      </w:r>
      <w:r w:rsidR="000E299A">
        <w:rPr>
          <w:b/>
          <w:lang w:val="es-ES"/>
        </w:rPr>
      </w:r>
      <w:r w:rsidR="000E299A">
        <w:rPr>
          <w:b/>
          <w:lang w:val="es-ES"/>
        </w:rPr>
        <w:fldChar w:fldCharType="separate"/>
      </w:r>
      <w:r w:rsidRPr="004D6DB0">
        <w:rPr>
          <w:b/>
          <w:lang w:val="es-ES"/>
        </w:rPr>
        <w:fldChar w:fldCharType="end"/>
      </w:r>
      <w:r w:rsidRPr="004D6DB0">
        <w:rPr>
          <w:rFonts w:ascii="Calibri" w:hAnsi="Calibri" w:cs="Calibri"/>
          <w:sz w:val="22"/>
          <w:szCs w:val="22"/>
          <w:lang w:val="es-ES"/>
        </w:rPr>
        <w:tab/>
        <w:t xml:space="preserve">NO </w:t>
      </w:r>
      <w:r w:rsidRPr="004D6DB0">
        <w:rPr>
          <w:b/>
          <w:lang w:val="es-ES"/>
        </w:rPr>
        <w:fldChar w:fldCharType="begin">
          <w:ffData>
            <w:name w:val="Casilla14"/>
            <w:enabled/>
            <w:calcOnExit w:val="0"/>
            <w:checkBox>
              <w:sizeAuto/>
              <w:default w:val="0"/>
            </w:checkBox>
          </w:ffData>
        </w:fldChar>
      </w:r>
      <w:r w:rsidRPr="004D6DB0">
        <w:rPr>
          <w:b/>
          <w:lang w:val="es-ES"/>
        </w:rPr>
        <w:instrText xml:space="preserve"> FORMCHECKBOX </w:instrText>
      </w:r>
      <w:r w:rsidR="000E299A">
        <w:rPr>
          <w:b/>
          <w:lang w:val="es-ES"/>
        </w:rPr>
      </w:r>
      <w:r w:rsidR="000E299A">
        <w:rPr>
          <w:b/>
          <w:lang w:val="es-ES"/>
        </w:rPr>
        <w:fldChar w:fldCharType="separate"/>
      </w:r>
      <w:r w:rsidRPr="004D6DB0">
        <w:rPr>
          <w:b/>
          <w:lang w:val="es-ES"/>
        </w:rPr>
        <w:fldChar w:fldCharType="end"/>
      </w:r>
    </w:p>
    <w:p w14:paraId="3491437B" w14:textId="77777777" w:rsidR="00197A5F" w:rsidRPr="004D6DB0" w:rsidRDefault="00197A5F" w:rsidP="00197A5F">
      <w:pPr>
        <w:pStyle w:val="NumeracionCuestionarios"/>
        <w:numPr>
          <w:ilvl w:val="0"/>
          <w:numId w:val="0"/>
        </w:numPr>
        <w:tabs>
          <w:tab w:val="left" w:pos="708"/>
        </w:tabs>
        <w:ind w:left="851"/>
      </w:pPr>
      <w:r>
        <w:rPr>
          <w:rFonts w:ascii="Calibri" w:hAnsi="Calibri" w:cs="Calibri"/>
          <w:sz w:val="22"/>
          <w:szCs w:val="22"/>
          <w:lang w:val="es-ES"/>
        </w:rPr>
        <w:t>En caso afirmativo, facilite los datos esenciales de la medida aplicada:</w:t>
      </w:r>
      <w:r>
        <w:rPr>
          <w:rStyle w:val="SombreadoRelleno"/>
          <w:rFonts w:cs="Calibri"/>
        </w:rPr>
        <w:t xml:space="preserve"> </w:t>
      </w:r>
      <w:r>
        <w:rPr>
          <w:rStyle w:val="SombreadoRelleno"/>
          <w:rFonts w:cs="Calibri"/>
        </w:rPr>
        <w:tab/>
      </w:r>
    </w:p>
    <w:p w14:paraId="43D6981B"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 xml:space="preserve">¿Se ha tramitado o se está tramitando en la actualidad respecto a usted algún procedimiento judicial concursal? </w:t>
      </w:r>
    </w:p>
    <w:p w14:paraId="1A961628"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0ADCC7EA" w14:textId="77777777" w:rsidR="00197A5F" w:rsidRDefault="00197A5F" w:rsidP="00197A5F">
      <w:pPr>
        <w:pStyle w:val="NumeracionCuestionarios"/>
        <w:numPr>
          <w:ilvl w:val="0"/>
          <w:numId w:val="0"/>
        </w:numPr>
        <w:tabs>
          <w:tab w:val="left" w:pos="708"/>
        </w:tabs>
        <w:ind w:left="851"/>
      </w:pPr>
      <w:r>
        <w:rPr>
          <w:rFonts w:ascii="Calibri" w:hAnsi="Calibri" w:cs="Calibri"/>
          <w:sz w:val="22"/>
          <w:szCs w:val="22"/>
          <w:lang w:val="es-ES"/>
        </w:rPr>
        <w:t xml:space="preserve">En caso afirmativo, facilite los datos esenciales del procedimiento. Además, si la tramitación </w:t>
      </w:r>
      <w:proofErr w:type="gramStart"/>
      <w:r>
        <w:rPr>
          <w:rFonts w:ascii="Calibri" w:hAnsi="Calibri" w:cs="Calibri"/>
          <w:sz w:val="22"/>
          <w:szCs w:val="22"/>
          <w:lang w:val="es-ES"/>
        </w:rPr>
        <w:t>del mismo</w:t>
      </w:r>
      <w:proofErr w:type="gramEnd"/>
      <w:r>
        <w:rPr>
          <w:rFonts w:ascii="Calibri" w:hAnsi="Calibri" w:cs="Calibri"/>
          <w:sz w:val="22"/>
          <w:szCs w:val="22"/>
          <w:lang w:val="es-ES"/>
        </w:rPr>
        <w:t xml:space="preserve"> ya finalizó, indique si fue inhabilitado conforme a la Ley 22/2003, de 9 de julio, Concursal sin que haya concluido el periodo de inhabilitación fijado en la sentencia de calificación del concurso, o fue declarado quebrado y concursado no rehabilitado en procedimientos concursales anteriores a la entrada en vigor de la referida ley: </w:t>
      </w:r>
      <w:r>
        <w:rPr>
          <w:rStyle w:val="SombreadoRelleno"/>
          <w:rFonts w:cs="Calibri"/>
        </w:rPr>
        <w:t xml:space="preserve"> </w:t>
      </w:r>
      <w:r>
        <w:rPr>
          <w:rStyle w:val="SombreadoRelleno"/>
          <w:rFonts w:cs="Calibri"/>
        </w:rPr>
        <w:tab/>
      </w:r>
      <w:r>
        <w:rPr>
          <w:rStyle w:val="SombreadoRelleno"/>
          <w:rFonts w:cs="Calibri"/>
        </w:rPr>
        <w:tab/>
      </w:r>
    </w:p>
    <w:p w14:paraId="52EE0525"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 xml:space="preserve">¿Ha sido condenado por la comisión de delitos o faltas? </w:t>
      </w:r>
    </w:p>
    <w:p w14:paraId="10482B92"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3BBC2C53"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En caso afirmativo, facilite la información a que se refiere el apartado 1.E de este cuestionario: </w:t>
      </w:r>
      <w:r>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r>
        <w:rPr>
          <w:rFonts w:ascii="Calibri" w:hAnsi="Calibri" w:cs="Calibri"/>
          <w:sz w:val="22"/>
          <w:szCs w:val="22"/>
          <w:lang w:val="es-ES"/>
        </w:rPr>
        <w:t xml:space="preserve"> </w:t>
      </w:r>
    </w:p>
    <w:p w14:paraId="3CFD2D0A"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 xml:space="preserve">¿Le ha sido impuesta alguna sanción por la comisión de infracciones administrativas de las normas reguladoras del ejercicio de la actividad bancaria, de seguros o del mercado de valores, o en materia de blanqueo de capitales o de protección de los consumidores o por incumplimiento del código de conducta, del reglamento interno de conducta o asimilable al que hubiera estado sujeto? </w:t>
      </w:r>
    </w:p>
    <w:p w14:paraId="57B5BE02"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724749B6"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En caso afirmativo, facilite la información a que se refiere el apartado 1.E de este cuestionario: </w:t>
      </w:r>
      <w:r>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p>
    <w:p w14:paraId="33E3B60A"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 xml:space="preserve">¿Le ha sido impuesta alguna sanción relevante por infracciones administrativas distintas de las mencionadas en la cuestión anterior? </w:t>
      </w:r>
    </w:p>
    <w:p w14:paraId="41CB7F44"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36DE212E"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En caso afirmativo, facilite la información a que se refiere el apartado 1.E de este cuestionario: </w:t>
      </w:r>
      <w:r>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p>
    <w:p w14:paraId="02ABB483"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 xml:space="preserve">¿Está inhabilitado o incurso en un procedimiento de inhabilitación, en España o en el extranjero, para el ejercicio de cargos públicos o de administración o dirección de entidades financieras u otro tipo de sociedades? </w:t>
      </w:r>
    </w:p>
    <w:p w14:paraId="1038AE0E"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697A05DC"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En caso afirmativo, facilite los datos esenciales del procedimiento: </w:t>
      </w:r>
      <w:r>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p>
    <w:p w14:paraId="093FB14D"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 xml:space="preserve">¿Ha sido parte demandada o ejecutada en algún procedimiento judicial declarativo o de ejecución por incumplimiento de obligaciones contractuales o impago de deudas u otro procedimiento en el ámbito civil, mercantil o contencioso-administrativo? </w:t>
      </w:r>
    </w:p>
    <w:p w14:paraId="6B818B6C"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63CE8DC4"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En caso afirmativo, facilite los datos esenciales del procedimiento: </w:t>
      </w:r>
      <w:r>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p>
    <w:p w14:paraId="062188D3"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 xml:space="preserve">¿Tiene antecedentes penales, en España o en el extranjero? </w:t>
      </w:r>
    </w:p>
    <w:p w14:paraId="4F8ABA5A"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181BF546"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En caso afirmativo, indique el delito o delitos que los han motivado:</w:t>
      </w:r>
      <w:r>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p>
    <w:p w14:paraId="039D4B76"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 xml:space="preserve">¿Está sujeto a procedimientos o investigaciones en el ámbito penal o administrativo sobre hechos relacionados con delitos contra el patrimonio, blanqueo de capitales, contra el orden socioeconómico y contra la Hacienda Pública y la Seguridad Social, o por infracción de las normas reguladoras del ejercicio de la actividad bancaria, de seguros o del mercado de valores, o en materia de blanqueo de capitales o de protección de los consumidores? </w:t>
      </w:r>
    </w:p>
    <w:p w14:paraId="446496DA"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61FC10BF" w14:textId="77777777" w:rsidR="00197A5F" w:rsidRDefault="00197A5F" w:rsidP="00197A5F">
      <w:pPr>
        <w:pStyle w:val="NumeracionCuestionarios"/>
        <w:numPr>
          <w:ilvl w:val="0"/>
          <w:numId w:val="0"/>
        </w:numPr>
        <w:tabs>
          <w:tab w:val="left" w:pos="708"/>
        </w:tabs>
        <w:ind w:left="851"/>
        <w:rPr>
          <w:rFonts w:ascii="Calibri" w:hAnsi="Calibri" w:cs="Calibri"/>
          <w:sz w:val="22"/>
          <w:szCs w:val="22"/>
          <w:lang w:val="es-ES"/>
        </w:rPr>
      </w:pPr>
      <w:r>
        <w:rPr>
          <w:rFonts w:ascii="Calibri" w:hAnsi="Calibri" w:cs="Calibri"/>
          <w:sz w:val="22"/>
          <w:szCs w:val="22"/>
          <w:lang w:val="es-ES"/>
        </w:rPr>
        <w:t xml:space="preserve">En caso afirmativo, indique el tipo de hechos investigados, el estado de la tramitación del procedimiento, la situación procesal del interesado, el delito, la falta o infracción administrativa imputada (con indicación de su gravedad), las penas o sanciones previstas y las circunstancias atenuantes o agravantes que, en su caso, estuvieran contempladas: </w:t>
      </w:r>
      <w:r>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p>
    <w:p w14:paraId="1E1B4A47"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¿Existen circunstancias o situaciones que generen potenciales conflictos de interés con la entidad, que pudieran suponer impedimento o dificultad para ejercer en ella un buen gobierno, derivadas de:</w:t>
      </w:r>
    </w:p>
    <w:p w14:paraId="17FD45EF" w14:textId="77777777" w:rsidR="00197A5F" w:rsidRDefault="00197A5F" w:rsidP="00197A5F">
      <w:pPr>
        <w:rPr>
          <w:rFonts w:cs="Calibri"/>
          <w:lang w:eastAsia="es-ES"/>
        </w:rPr>
      </w:pPr>
    </w:p>
    <w:p w14:paraId="6A70A7E1" w14:textId="77777777" w:rsidR="00197A5F" w:rsidRDefault="00197A5F" w:rsidP="000E12F0">
      <w:pPr>
        <w:pStyle w:val="Prrafodelista"/>
        <w:numPr>
          <w:ilvl w:val="0"/>
          <w:numId w:val="49"/>
        </w:numPr>
        <w:spacing w:after="200"/>
        <w:ind w:left="993"/>
        <w:rPr>
          <w:rFonts w:cs="Calibri"/>
          <w:lang w:eastAsia="es-ES"/>
        </w:rPr>
      </w:pPr>
      <w:r>
        <w:rPr>
          <w:rFonts w:cs="Calibri"/>
        </w:rPr>
        <w:t>los cargos desempeñados en el pasado o en el presente o que vaya a prestar simultáneamente en la misma entidad o en otras organizaciones privadas o públicas?</w:t>
      </w:r>
    </w:p>
    <w:p w14:paraId="7EE55C91" w14:textId="77777777" w:rsidR="00197A5F" w:rsidRDefault="00197A5F" w:rsidP="00197A5F">
      <w:pPr>
        <w:pStyle w:val="NumeracionCuestionarios"/>
        <w:numPr>
          <w:ilvl w:val="0"/>
          <w:numId w:val="0"/>
        </w:numPr>
        <w:tabs>
          <w:tab w:val="left" w:pos="708"/>
        </w:tabs>
        <w:ind w:left="1134"/>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401D3437" w14:textId="77777777" w:rsidR="00197A5F" w:rsidRDefault="00197A5F" w:rsidP="00197A5F">
      <w:pPr>
        <w:pStyle w:val="NumeracionCuestionarios"/>
        <w:numPr>
          <w:ilvl w:val="0"/>
          <w:numId w:val="0"/>
        </w:numPr>
        <w:tabs>
          <w:tab w:val="left" w:pos="708"/>
        </w:tabs>
        <w:ind w:left="1134"/>
        <w:rPr>
          <w:rFonts w:ascii="Calibri" w:hAnsi="Calibri" w:cs="Calibri"/>
          <w:sz w:val="22"/>
          <w:szCs w:val="22"/>
          <w:lang w:val="es-ES"/>
        </w:rPr>
      </w:pPr>
      <w:r>
        <w:rPr>
          <w:rFonts w:ascii="Calibri" w:hAnsi="Calibri" w:cs="Calibri"/>
          <w:sz w:val="22"/>
          <w:szCs w:val="22"/>
          <w:lang w:val="es-ES"/>
        </w:rPr>
        <w:t>En caso afirmativo, describa con detalle las referidas circunstancias o situaciones:</w:t>
      </w:r>
      <w:r>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r>
        <w:rPr>
          <w:rStyle w:val="SombreadoRelleno"/>
          <w:rFonts w:cs="Calibri"/>
        </w:rPr>
        <w:tab/>
      </w:r>
      <w:r>
        <w:rPr>
          <w:rStyle w:val="SombreadoRelleno"/>
          <w:rFonts w:cs="Calibri"/>
        </w:rPr>
        <w:tab/>
      </w:r>
      <w:r>
        <w:rPr>
          <w:rStyle w:val="SombreadoRelleno"/>
          <w:rFonts w:cs="Calibri"/>
        </w:rPr>
        <w:tab/>
      </w:r>
    </w:p>
    <w:p w14:paraId="3B690077" w14:textId="77777777" w:rsidR="00197A5F" w:rsidRDefault="00197A5F" w:rsidP="00197A5F">
      <w:pPr>
        <w:pStyle w:val="Prrafodelista"/>
        <w:ind w:left="993"/>
        <w:rPr>
          <w:rFonts w:cs="Calibri"/>
          <w:lang w:eastAsia="es-ES"/>
        </w:rPr>
      </w:pPr>
    </w:p>
    <w:p w14:paraId="4643B0F1" w14:textId="77777777" w:rsidR="00197A5F" w:rsidRDefault="00197A5F" w:rsidP="000E12F0">
      <w:pPr>
        <w:pStyle w:val="Prrafodelista"/>
        <w:numPr>
          <w:ilvl w:val="0"/>
          <w:numId w:val="49"/>
        </w:numPr>
        <w:spacing w:after="200"/>
        <w:ind w:left="993"/>
        <w:rPr>
          <w:rFonts w:cs="Calibri"/>
          <w:lang w:eastAsia="es-ES"/>
        </w:rPr>
      </w:pPr>
      <w:r>
        <w:rPr>
          <w:rFonts w:cs="Calibri"/>
        </w:rPr>
        <w:t>sus relaciones (profesionales o económicas o, en su caso, personales) con la propia entidad, su matriz o filiales o con los miembros de sus respectivos órganos de administración, así como con los accionistas que ostenten su control?</w:t>
      </w:r>
    </w:p>
    <w:p w14:paraId="2DE7F3FB" w14:textId="77777777" w:rsidR="00197A5F" w:rsidRDefault="00197A5F" w:rsidP="00197A5F">
      <w:pPr>
        <w:pStyle w:val="NumeracionCuestionarios"/>
        <w:numPr>
          <w:ilvl w:val="0"/>
          <w:numId w:val="0"/>
        </w:numPr>
        <w:tabs>
          <w:tab w:val="left" w:pos="708"/>
        </w:tabs>
        <w:ind w:left="1134"/>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3687A346" w14:textId="77777777" w:rsidR="00197A5F" w:rsidRDefault="00197A5F" w:rsidP="00197A5F">
      <w:pPr>
        <w:pStyle w:val="NumeracionCuestionarios"/>
        <w:numPr>
          <w:ilvl w:val="0"/>
          <w:numId w:val="0"/>
        </w:numPr>
        <w:tabs>
          <w:tab w:val="left" w:pos="708"/>
        </w:tabs>
        <w:ind w:left="1134"/>
        <w:rPr>
          <w:rFonts w:ascii="Calibri" w:hAnsi="Calibri" w:cs="Calibri"/>
          <w:sz w:val="22"/>
          <w:szCs w:val="22"/>
          <w:lang w:val="es-ES"/>
        </w:rPr>
      </w:pPr>
      <w:r>
        <w:rPr>
          <w:rFonts w:ascii="Calibri" w:hAnsi="Calibri" w:cs="Calibri"/>
          <w:sz w:val="22"/>
          <w:szCs w:val="22"/>
          <w:lang w:val="es-ES"/>
        </w:rPr>
        <w:t xml:space="preserve">En caso afirmativo, describa con detalle las referidas circunstancias o situaciones: </w:t>
      </w:r>
      <w:r>
        <w:rPr>
          <w:rStyle w:val="SombreadoRelleno"/>
          <w:rFonts w:cs="Calibri"/>
        </w:rPr>
        <w:tab/>
      </w:r>
      <w:r>
        <w:rPr>
          <w:rStyle w:val="SombreadoRelleno"/>
          <w:rFonts w:cs="Calibri"/>
        </w:rPr>
        <w:tab/>
      </w:r>
      <w:r>
        <w:rPr>
          <w:rStyle w:val="SombreadoRelleno"/>
          <w:rFonts w:cs="Calibri"/>
        </w:rPr>
        <w:tab/>
      </w:r>
      <w:r>
        <w:rPr>
          <w:rStyle w:val="SombreadoRelleno"/>
          <w:rFonts w:cs="Calibri"/>
        </w:rPr>
        <w:tab/>
      </w:r>
      <w:r>
        <w:rPr>
          <w:rStyle w:val="SombreadoRelleno"/>
          <w:rFonts w:cs="Calibri"/>
        </w:rPr>
        <w:tab/>
      </w:r>
      <w:r>
        <w:rPr>
          <w:rStyle w:val="SombreadoRelleno"/>
          <w:rFonts w:cs="Calibri"/>
        </w:rPr>
        <w:tab/>
      </w:r>
    </w:p>
    <w:p w14:paraId="0C8F8C06" w14:textId="77777777" w:rsidR="00197A5F" w:rsidRDefault="00197A5F" w:rsidP="000E12F0">
      <w:pPr>
        <w:pStyle w:val="NumeracionCuestionarios"/>
        <w:numPr>
          <w:ilvl w:val="0"/>
          <w:numId w:val="48"/>
        </w:numPr>
        <w:tabs>
          <w:tab w:val="clear" w:pos="491"/>
          <w:tab w:val="num" w:pos="567"/>
        </w:tabs>
        <w:ind w:left="567"/>
        <w:rPr>
          <w:rFonts w:ascii="Calibri" w:hAnsi="Calibri" w:cs="Calibri"/>
          <w:sz w:val="22"/>
          <w:szCs w:val="22"/>
          <w:lang w:val="es-ES"/>
        </w:rPr>
      </w:pPr>
      <w:r>
        <w:rPr>
          <w:rFonts w:ascii="Calibri" w:hAnsi="Calibri" w:cs="Calibri"/>
          <w:sz w:val="22"/>
          <w:szCs w:val="22"/>
          <w:lang w:val="es-ES"/>
        </w:rPr>
        <w:t>¿Está en disposición de dedicar el tiempo suficiente para llevar a cabo convenientemente las funciones que entraña el cargo?</w:t>
      </w:r>
    </w:p>
    <w:p w14:paraId="79FB829D" w14:textId="77777777" w:rsidR="00197A5F" w:rsidRDefault="00197A5F" w:rsidP="00197A5F">
      <w:pPr>
        <w:pStyle w:val="NumeracionCuestionarios"/>
        <w:numPr>
          <w:ilvl w:val="0"/>
          <w:numId w:val="0"/>
        </w:numPr>
        <w:tabs>
          <w:tab w:val="left" w:pos="708"/>
        </w:tabs>
        <w:ind w:left="1134"/>
        <w:rPr>
          <w:rFonts w:ascii="Calibri" w:hAnsi="Calibri" w:cs="Calibri"/>
          <w:sz w:val="22"/>
          <w:szCs w:val="22"/>
          <w:lang w:val="es-ES"/>
        </w:rPr>
      </w:pPr>
      <w:r>
        <w:rPr>
          <w:rFonts w:ascii="Calibri" w:hAnsi="Calibri" w:cs="Calibri"/>
          <w:sz w:val="22"/>
          <w:szCs w:val="22"/>
          <w:lang w:val="es-ES"/>
        </w:rPr>
        <w:t xml:space="preserve">SI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r>
        <w:rPr>
          <w:rFonts w:ascii="Calibri" w:hAnsi="Calibri" w:cs="Calibri"/>
          <w:sz w:val="22"/>
          <w:szCs w:val="22"/>
          <w:lang w:val="es-ES"/>
        </w:rPr>
        <w:tab/>
        <w:t xml:space="preserve">NO </w:t>
      </w:r>
      <w:r>
        <w:rPr>
          <w:b/>
          <w:lang w:val="es-ES"/>
        </w:rPr>
        <w:fldChar w:fldCharType="begin">
          <w:ffData>
            <w:name w:val="Casilla14"/>
            <w:enabled/>
            <w:calcOnExit w:val="0"/>
            <w:checkBox>
              <w:sizeAuto/>
              <w:default w:val="0"/>
            </w:checkBox>
          </w:ffData>
        </w:fldChar>
      </w:r>
      <w:r>
        <w:rPr>
          <w:b/>
          <w:lang w:val="es-ES"/>
        </w:rPr>
        <w:instrText xml:space="preserve"> FORMCHECKBOX </w:instrText>
      </w:r>
      <w:r w:rsidR="000E299A">
        <w:rPr>
          <w:b/>
          <w:lang w:val="es-ES"/>
        </w:rPr>
      </w:r>
      <w:r w:rsidR="000E299A">
        <w:rPr>
          <w:b/>
          <w:lang w:val="es-ES"/>
        </w:rPr>
        <w:fldChar w:fldCharType="separate"/>
      </w:r>
      <w:r>
        <w:rPr>
          <w:b/>
          <w:lang w:val="es-ES"/>
        </w:rPr>
        <w:fldChar w:fldCharType="end"/>
      </w:r>
    </w:p>
    <w:p w14:paraId="40CEC954" w14:textId="77777777" w:rsidR="00197A5F" w:rsidRDefault="00197A5F" w:rsidP="00197A5F">
      <w:pPr>
        <w:rPr>
          <w:rFonts w:cs="Calibri"/>
          <w:lang w:eastAsia="es-ES"/>
        </w:rPr>
      </w:pPr>
    </w:p>
    <w:p w14:paraId="580E84F0" w14:textId="77777777" w:rsidR="00197A5F" w:rsidRDefault="00197A5F" w:rsidP="00197A5F">
      <w:pPr>
        <w:rPr>
          <w:rFonts w:cs="Calibri"/>
          <w:lang w:eastAsia="es-ES"/>
        </w:rPr>
      </w:pPr>
    </w:p>
    <w:p w14:paraId="0F0578BB" w14:textId="12AB9E04" w:rsidR="00E37359" w:rsidRPr="00F41E17" w:rsidRDefault="00E37359" w:rsidP="00365DE1">
      <w:pPr>
        <w:spacing w:after="200"/>
        <w:rPr>
          <w:rFonts w:ascii="Montserrat" w:hAnsi="Montserrat" w:cstheme="minorHAnsi"/>
          <w:sz w:val="20"/>
          <w:szCs w:val="20"/>
        </w:rPr>
      </w:pPr>
      <w:r>
        <w:rPr>
          <w:rFonts w:ascii="Montserrat" w:hAnsi="Montserrat" w:cstheme="minorHAnsi"/>
          <w:sz w:val="20"/>
          <w:szCs w:val="20"/>
        </w:rPr>
        <w:t>La</w:t>
      </w:r>
      <w:r w:rsidRPr="00F41E17">
        <w:rPr>
          <w:rFonts w:ascii="Montserrat" w:hAnsi="Montserrat" w:cstheme="minorHAnsi"/>
          <w:sz w:val="20"/>
          <w:szCs w:val="20"/>
        </w:rPr>
        <w:t xml:space="preserve"> persona que</w:t>
      </w:r>
      <w:r>
        <w:rPr>
          <w:rFonts w:ascii="Montserrat" w:hAnsi="Montserrat" w:cstheme="minorHAnsi"/>
          <w:sz w:val="20"/>
          <w:szCs w:val="20"/>
        </w:rPr>
        <w:t xml:space="preserve"> </w:t>
      </w:r>
      <w:r w:rsidRPr="00E93681">
        <w:rPr>
          <w:rFonts w:ascii="Montserrat" w:hAnsi="Montserrat" w:cstheme="minorHAnsi"/>
          <w:sz w:val="20"/>
          <w:szCs w:val="20"/>
        </w:rPr>
        <w:t>firma el presente formulario:</w:t>
      </w:r>
    </w:p>
    <w:p w14:paraId="275A6730" w14:textId="1206D45D" w:rsidR="00E37359" w:rsidRDefault="00E37359" w:rsidP="00E37359">
      <w:pPr>
        <w:tabs>
          <w:tab w:val="right" w:pos="7920"/>
        </w:tabs>
        <w:rPr>
          <w:rFonts w:cs="Calibri"/>
          <w:b/>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000E299A">
        <w:rPr>
          <w:rFonts w:ascii="Montserrat" w:hAnsi="Montserrat"/>
          <w:sz w:val="20"/>
          <w:szCs w:val="20"/>
        </w:rPr>
      </w:r>
      <w:r w:rsidR="000E299A">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Pr>
          <w:rFonts w:ascii="Montserrat" w:hAnsi="Montserrat"/>
          <w:sz w:val="20"/>
          <w:szCs w:val="20"/>
        </w:rPr>
        <w:t xml:space="preserve"> </w:t>
      </w:r>
      <w:r>
        <w:rPr>
          <w:rFonts w:cs="Calibri"/>
          <w:b/>
        </w:rPr>
        <w:t xml:space="preserve">DECLARA BAJO SU RESPONSABILIDAD que son ciertas las manifestaciones contenidas en este cuestionario y autoriza a la Comisión Nacional del Mercado de Valores para que se realicen consultas en ficheros públicos para su acreditación y que cualquier cambio en las mismas será notificado a la CNMV para su evaluación </w:t>
      </w:r>
      <w:proofErr w:type="gramStart"/>
      <w:r>
        <w:rPr>
          <w:rFonts w:cs="Calibri"/>
          <w:b/>
        </w:rPr>
        <w:t>de acuerdo al</w:t>
      </w:r>
      <w:proofErr w:type="gramEnd"/>
      <w:r>
        <w:rPr>
          <w:rFonts w:cs="Calibri"/>
          <w:b/>
        </w:rPr>
        <w:t xml:space="preserve"> artículo 69 de MICA.</w:t>
      </w:r>
    </w:p>
    <w:p w14:paraId="52355694" w14:textId="71F00F98" w:rsidR="00E37359" w:rsidRDefault="00E37359" w:rsidP="00E37359">
      <w:pPr>
        <w:tabs>
          <w:tab w:val="right" w:pos="7920"/>
        </w:tabs>
        <w:rPr>
          <w:rFonts w:cs="Calibri"/>
          <w:b/>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000E299A">
        <w:rPr>
          <w:rFonts w:ascii="Montserrat" w:hAnsi="Montserrat"/>
          <w:sz w:val="20"/>
          <w:szCs w:val="20"/>
        </w:rPr>
      </w:r>
      <w:r w:rsidR="000E299A">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Pr>
          <w:rFonts w:ascii="Montserrat" w:hAnsi="Montserrat"/>
          <w:sz w:val="20"/>
          <w:szCs w:val="20"/>
        </w:rPr>
        <w:t xml:space="preserve"> </w:t>
      </w:r>
      <w:r>
        <w:rPr>
          <w:rFonts w:cs="Calibri"/>
          <w:b/>
        </w:rPr>
        <w:t xml:space="preserve">Así mismo DECLARA que le ha sido otorgado, con fecha </w:t>
      </w:r>
      <w:r>
        <w:rPr>
          <w:rStyle w:val="SombreadoRelleno"/>
          <w:rFonts w:cs="Calibri"/>
          <w:b/>
        </w:rPr>
        <w:t>………</w:t>
      </w:r>
      <w:proofErr w:type="gramStart"/>
      <w:r>
        <w:rPr>
          <w:rStyle w:val="SombreadoRelleno"/>
          <w:rFonts w:cs="Calibri"/>
          <w:b/>
        </w:rPr>
        <w:t>…….</w:t>
      </w:r>
      <w:proofErr w:type="gramEnd"/>
      <w:r>
        <w:rPr>
          <w:rFonts w:cs="Calibri"/>
          <w:b/>
        </w:rPr>
        <w:t>, poder suficiente para la firma del presente documento (representante de personas jurídicas).</w:t>
      </w:r>
    </w:p>
    <w:p w14:paraId="0A105D14" w14:textId="77777777" w:rsidR="00E37359" w:rsidRDefault="00E37359" w:rsidP="00E37359">
      <w:pPr>
        <w:tabs>
          <w:tab w:val="left" w:pos="426"/>
        </w:tabs>
        <w:spacing w:line="360" w:lineRule="auto"/>
        <w:ind w:left="426" w:hanging="426"/>
        <w:rPr>
          <w:rFonts w:ascii="Montserrat" w:hAnsi="Montserrat" w:cstheme="minorHAnsi"/>
          <w:sz w:val="20"/>
          <w:szCs w:val="20"/>
        </w:rPr>
      </w:pPr>
    </w:p>
    <w:p w14:paraId="5FF55228" w14:textId="2C9A4A2E" w:rsidR="00E37359" w:rsidRPr="006F369F" w:rsidRDefault="00E37359" w:rsidP="00E37359">
      <w:pPr>
        <w:tabs>
          <w:tab w:val="left" w:pos="426"/>
        </w:tabs>
        <w:spacing w:line="360" w:lineRule="auto"/>
        <w:ind w:left="426" w:hanging="426"/>
        <w:rPr>
          <w:rFonts w:cs="Calibri"/>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000E299A">
        <w:rPr>
          <w:rFonts w:ascii="Montserrat" w:hAnsi="Montserrat"/>
          <w:sz w:val="20"/>
          <w:szCs w:val="20"/>
        </w:rPr>
      </w:r>
      <w:r w:rsidR="000E299A">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Pr>
          <w:rFonts w:ascii="Montserrat" w:hAnsi="Montserrat"/>
          <w:sz w:val="20"/>
          <w:szCs w:val="20"/>
        </w:rPr>
        <w:t xml:space="preserve"> </w:t>
      </w:r>
      <w:r w:rsidRPr="006F369F">
        <w:rPr>
          <w:rFonts w:cs="Calibri"/>
        </w:rPr>
        <w:t>Conoce que la evaluación de la CNMV se obtendrá sobre la base de la veracidad y exactitud de las declaraciones contenidas en este formulario y los documentos anexos y que emitirá una evaluación negativa, con la debida motivación, si comprueba que el evaluado no reúne los requisitos necesarios o si, durante el proceso de evaluación, se aporta información falsa, engañosa, o se omite información relevante o no se subsanan las deficiencias identificadas durante el proceso a requerimiento de la CNMV.</w:t>
      </w:r>
    </w:p>
    <w:p w14:paraId="615DB985" w14:textId="0AEBCC08" w:rsidR="00E37359" w:rsidRPr="006F369F" w:rsidRDefault="00E37359" w:rsidP="00E37359">
      <w:pPr>
        <w:tabs>
          <w:tab w:val="left" w:pos="426"/>
        </w:tabs>
        <w:spacing w:line="360" w:lineRule="auto"/>
        <w:ind w:left="426" w:hanging="426"/>
        <w:rPr>
          <w:rFonts w:cs="Calibri"/>
        </w:rPr>
      </w:pPr>
      <w:r w:rsidRPr="006F369F">
        <w:rPr>
          <w:rFonts w:cs="Calibri"/>
        </w:rPr>
        <w:fldChar w:fldCharType="begin">
          <w:ffData>
            <w:name w:val="Casilla14"/>
            <w:enabled/>
            <w:calcOnExit w:val="0"/>
            <w:checkBox>
              <w:sizeAuto/>
              <w:default w:val="0"/>
            </w:checkBox>
          </w:ffData>
        </w:fldChar>
      </w:r>
      <w:r w:rsidRPr="006F369F">
        <w:rPr>
          <w:rFonts w:cs="Calibri"/>
        </w:rPr>
        <w:instrText xml:space="preserve"> FORMCHECKBOX </w:instrText>
      </w:r>
      <w:r w:rsidR="000E299A">
        <w:rPr>
          <w:rFonts w:cs="Calibri"/>
        </w:rPr>
      </w:r>
      <w:r w:rsidR="000E299A">
        <w:rPr>
          <w:rFonts w:cs="Calibri"/>
        </w:rPr>
        <w:fldChar w:fldCharType="separate"/>
      </w:r>
      <w:r w:rsidRPr="006F369F">
        <w:rPr>
          <w:rFonts w:cs="Calibri"/>
        </w:rPr>
        <w:fldChar w:fldCharType="end"/>
      </w:r>
      <w:r w:rsidRPr="006F369F">
        <w:rPr>
          <w:rFonts w:cs="Calibri"/>
        </w:rPr>
        <w:t xml:space="preserve">  Manifiesta haber sido informado de que los datos personales contenidos en este documento serán objeto de tratamiento por parte de la CNMV con la finalidad de tramitar el procedimiento de autorización de proveedor de servicios de criptoactivos (PSC), llevando el control de los requisitos que pudieran ser de aplicación de conformidad con la normativa vigente.</w:t>
      </w:r>
    </w:p>
    <w:p w14:paraId="63A32038" w14:textId="77777777" w:rsidR="00E37359" w:rsidRPr="006F369F" w:rsidRDefault="00E37359" w:rsidP="00E37359">
      <w:pPr>
        <w:tabs>
          <w:tab w:val="left" w:pos="426"/>
        </w:tabs>
        <w:spacing w:line="360" w:lineRule="auto"/>
        <w:ind w:left="426" w:hanging="426"/>
        <w:rPr>
          <w:rFonts w:cs="Calibri"/>
        </w:rPr>
      </w:pPr>
      <w:r w:rsidRPr="006F369F">
        <w:rPr>
          <w:rFonts w:cs="Calibri"/>
        </w:rPr>
        <w:fldChar w:fldCharType="begin">
          <w:ffData>
            <w:name w:val="Casilla14"/>
            <w:enabled/>
            <w:calcOnExit w:val="0"/>
            <w:checkBox>
              <w:sizeAuto/>
              <w:default w:val="0"/>
            </w:checkBox>
          </w:ffData>
        </w:fldChar>
      </w:r>
      <w:r w:rsidRPr="006F369F">
        <w:rPr>
          <w:rFonts w:cs="Calibri"/>
        </w:rPr>
        <w:instrText xml:space="preserve"> FORMCHECKBOX </w:instrText>
      </w:r>
      <w:r w:rsidR="000E299A">
        <w:rPr>
          <w:rFonts w:cs="Calibri"/>
        </w:rPr>
      </w:r>
      <w:r w:rsidR="000E299A">
        <w:rPr>
          <w:rFonts w:cs="Calibri"/>
        </w:rPr>
        <w:fldChar w:fldCharType="separate"/>
      </w:r>
      <w:r w:rsidRPr="006F369F">
        <w:rPr>
          <w:rFonts w:cs="Calibri"/>
        </w:rPr>
        <w:fldChar w:fldCharType="end"/>
      </w:r>
      <w:r w:rsidRPr="006F369F">
        <w:rPr>
          <w:rFonts w:cs="Calibri"/>
        </w:rPr>
        <w:t xml:space="preserve">   Conoce que la CNMV, con sujeción al principio de minimización de datos personales, podrá facilitar y consultar los datos recabados sobre la persona que efectivamente dirige las actividades del socio o accionista en el contexto de este procedimiento con supervisores nacionales o extranjeros, organismos competentes de la administración pública, registros públicos, jueces y tribunales, en aquellos supuestos en los que el Derecho de la Unión Europea o la legislación nacional le imponga obligaciones en materia de supervisión e intercambio de información.</w:t>
      </w:r>
    </w:p>
    <w:p w14:paraId="0417FCAF" w14:textId="77777777" w:rsidR="00E37359" w:rsidRPr="006F369F" w:rsidRDefault="00E37359" w:rsidP="00E37359">
      <w:pPr>
        <w:tabs>
          <w:tab w:val="left" w:pos="426"/>
        </w:tabs>
        <w:spacing w:line="360" w:lineRule="auto"/>
        <w:ind w:left="426" w:hanging="426"/>
        <w:rPr>
          <w:rFonts w:cs="Calibri"/>
        </w:rPr>
      </w:pPr>
    </w:p>
    <w:p w14:paraId="27456E1D" w14:textId="77777777" w:rsidR="00E37359" w:rsidRPr="006F369F" w:rsidRDefault="00E37359" w:rsidP="00E37359">
      <w:pPr>
        <w:tabs>
          <w:tab w:val="left" w:pos="426"/>
        </w:tabs>
        <w:spacing w:line="360" w:lineRule="auto"/>
        <w:ind w:left="426" w:hanging="426"/>
        <w:rPr>
          <w:rFonts w:cs="Calibri"/>
        </w:rPr>
      </w:pPr>
      <w:r w:rsidRPr="006F369F">
        <w:rPr>
          <w:rFonts w:cs="Calibri"/>
        </w:rPr>
        <w:fldChar w:fldCharType="begin">
          <w:ffData>
            <w:name w:val="Casilla14"/>
            <w:enabled/>
            <w:calcOnExit w:val="0"/>
            <w:checkBox>
              <w:sizeAuto/>
              <w:default w:val="0"/>
            </w:checkBox>
          </w:ffData>
        </w:fldChar>
      </w:r>
      <w:r w:rsidRPr="006F369F">
        <w:rPr>
          <w:rFonts w:cs="Calibri"/>
        </w:rPr>
        <w:instrText xml:space="preserve"> FORMCHECKBOX </w:instrText>
      </w:r>
      <w:r w:rsidR="000E299A">
        <w:rPr>
          <w:rFonts w:cs="Calibri"/>
        </w:rPr>
      </w:r>
      <w:r w:rsidR="000E299A">
        <w:rPr>
          <w:rFonts w:cs="Calibri"/>
        </w:rPr>
        <w:fldChar w:fldCharType="separate"/>
      </w:r>
      <w:r w:rsidRPr="006F369F">
        <w:rPr>
          <w:rFonts w:cs="Calibri"/>
        </w:rPr>
        <w:fldChar w:fldCharType="end"/>
      </w:r>
      <w:r w:rsidRPr="006F369F">
        <w:rPr>
          <w:rFonts w:cs="Calibri"/>
        </w:rPr>
        <w:t xml:space="preserve"> Autoriza a la CNMV a: </w:t>
      </w:r>
    </w:p>
    <w:p w14:paraId="2D9E0C47" w14:textId="77777777" w:rsidR="00E37359" w:rsidRPr="006F369F" w:rsidRDefault="00E37359" w:rsidP="00E37359">
      <w:pPr>
        <w:pStyle w:val="Prrafodelista"/>
        <w:spacing w:after="0" w:line="360" w:lineRule="auto"/>
        <w:ind w:left="709" w:hanging="283"/>
        <w:rPr>
          <w:rFonts w:cs="Calibri"/>
        </w:rPr>
      </w:pPr>
      <w:r w:rsidRPr="006F369F">
        <w:rPr>
          <w:rFonts w:cs="Calibri"/>
        </w:rPr>
        <w:fldChar w:fldCharType="begin">
          <w:ffData>
            <w:name w:val="Casilla14"/>
            <w:enabled/>
            <w:calcOnExit w:val="0"/>
            <w:checkBox>
              <w:sizeAuto/>
              <w:default w:val="0"/>
            </w:checkBox>
          </w:ffData>
        </w:fldChar>
      </w:r>
      <w:r w:rsidRPr="006F369F">
        <w:rPr>
          <w:rFonts w:cs="Calibri"/>
        </w:rPr>
        <w:instrText xml:space="preserve"> FORMCHECKBOX </w:instrText>
      </w:r>
      <w:r w:rsidR="000E299A">
        <w:rPr>
          <w:rFonts w:cs="Calibri"/>
        </w:rPr>
      </w:r>
      <w:r w:rsidR="000E299A">
        <w:rPr>
          <w:rFonts w:cs="Calibri"/>
        </w:rPr>
        <w:fldChar w:fldCharType="separate"/>
      </w:r>
      <w:r w:rsidRPr="006F369F">
        <w:rPr>
          <w:rFonts w:cs="Calibri"/>
        </w:rPr>
        <w:fldChar w:fldCharType="end"/>
      </w:r>
      <w:r w:rsidRPr="006F369F">
        <w:rPr>
          <w:rFonts w:cs="Calibri"/>
        </w:rPr>
        <w:t xml:space="preserve"> Realizar las consultas sobre su persona que considere convenientes a otras autoridades, agencias, entidades y organismos públicos, españoles o extranjeros, siempre que se realicen para comprobar que reúne los requisitos de idoneidad aplicables a este procedimiento. </w:t>
      </w:r>
    </w:p>
    <w:p w14:paraId="2349CD0C" w14:textId="77777777" w:rsidR="00E37359" w:rsidRPr="006F369F" w:rsidRDefault="00E37359" w:rsidP="00E37359">
      <w:pPr>
        <w:pStyle w:val="41TextobaseCNMV"/>
        <w:spacing w:before="0" w:line="360" w:lineRule="auto"/>
        <w:rPr>
          <w:rFonts w:ascii="Calibri" w:eastAsiaTheme="minorHAnsi" w:hAnsi="Calibri" w:cs="Calibri"/>
          <w:sz w:val="22"/>
          <w:szCs w:val="22"/>
          <w:lang w:val="es-ES"/>
        </w:rPr>
      </w:pPr>
      <w:r w:rsidRPr="006F369F">
        <w:rPr>
          <w:rFonts w:ascii="Calibri" w:eastAsiaTheme="minorHAnsi" w:hAnsi="Calibri" w:cs="Calibri"/>
          <w:sz w:val="22"/>
          <w:szCs w:val="22"/>
          <w:lang w:val="es-ES"/>
        </w:rPr>
        <w:br w:type="page"/>
      </w:r>
    </w:p>
    <w:p w14:paraId="614C0340" w14:textId="77777777" w:rsidR="00E37359" w:rsidRPr="006F369F" w:rsidRDefault="00E37359" w:rsidP="00E37359">
      <w:pPr>
        <w:pStyle w:val="41TextobaseCNMV"/>
        <w:spacing w:before="0" w:line="360" w:lineRule="auto"/>
        <w:rPr>
          <w:rFonts w:ascii="Calibri" w:eastAsia="Times New Roman" w:hAnsi="Calibri" w:cs="Calibri"/>
          <w:b/>
          <w:bCs/>
          <w:sz w:val="22"/>
          <w:szCs w:val="22"/>
          <w:lang w:val="es-ES" w:eastAsia="es-ES"/>
        </w:rPr>
      </w:pPr>
      <w:r w:rsidRPr="006F369F">
        <w:rPr>
          <w:rFonts w:ascii="Calibri" w:eastAsia="Times New Roman" w:hAnsi="Calibri" w:cs="Calibri"/>
          <w:b/>
          <w:bCs/>
          <w:sz w:val="22"/>
          <w:szCs w:val="22"/>
          <w:lang w:val="es-ES" w:eastAsia="es-ES"/>
        </w:rPr>
        <w:t xml:space="preserve">CLÁSULA INFORMATIVA SOBRE EL TRATAMIENTO DE LOS DATOS DE CARÁCTER PERSONAL </w:t>
      </w:r>
    </w:p>
    <w:p w14:paraId="3C258970" w14:textId="3FA886B0" w:rsidR="00E37359" w:rsidRPr="006F369F" w:rsidRDefault="00E37359" w:rsidP="00E37359">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Los datos personales contenidos en el</w:t>
      </w:r>
      <w:r w:rsidR="00AA15A0" w:rsidRPr="006F369F">
        <w:rPr>
          <w:rFonts w:ascii="Calibri" w:eastAsia="Times New Roman" w:hAnsi="Calibri" w:cs="Calibri"/>
          <w:sz w:val="22"/>
          <w:szCs w:val="22"/>
          <w:lang w:val="es-ES" w:eastAsia="es-ES"/>
        </w:rPr>
        <w:t xml:space="preserve"> presente</w:t>
      </w:r>
      <w:r w:rsidRPr="006F369F">
        <w:rPr>
          <w:rFonts w:ascii="Calibri" w:eastAsia="Times New Roman" w:hAnsi="Calibri" w:cs="Calibri"/>
          <w:sz w:val="22"/>
          <w:szCs w:val="22"/>
          <w:lang w:val="es-ES" w:eastAsia="es-ES"/>
        </w:rPr>
        <w:t xml:space="preserve"> formulario será</w:t>
      </w:r>
      <w:r w:rsidR="00AA15A0" w:rsidRPr="006F369F">
        <w:rPr>
          <w:rFonts w:ascii="Calibri" w:eastAsia="Times New Roman" w:hAnsi="Calibri" w:cs="Calibri"/>
          <w:sz w:val="22"/>
          <w:szCs w:val="22"/>
          <w:lang w:val="es-ES" w:eastAsia="es-ES"/>
        </w:rPr>
        <w:t>n</w:t>
      </w:r>
      <w:r w:rsidRPr="006F369F">
        <w:rPr>
          <w:rFonts w:ascii="Calibri" w:eastAsia="Times New Roman" w:hAnsi="Calibri" w:cs="Calibri"/>
          <w:sz w:val="22"/>
          <w:szCs w:val="22"/>
          <w:lang w:val="es-ES" w:eastAsia="es-ES"/>
        </w:rPr>
        <w:t xml:space="preserve"> objeto de tratamiento por parte de la CNMV con la finalidad de evaluar la </w:t>
      </w:r>
      <w:r w:rsidR="00AA15A0" w:rsidRPr="006F369F">
        <w:rPr>
          <w:rFonts w:ascii="Calibri" w:eastAsia="Times New Roman" w:hAnsi="Calibri" w:cs="Calibri"/>
          <w:sz w:val="22"/>
          <w:szCs w:val="22"/>
          <w:lang w:val="es-ES" w:eastAsia="es-ES"/>
        </w:rPr>
        <w:t>honorabilidad  de los miembros del órgano de dirección del PSC y la de los</w:t>
      </w:r>
      <w:r w:rsidRPr="006F369F">
        <w:rPr>
          <w:rFonts w:ascii="Calibri" w:eastAsia="Times New Roman" w:hAnsi="Calibri" w:cs="Calibri"/>
          <w:sz w:val="22"/>
          <w:szCs w:val="22"/>
          <w:lang w:val="es-ES" w:eastAsia="es-ES"/>
        </w:rPr>
        <w:t xml:space="preserve"> socio</w:t>
      </w:r>
      <w:r w:rsidR="00AA15A0" w:rsidRPr="006F369F">
        <w:rPr>
          <w:rFonts w:ascii="Calibri" w:eastAsia="Times New Roman" w:hAnsi="Calibri" w:cs="Calibri"/>
          <w:sz w:val="22"/>
          <w:szCs w:val="22"/>
          <w:lang w:val="es-ES" w:eastAsia="es-ES"/>
        </w:rPr>
        <w:t>s</w:t>
      </w:r>
      <w:r w:rsidRPr="006F369F">
        <w:rPr>
          <w:rFonts w:ascii="Calibri" w:eastAsia="Times New Roman" w:hAnsi="Calibri" w:cs="Calibri"/>
          <w:sz w:val="22"/>
          <w:szCs w:val="22"/>
          <w:lang w:val="es-ES" w:eastAsia="es-ES"/>
        </w:rPr>
        <w:t xml:space="preserve"> con participación significativa directa </w:t>
      </w:r>
      <w:r w:rsidR="00AA15A0" w:rsidRPr="006F369F">
        <w:rPr>
          <w:rFonts w:ascii="Calibri" w:eastAsia="Times New Roman" w:hAnsi="Calibri" w:cs="Calibri"/>
          <w:sz w:val="22"/>
          <w:szCs w:val="22"/>
          <w:lang w:val="es-ES" w:eastAsia="es-ES"/>
        </w:rPr>
        <w:t>y/</w:t>
      </w:r>
      <w:r w:rsidRPr="006F369F">
        <w:rPr>
          <w:rFonts w:ascii="Calibri" w:eastAsia="Times New Roman" w:hAnsi="Calibri" w:cs="Calibri"/>
          <w:sz w:val="22"/>
          <w:szCs w:val="22"/>
          <w:lang w:val="es-ES" w:eastAsia="es-ES"/>
        </w:rPr>
        <w:t xml:space="preserve">o indirecta en los procedimientos de autorización de </w:t>
      </w:r>
      <w:r w:rsidR="00AA15A0" w:rsidRPr="006F369F">
        <w:rPr>
          <w:rFonts w:ascii="Calibri" w:eastAsia="Times New Roman" w:hAnsi="Calibri" w:cs="Calibri"/>
          <w:sz w:val="22"/>
          <w:szCs w:val="22"/>
          <w:lang w:val="es-ES" w:eastAsia="es-ES"/>
        </w:rPr>
        <w:t xml:space="preserve">proveedores </w:t>
      </w:r>
      <w:r w:rsidRPr="006F369F">
        <w:rPr>
          <w:rFonts w:ascii="Calibri" w:eastAsia="Times New Roman" w:hAnsi="Calibri" w:cs="Calibri"/>
          <w:sz w:val="22"/>
          <w:szCs w:val="22"/>
          <w:lang w:val="es-ES" w:eastAsia="es-ES"/>
        </w:rPr>
        <w:t xml:space="preserve">de servicios de </w:t>
      </w:r>
      <w:r w:rsidR="00AA15A0" w:rsidRPr="006F369F">
        <w:rPr>
          <w:rFonts w:ascii="Calibri" w:eastAsia="Times New Roman" w:hAnsi="Calibri" w:cs="Calibri"/>
          <w:sz w:val="22"/>
          <w:szCs w:val="22"/>
          <w:lang w:val="es-ES" w:eastAsia="es-ES"/>
        </w:rPr>
        <w:t xml:space="preserve">criptoactivos </w:t>
      </w:r>
      <w:r w:rsidRPr="006F369F">
        <w:rPr>
          <w:rFonts w:ascii="Calibri" w:eastAsia="Times New Roman" w:hAnsi="Calibri" w:cs="Calibri"/>
          <w:sz w:val="22"/>
          <w:szCs w:val="22"/>
          <w:lang w:val="es-ES" w:eastAsia="es-ES"/>
        </w:rPr>
        <w:t>(</w:t>
      </w:r>
      <w:r w:rsidR="00AA15A0" w:rsidRPr="006F369F">
        <w:rPr>
          <w:rFonts w:ascii="Calibri" w:eastAsia="Times New Roman" w:hAnsi="Calibri" w:cs="Calibri"/>
          <w:sz w:val="22"/>
          <w:szCs w:val="22"/>
          <w:lang w:val="es-ES" w:eastAsia="es-ES"/>
        </w:rPr>
        <w:t>PSC</w:t>
      </w:r>
      <w:r w:rsidRPr="006F369F">
        <w:rPr>
          <w:rFonts w:ascii="Calibri" w:eastAsia="Times New Roman" w:hAnsi="Calibri" w:cs="Calibri"/>
          <w:sz w:val="22"/>
          <w:szCs w:val="22"/>
          <w:lang w:val="es-ES" w:eastAsia="es-ES"/>
        </w:rPr>
        <w:t xml:space="preserve">), así como supervisar el control de los requisitos que pudieran ser de aplicación de conformidad con la normativa vigente. </w:t>
      </w:r>
    </w:p>
    <w:p w14:paraId="071669B4" w14:textId="77777777" w:rsidR="00E37359" w:rsidRPr="006F369F" w:rsidRDefault="00E37359" w:rsidP="00E37359">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A tal efecto, le informamos resumidamente de las siguientes características del tratamiento y la política de privacidad y protección de datos de la CNMV:</w:t>
      </w:r>
    </w:p>
    <w:p w14:paraId="01E1D3F8" w14:textId="77777777" w:rsidR="00E37359" w:rsidRPr="006F369F" w:rsidRDefault="00E37359" w:rsidP="00E37359">
      <w:pPr>
        <w:pStyle w:val="41TextobaseCNMV"/>
        <w:rPr>
          <w:rFonts w:ascii="Calibri" w:eastAsia="Times New Roman" w:hAnsi="Calibri" w:cs="Calibri"/>
          <w:sz w:val="22"/>
          <w:szCs w:val="22"/>
          <w:lang w:val="es-ES" w:eastAsia="es-E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948"/>
      </w:tblGrid>
      <w:tr w:rsidR="00E37359" w:rsidRPr="006F369F" w14:paraId="1E0EAC57" w14:textId="77777777" w:rsidTr="00F1303F">
        <w:trPr>
          <w:trHeight w:val="932"/>
        </w:trPr>
        <w:tc>
          <w:tcPr>
            <w:tcW w:w="1410" w:type="dxa"/>
            <w:shd w:val="clear" w:color="auto" w:fill="auto"/>
          </w:tcPr>
          <w:p w14:paraId="4F8D7FB3"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Responsable</w:t>
            </w:r>
          </w:p>
          <w:p w14:paraId="0268CF20"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p>
        </w:tc>
        <w:tc>
          <w:tcPr>
            <w:tcW w:w="7237" w:type="dxa"/>
            <w:shd w:val="clear" w:color="auto" w:fill="auto"/>
          </w:tcPr>
          <w:p w14:paraId="09DEA19F"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COMISIÓN NACIONAL DEL MERCADO DE VALORES (CIF Q-2891005-G), Calle Edison nº4, 28006, Madrid.</w:t>
            </w:r>
          </w:p>
          <w:p w14:paraId="3CEAFD92"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 xml:space="preserve">Datos de contacto del Delegado de Protección de Datos </w:t>
            </w:r>
            <w:hyperlink r:id="rId30" w:history="1">
              <w:r w:rsidRPr="003111DB">
                <w:rPr>
                  <w:rFonts w:ascii="Calibri" w:eastAsia="Times New Roman" w:hAnsi="Calibri" w:cs="Calibri"/>
                  <w:i/>
                  <w:sz w:val="22"/>
                  <w:szCs w:val="22"/>
                  <w:lang w:val="es-ES" w:eastAsia="es-ES"/>
                </w:rPr>
                <w:t>dpd@cnmv.es</w:t>
              </w:r>
            </w:hyperlink>
            <w:r w:rsidRPr="006F369F">
              <w:rPr>
                <w:rFonts w:ascii="Calibri" w:eastAsia="Times New Roman" w:hAnsi="Calibri" w:cs="Calibri"/>
                <w:sz w:val="22"/>
                <w:szCs w:val="22"/>
                <w:lang w:val="es-ES" w:eastAsia="es-ES"/>
              </w:rPr>
              <w:t xml:space="preserve"> </w:t>
            </w:r>
          </w:p>
        </w:tc>
      </w:tr>
      <w:tr w:rsidR="00E37359" w:rsidRPr="006F369F" w14:paraId="75DCAC2C" w14:textId="77777777" w:rsidTr="00F1303F">
        <w:tc>
          <w:tcPr>
            <w:tcW w:w="1410" w:type="dxa"/>
            <w:shd w:val="clear" w:color="auto" w:fill="auto"/>
          </w:tcPr>
          <w:p w14:paraId="33F635C9"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 xml:space="preserve">Finalidad </w:t>
            </w:r>
          </w:p>
        </w:tc>
        <w:tc>
          <w:tcPr>
            <w:tcW w:w="7237" w:type="dxa"/>
            <w:shd w:val="clear" w:color="auto" w:fill="auto"/>
          </w:tcPr>
          <w:p w14:paraId="077A31FF" w14:textId="6128921D"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 xml:space="preserve">Los datos son recogidos con la finalidad de evaluar la idoneidad de la(s) persona(s) que dirige(n) las actividades del socio o accionista con participación </w:t>
            </w:r>
            <w:r w:rsidR="00355849">
              <w:rPr>
                <w:rFonts w:ascii="Calibri" w:eastAsia="Times New Roman" w:hAnsi="Calibri" w:cs="Calibri"/>
                <w:sz w:val="22"/>
                <w:szCs w:val="22"/>
                <w:lang w:val="es-ES" w:eastAsia="es-ES"/>
              </w:rPr>
              <w:t>cualificada</w:t>
            </w:r>
            <w:r w:rsidR="00355849" w:rsidRPr="006F369F">
              <w:rPr>
                <w:rFonts w:ascii="Calibri" w:eastAsia="Times New Roman" w:hAnsi="Calibri" w:cs="Calibri"/>
                <w:sz w:val="22"/>
                <w:szCs w:val="22"/>
                <w:lang w:val="es-ES" w:eastAsia="es-ES"/>
              </w:rPr>
              <w:t xml:space="preserve"> </w:t>
            </w:r>
            <w:r w:rsidRPr="006F369F">
              <w:rPr>
                <w:rFonts w:ascii="Calibri" w:eastAsia="Times New Roman" w:hAnsi="Calibri" w:cs="Calibri"/>
                <w:sz w:val="22"/>
                <w:szCs w:val="22"/>
                <w:lang w:val="es-ES" w:eastAsia="es-ES"/>
              </w:rPr>
              <w:t xml:space="preserve">directa o indirecta en los procedimientos de autorización de </w:t>
            </w:r>
            <w:r w:rsidR="006F369F">
              <w:rPr>
                <w:rFonts w:ascii="Calibri" w:eastAsia="Times New Roman" w:hAnsi="Calibri" w:cs="Calibri"/>
                <w:sz w:val="22"/>
                <w:szCs w:val="22"/>
                <w:lang w:val="es-ES" w:eastAsia="es-ES"/>
              </w:rPr>
              <w:t>proveedores de servicios de criptoactivos (PSC)</w:t>
            </w:r>
            <w:r w:rsidRPr="006F369F">
              <w:rPr>
                <w:rFonts w:ascii="Calibri" w:eastAsia="Times New Roman" w:hAnsi="Calibri" w:cs="Calibri"/>
                <w:sz w:val="22"/>
                <w:szCs w:val="22"/>
                <w:lang w:val="es-ES" w:eastAsia="es-ES"/>
              </w:rPr>
              <w:t xml:space="preserve"> y supervisar su cumplimiento.</w:t>
            </w:r>
          </w:p>
        </w:tc>
      </w:tr>
      <w:tr w:rsidR="00E37359" w:rsidRPr="006F369F" w14:paraId="79ECB98F" w14:textId="77777777" w:rsidTr="00F1303F">
        <w:tc>
          <w:tcPr>
            <w:tcW w:w="1410" w:type="dxa"/>
            <w:shd w:val="clear" w:color="auto" w:fill="auto"/>
          </w:tcPr>
          <w:p w14:paraId="2DC5F817"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Legitimación</w:t>
            </w:r>
          </w:p>
        </w:tc>
        <w:tc>
          <w:tcPr>
            <w:tcW w:w="7237" w:type="dxa"/>
            <w:shd w:val="clear" w:color="auto" w:fill="auto"/>
          </w:tcPr>
          <w:p w14:paraId="1ECB579C"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El tratamiento es necesario para el cumplimiento de una misión realizada en interés público y en el ejercicio de poderes públicos conferidos al responsable del tratamiento, así como en el cumplimiento de una obligación legal</w:t>
            </w:r>
          </w:p>
        </w:tc>
      </w:tr>
      <w:tr w:rsidR="00E37359" w:rsidRPr="006F369F" w14:paraId="7462F0E6" w14:textId="77777777" w:rsidTr="00F1303F">
        <w:tc>
          <w:tcPr>
            <w:tcW w:w="1410" w:type="dxa"/>
            <w:shd w:val="clear" w:color="auto" w:fill="auto"/>
          </w:tcPr>
          <w:p w14:paraId="0997A481"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Persona destinatarias (cesiones)</w:t>
            </w:r>
          </w:p>
        </w:tc>
        <w:tc>
          <w:tcPr>
            <w:tcW w:w="7237" w:type="dxa"/>
            <w:shd w:val="clear" w:color="auto" w:fill="auto"/>
          </w:tcPr>
          <w:p w14:paraId="198E9E97"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0F66C367"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 xml:space="preserve">En caso de realizarse transferencias internacionales de datos estarán legitimadas. </w:t>
            </w:r>
          </w:p>
        </w:tc>
      </w:tr>
      <w:tr w:rsidR="00E37359" w:rsidRPr="006F369F" w14:paraId="5FF55528" w14:textId="77777777" w:rsidTr="00F1303F">
        <w:tc>
          <w:tcPr>
            <w:tcW w:w="1410" w:type="dxa"/>
            <w:shd w:val="clear" w:color="auto" w:fill="auto"/>
          </w:tcPr>
          <w:p w14:paraId="12C0A763"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Derechos</w:t>
            </w:r>
          </w:p>
        </w:tc>
        <w:tc>
          <w:tcPr>
            <w:tcW w:w="7237" w:type="dxa"/>
            <w:shd w:val="clear" w:color="auto" w:fill="auto"/>
          </w:tcPr>
          <w:p w14:paraId="03E22FF3"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17562C7C"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E37359" w:rsidRPr="006F369F" w14:paraId="721FCF3B" w14:textId="77777777" w:rsidTr="00F1303F">
        <w:tc>
          <w:tcPr>
            <w:tcW w:w="1410" w:type="dxa"/>
            <w:shd w:val="clear" w:color="auto" w:fill="auto"/>
          </w:tcPr>
          <w:p w14:paraId="61D0BDA4"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Tiempo de conservación de los datos</w:t>
            </w:r>
          </w:p>
        </w:tc>
        <w:tc>
          <w:tcPr>
            <w:tcW w:w="7237" w:type="dxa"/>
            <w:shd w:val="clear" w:color="auto" w:fill="auto"/>
          </w:tcPr>
          <w:p w14:paraId="20081BD0" w14:textId="77777777" w:rsidR="00E37359" w:rsidRPr="006F369F" w:rsidRDefault="00E37359" w:rsidP="00F1303F">
            <w:pPr>
              <w:pStyle w:val="41TextobaseCNMV"/>
              <w:spacing w:before="0" w:line="360" w:lineRule="auto"/>
              <w:rPr>
                <w:rFonts w:ascii="Calibri" w:eastAsia="Times New Roman" w:hAnsi="Calibri" w:cs="Calibri"/>
                <w:sz w:val="22"/>
                <w:szCs w:val="22"/>
                <w:lang w:val="es-ES" w:eastAsia="es-ES"/>
              </w:rPr>
            </w:pPr>
            <w:r w:rsidRPr="006F369F">
              <w:rPr>
                <w:rFonts w:ascii="Calibri" w:eastAsia="Times New Roman" w:hAnsi="Calibri" w:cs="Calibri"/>
                <w:sz w:val="22"/>
                <w:szCs w:val="22"/>
                <w:lang w:val="es-ES" w:eastAsia="es-ES"/>
              </w:rPr>
              <w:t>Los datos personales se conservarán durante el tiempo necesario para el cumplimiento de la finalidad para la que se recaban y para determinar las posibles responsabilidades que se pudieran derivar de la misma.</w:t>
            </w:r>
          </w:p>
        </w:tc>
      </w:tr>
    </w:tbl>
    <w:p w14:paraId="495DEE03" w14:textId="77777777" w:rsidR="00E37359" w:rsidRPr="0045593C" w:rsidRDefault="00E37359" w:rsidP="00E37359">
      <w:pPr>
        <w:spacing w:line="360" w:lineRule="auto"/>
        <w:rPr>
          <w:rFonts w:ascii="Montserrat" w:hAnsi="Montserrat"/>
          <w:sz w:val="18"/>
          <w:szCs w:val="18"/>
        </w:rPr>
      </w:pPr>
    </w:p>
    <w:p w14:paraId="3380D25D" w14:textId="77777777" w:rsidR="00E37359" w:rsidRPr="00D83C81" w:rsidRDefault="00E37359" w:rsidP="00E37359">
      <w:pPr>
        <w:pStyle w:val="Prrafodelista"/>
        <w:spacing w:after="0" w:line="360" w:lineRule="auto"/>
        <w:ind w:left="567" w:hanging="283"/>
        <w:rPr>
          <w:rFonts w:ascii="Montserrat" w:hAnsi="Montserrat"/>
          <w:sz w:val="20"/>
          <w:szCs w:val="20"/>
        </w:rPr>
      </w:pPr>
    </w:p>
    <w:p w14:paraId="400EDAD5" w14:textId="77777777" w:rsidR="00197A5F" w:rsidRDefault="00197A5F" w:rsidP="00197A5F">
      <w:pPr>
        <w:rPr>
          <w:rFonts w:cs="Calibri"/>
          <w:lang w:eastAsia="es-ES"/>
        </w:rPr>
      </w:pPr>
    </w:p>
    <w:p w14:paraId="14EDE995" w14:textId="77777777" w:rsidR="00197A5F" w:rsidRDefault="00197A5F" w:rsidP="00197A5F">
      <w:pPr>
        <w:rPr>
          <w:rFonts w:cs="Calibri"/>
          <w:lang w:eastAsia="es-ES"/>
        </w:rPr>
      </w:pPr>
    </w:p>
    <w:p w14:paraId="32DDCACB" w14:textId="77777777" w:rsidR="00197A5F" w:rsidRDefault="00197A5F" w:rsidP="00197A5F">
      <w:pPr>
        <w:tabs>
          <w:tab w:val="right" w:pos="7920"/>
        </w:tabs>
        <w:jc w:val="right"/>
        <w:rPr>
          <w:rFonts w:cs="Calibri"/>
          <w:b/>
        </w:rPr>
      </w:pPr>
      <w:r>
        <w:rPr>
          <w:rFonts w:cs="Calibri"/>
          <w:b/>
        </w:rPr>
        <w:t xml:space="preserve">En </w:t>
      </w:r>
      <w:r>
        <w:rPr>
          <w:rStyle w:val="SombreadoRelleno"/>
          <w:rFonts w:cs="Calibri"/>
          <w:b/>
        </w:rPr>
        <w:t>..............................</w:t>
      </w:r>
      <w:r>
        <w:rPr>
          <w:rFonts w:cs="Calibri"/>
          <w:b/>
        </w:rPr>
        <w:t xml:space="preserve">, a </w:t>
      </w:r>
      <w:r>
        <w:rPr>
          <w:rStyle w:val="SombreadoRelleno"/>
          <w:rFonts w:cs="Calibri"/>
        </w:rPr>
        <w:t>......</w:t>
      </w:r>
      <w:r>
        <w:rPr>
          <w:rFonts w:cs="Calibri"/>
          <w:b/>
        </w:rPr>
        <w:t xml:space="preserve">  de </w:t>
      </w:r>
      <w:r>
        <w:rPr>
          <w:rStyle w:val="SombreadoRelleno"/>
          <w:rFonts w:cs="Calibri"/>
        </w:rPr>
        <w:t>...............................</w:t>
      </w:r>
      <w:r>
        <w:rPr>
          <w:rFonts w:cs="Calibri"/>
          <w:b/>
        </w:rPr>
        <w:t xml:space="preserve"> de 202</w:t>
      </w:r>
      <w:r>
        <w:rPr>
          <w:rStyle w:val="SombreadoRelleno"/>
          <w:rFonts w:cs="Calibri"/>
        </w:rPr>
        <w:t>........</w:t>
      </w:r>
      <w:r>
        <w:rPr>
          <w:rFonts w:cs="Calibri"/>
          <w:b/>
        </w:rPr>
        <w:t>.</w:t>
      </w:r>
    </w:p>
    <w:p w14:paraId="01B98E43" w14:textId="77777777" w:rsidR="00197A5F" w:rsidRDefault="00197A5F" w:rsidP="00197A5F">
      <w:pPr>
        <w:tabs>
          <w:tab w:val="right" w:pos="7920"/>
        </w:tabs>
        <w:jc w:val="right"/>
        <w:rPr>
          <w:rFonts w:cs="Calibri"/>
          <w:b/>
        </w:rPr>
      </w:pPr>
    </w:p>
    <w:p w14:paraId="469362E0" w14:textId="77777777" w:rsidR="00197A5F" w:rsidRDefault="00197A5F" w:rsidP="00197A5F">
      <w:pPr>
        <w:tabs>
          <w:tab w:val="right" w:pos="7920"/>
        </w:tabs>
        <w:jc w:val="right"/>
        <w:rPr>
          <w:rFonts w:cs="Calibri"/>
          <w:b/>
        </w:rPr>
      </w:pPr>
    </w:p>
    <w:p w14:paraId="3480B71C" w14:textId="6F2975D3" w:rsidR="00197A5F" w:rsidRDefault="00197A5F" w:rsidP="00197A5F">
      <w:pPr>
        <w:tabs>
          <w:tab w:val="right" w:pos="7920"/>
        </w:tabs>
        <w:jc w:val="right"/>
        <w:rPr>
          <w:i/>
        </w:rPr>
      </w:pPr>
      <w:r>
        <w:rPr>
          <w:rFonts w:cs="Calibri"/>
          <w:b/>
          <w:i/>
        </w:rPr>
        <w:t xml:space="preserve">Fdo.: </w:t>
      </w:r>
      <w:r>
        <w:rPr>
          <w:i/>
        </w:rPr>
        <w:t xml:space="preserve">................................................. </w:t>
      </w:r>
    </w:p>
    <w:p w14:paraId="48FD6DD6" w14:textId="77777777" w:rsidR="00197A5F" w:rsidRDefault="00197A5F" w:rsidP="00197A5F">
      <w:pPr>
        <w:tabs>
          <w:tab w:val="right" w:pos="7920"/>
        </w:tabs>
        <w:jc w:val="right"/>
        <w:rPr>
          <w:i/>
        </w:rPr>
      </w:pPr>
    </w:p>
    <w:p w14:paraId="3D6B7B37" w14:textId="0938EF13" w:rsidR="00FA6028" w:rsidRDefault="00FA6028" w:rsidP="00197A5F">
      <w:pPr>
        <w:tabs>
          <w:tab w:val="right" w:pos="7920"/>
        </w:tabs>
        <w:jc w:val="right"/>
        <w:rPr>
          <w:i/>
        </w:rPr>
      </w:pPr>
      <w:r>
        <w:rPr>
          <w:i/>
        </w:rPr>
        <w:br w:type="page"/>
      </w:r>
    </w:p>
    <w:p w14:paraId="6DE868EF" w14:textId="77777777" w:rsidR="00197A5F" w:rsidRDefault="00197A5F" w:rsidP="00197A5F">
      <w:pPr>
        <w:tabs>
          <w:tab w:val="right" w:pos="7920"/>
        </w:tabs>
        <w:jc w:val="right"/>
        <w:rPr>
          <w:i/>
        </w:rPr>
      </w:pPr>
    </w:p>
    <w:p w14:paraId="321D3549" w14:textId="18CD7610" w:rsidR="00197A5F" w:rsidRDefault="00197A5F" w:rsidP="00197A5F">
      <w:pPr>
        <w:tabs>
          <w:tab w:val="right" w:pos="7920"/>
        </w:tabs>
        <w:jc w:val="left"/>
        <w:rPr>
          <w:i/>
        </w:rPr>
      </w:pPr>
      <w:r>
        <w:rPr>
          <w:i/>
        </w:rPr>
        <w:t>ANEXO II</w:t>
      </w:r>
    </w:p>
    <w:p w14:paraId="5FB2E020" w14:textId="77777777" w:rsidR="00197A5F" w:rsidRDefault="00197A5F" w:rsidP="00197A5F">
      <w:pPr>
        <w:pStyle w:val="Textoindependiente"/>
        <w:shd w:val="clear" w:color="auto" w:fill="CBCBCB" w:themeFill="accent2" w:themeFillTint="66"/>
        <w:tabs>
          <w:tab w:val="center" w:pos="4252"/>
        </w:tabs>
        <w:spacing w:before="240" w:after="360"/>
        <w:rPr>
          <w:b/>
          <w:i/>
          <w:sz w:val="24"/>
        </w:rPr>
      </w:pPr>
      <w:r>
        <w:rPr>
          <w:b/>
          <w:i/>
          <w:sz w:val="24"/>
        </w:rPr>
        <w:t>VALORACIÓN POR EL SOLICITANTE DE LA IDONEIDAD DEL CANDIDATO PROPUESTO PARA SER MIEMBRO DEL ÓRGANO DE DIRECCIÓN DEL PSC</w:t>
      </w:r>
    </w:p>
    <w:p w14:paraId="6C4D1340" w14:textId="77777777" w:rsidR="00197A5F" w:rsidRDefault="00197A5F" w:rsidP="00197A5F">
      <w:pPr>
        <w:pStyle w:val="Textoindependiente2"/>
        <w:spacing w:line="240" w:lineRule="auto"/>
      </w:pPr>
      <w:r>
        <w:t xml:space="preserve">D./Dª. </w:t>
      </w:r>
      <w:r>
        <w:rPr>
          <w:rStyle w:val="sombreadorelleno0"/>
        </w:rPr>
        <w:t>..........................................................................................................</w:t>
      </w:r>
      <w:r>
        <w:t xml:space="preserve">, en calidad de solicitante de la autorización para la constitución del PSC, </w:t>
      </w:r>
      <w:r>
        <w:rPr>
          <w:b/>
        </w:rPr>
        <w:t>manifiesta</w:t>
      </w:r>
      <w:r>
        <w:t xml:space="preserve"> que:</w:t>
      </w:r>
    </w:p>
    <w:p w14:paraId="63E8601B" w14:textId="77777777" w:rsidR="00197A5F" w:rsidRDefault="00197A5F" w:rsidP="00197A5F">
      <w:pPr>
        <w:pStyle w:val="Textoindependiente2"/>
        <w:spacing w:line="240" w:lineRule="auto"/>
      </w:pPr>
    </w:p>
    <w:p w14:paraId="64BBCE56" w14:textId="77777777" w:rsidR="00197A5F" w:rsidRDefault="00197A5F" w:rsidP="00197A5F">
      <w:pPr>
        <w:pStyle w:val="Textoindependiente2"/>
        <w:spacing w:line="240" w:lineRule="auto"/>
        <w:ind w:left="567" w:hanging="567"/>
      </w:pPr>
      <w:r>
        <w:rPr>
          <w:rFonts w:ascii="Wingdings 3" w:hAnsi="Wingdings 3"/>
          <w:color w:val="CC0000"/>
        </w:rPr>
        <w:t></w:t>
      </w:r>
      <w:r>
        <w:rPr>
          <w:b/>
          <w:color w:val="CC0000"/>
          <w:sz w:val="20"/>
        </w:rPr>
        <w:t xml:space="preserve"> </w:t>
      </w:r>
      <w:r>
        <w:rPr>
          <w:b/>
          <w:color w:val="CC0000"/>
        </w:rPr>
        <w:t>1)</w:t>
      </w:r>
      <w:r>
        <w:t xml:space="preserve">   de acuerdo con la obligación prevista en los artículos 62. 3 a) y b) y 68.1 del Reglamento MICA, </w:t>
      </w:r>
      <w:r>
        <w:rPr>
          <w:b/>
        </w:rPr>
        <w:t>ha valorado que concurren</w:t>
      </w:r>
      <w:r>
        <w:t xml:space="preserve"> en </w:t>
      </w:r>
      <w:r>
        <w:rPr>
          <w:rStyle w:val="Refdenotaalpie"/>
          <w:b/>
          <w:color w:val="AD2144"/>
        </w:rPr>
        <w:footnoteReference w:id="7"/>
      </w:r>
      <w:r>
        <w:t xml:space="preserve">......................................., </w:t>
      </w:r>
      <w:proofErr w:type="gramStart"/>
      <w:r>
        <w:t>en relación al</w:t>
      </w:r>
      <w:proofErr w:type="gramEnd"/>
      <w:r>
        <w:t xml:space="preserve"> cargo de </w:t>
      </w:r>
      <w:r>
        <w:rPr>
          <w:rStyle w:val="Refdenotaalpie"/>
          <w:b/>
          <w:color w:val="AD2144"/>
        </w:rPr>
        <w:footnoteReference w:id="8"/>
      </w:r>
      <w:r>
        <w:t xml:space="preserve"> ...................................... que va a desempeñar en……………</w:t>
      </w:r>
      <w:proofErr w:type="gramStart"/>
      <w:r>
        <w:t>…….</w:t>
      </w:r>
      <w:proofErr w:type="gramEnd"/>
      <w:r>
        <w:t xml:space="preserve">(denominación social del PSC), </w:t>
      </w:r>
      <w:r>
        <w:rPr>
          <w:b/>
        </w:rPr>
        <w:t>los requisitos</w:t>
      </w:r>
      <w:r>
        <w:t>, de:</w:t>
      </w:r>
    </w:p>
    <w:p w14:paraId="13E7B3FA" w14:textId="77777777" w:rsidR="00197A5F" w:rsidRDefault="00197A5F" w:rsidP="00197A5F">
      <w:pPr>
        <w:pStyle w:val="Textoindependiente2"/>
        <w:spacing w:line="240" w:lineRule="auto"/>
      </w:pPr>
    </w:p>
    <w:p w14:paraId="3AF04587" w14:textId="77777777" w:rsidR="00197A5F" w:rsidRPr="007718ED" w:rsidRDefault="00197A5F" w:rsidP="00197A5F">
      <w:pPr>
        <w:pStyle w:val="Textoindependiente2"/>
        <w:spacing w:line="240" w:lineRule="auto"/>
        <w:rPr>
          <w:b/>
          <w:bCs/>
        </w:rPr>
      </w:pPr>
      <w:r w:rsidRPr="007718ED">
        <w:rPr>
          <w:b/>
          <w:bCs/>
        </w:rPr>
        <w:t>Honorabilidad, honestidad e integridad</w:t>
      </w:r>
      <w:r>
        <w:rPr>
          <w:b/>
          <w:bCs/>
        </w:rPr>
        <w:tab/>
      </w:r>
      <w:r>
        <w:rPr>
          <w:b/>
          <w:bCs/>
        </w:rPr>
        <w:tab/>
      </w:r>
      <w:r w:rsidRPr="007718ED">
        <w:rPr>
          <w:b/>
          <w:bCs/>
        </w:rPr>
        <w:fldChar w:fldCharType="begin">
          <w:ffData>
            <w:name w:val="Casilla8"/>
            <w:enabled/>
            <w:calcOnExit w:val="0"/>
            <w:checkBox>
              <w:size w:val="20"/>
              <w:default w:val="0"/>
            </w:checkBox>
          </w:ffData>
        </w:fldChar>
      </w:r>
      <w:r w:rsidRPr="007718ED">
        <w:rPr>
          <w:b/>
          <w:bCs/>
        </w:rPr>
        <w:instrText xml:space="preserve"> FORMCHECKBOX </w:instrText>
      </w:r>
      <w:r w:rsidR="000E299A">
        <w:rPr>
          <w:b/>
          <w:bCs/>
        </w:rPr>
      </w:r>
      <w:r w:rsidR="000E299A">
        <w:rPr>
          <w:b/>
          <w:bCs/>
        </w:rPr>
        <w:fldChar w:fldCharType="separate"/>
      </w:r>
      <w:r w:rsidRPr="007718ED">
        <w:rPr>
          <w:b/>
          <w:bCs/>
        </w:rPr>
        <w:fldChar w:fldCharType="end"/>
      </w:r>
    </w:p>
    <w:p w14:paraId="2EA81F5D" w14:textId="77777777" w:rsidR="00197A5F" w:rsidRDefault="00197A5F" w:rsidP="00197A5F">
      <w:pPr>
        <w:pStyle w:val="Textoindependiente2"/>
        <w:tabs>
          <w:tab w:val="left" w:pos="6663"/>
        </w:tabs>
        <w:spacing w:line="240" w:lineRule="auto"/>
        <w:rPr>
          <w:sz w:val="18"/>
        </w:rPr>
      </w:pPr>
      <w:r>
        <w:rPr>
          <w:b/>
        </w:rPr>
        <w:t xml:space="preserve">Conocimientos, competencias, aptitudes y experiencia adecuados para desempeñar sus funciones en la gestión del PSC                                           </w:t>
      </w:r>
      <w:r>
        <w:rPr>
          <w:sz w:val="18"/>
        </w:rPr>
        <w:fldChar w:fldCharType="begin">
          <w:ffData>
            <w:name w:val="Casilla8"/>
            <w:enabled/>
            <w:calcOnExit w:val="0"/>
            <w:checkBox>
              <w:size w:val="20"/>
              <w:default w:val="0"/>
            </w:checkBox>
          </w:ffData>
        </w:fldChar>
      </w:r>
      <w:r>
        <w:rPr>
          <w:sz w:val="18"/>
        </w:rPr>
        <w:instrText xml:space="preserve"> FORMCHECKBOX </w:instrText>
      </w:r>
      <w:r w:rsidR="000E299A">
        <w:rPr>
          <w:sz w:val="18"/>
        </w:rPr>
      </w:r>
      <w:r w:rsidR="000E299A">
        <w:rPr>
          <w:sz w:val="18"/>
        </w:rPr>
        <w:fldChar w:fldCharType="separate"/>
      </w:r>
      <w:r>
        <w:rPr>
          <w:sz w:val="18"/>
        </w:rPr>
        <w:fldChar w:fldCharType="end"/>
      </w:r>
    </w:p>
    <w:p w14:paraId="02C80C07" w14:textId="77777777" w:rsidR="00197A5F" w:rsidRPr="007718ED" w:rsidRDefault="00197A5F" w:rsidP="00197A5F">
      <w:pPr>
        <w:pStyle w:val="Textoindependiente2"/>
        <w:spacing w:line="240" w:lineRule="auto"/>
        <w:rPr>
          <w:b/>
        </w:rPr>
      </w:pPr>
      <w:r>
        <w:rPr>
          <w:b/>
        </w:rPr>
        <w:t>Dedicación suficiente de tiempo para desempeñar eficazmente sus funciones</w:t>
      </w:r>
      <w:r>
        <w:t xml:space="preserve">                                            </w:t>
      </w:r>
      <w:r w:rsidRPr="00AD6892">
        <w:fldChar w:fldCharType="begin">
          <w:ffData>
            <w:name w:val="Casilla8"/>
            <w:enabled/>
            <w:calcOnExit w:val="0"/>
            <w:checkBox>
              <w:size w:val="20"/>
              <w:default w:val="0"/>
            </w:checkBox>
          </w:ffData>
        </w:fldChar>
      </w:r>
      <w:r w:rsidRPr="004B6B59">
        <w:instrText xml:space="preserve"> FORMCHECKBOX </w:instrText>
      </w:r>
      <w:r w:rsidR="000E299A">
        <w:fldChar w:fldCharType="separate"/>
      </w:r>
      <w:r w:rsidRPr="00AD6892">
        <w:fldChar w:fldCharType="end"/>
      </w:r>
      <w:r>
        <w:rPr>
          <w:sz w:val="18"/>
        </w:rPr>
        <w:t>.</w:t>
      </w:r>
    </w:p>
    <w:p w14:paraId="4F8228D5" w14:textId="77777777" w:rsidR="00197A5F" w:rsidRDefault="00197A5F" w:rsidP="00197A5F">
      <w:pPr>
        <w:pStyle w:val="Textoindependiente2"/>
        <w:spacing w:line="240" w:lineRule="auto"/>
        <w:ind w:firstLine="708"/>
        <w:rPr>
          <w:sz w:val="18"/>
        </w:rPr>
      </w:pPr>
    </w:p>
    <w:p w14:paraId="4F654760" w14:textId="77777777" w:rsidR="00197A5F" w:rsidRDefault="00197A5F" w:rsidP="00197A5F">
      <w:pPr>
        <w:pStyle w:val="Textoindependiente2"/>
        <w:spacing w:line="240" w:lineRule="auto"/>
      </w:pPr>
      <w:r>
        <w:t xml:space="preserve">conforme a lo dispuesto en dichos artículos, a lo señalado en el artículo 7 del RTS de autorización y a las </w:t>
      </w:r>
      <w:r>
        <w:rPr>
          <w:rFonts w:cs="Calibri"/>
        </w:rPr>
        <w:t>“Joint EBA and ESMA Guidelines on the suitability assessment of members of management body  of CASPs”</w:t>
      </w:r>
      <w:r>
        <w:t>.</w:t>
      </w:r>
    </w:p>
    <w:p w14:paraId="7B70101A" w14:textId="77777777" w:rsidR="00197A5F" w:rsidRDefault="00197A5F" w:rsidP="00197A5F">
      <w:pPr>
        <w:pStyle w:val="Textoindependiente2"/>
        <w:spacing w:before="240" w:line="240" w:lineRule="auto"/>
      </w:pPr>
      <w:r>
        <w:rPr>
          <w:rFonts w:ascii="Wingdings 3" w:hAnsi="Wingdings 3"/>
          <w:color w:val="CC0000"/>
        </w:rPr>
        <w:t></w:t>
      </w:r>
      <w:r>
        <w:rPr>
          <w:b/>
          <w:color w:val="CC0000"/>
          <w:sz w:val="20"/>
        </w:rPr>
        <w:t xml:space="preserve"> 2</w:t>
      </w:r>
      <w:r>
        <w:rPr>
          <w:b/>
          <w:color w:val="CC0000"/>
        </w:rPr>
        <w:t xml:space="preserve">) </w:t>
      </w:r>
      <w:r>
        <w:t>el candidato evaluado ha respondido afirmativamente a alguna de las cuestiones señaladas en las preguntas 10ª a 14ª y 15ª a 22ª de su Cuestionario de honorabilidad:</w:t>
      </w:r>
    </w:p>
    <w:p w14:paraId="1526BAAC" w14:textId="77777777" w:rsidR="00197A5F" w:rsidRDefault="00197A5F" w:rsidP="00197A5F">
      <w:pPr>
        <w:pStyle w:val="Textoindependiente2"/>
        <w:spacing w:before="240" w:line="240" w:lineRule="auto"/>
        <w:rPr>
          <w:b/>
          <w:color w:val="CC0000"/>
        </w:rPr>
      </w:pPr>
      <w:r>
        <w:tab/>
      </w:r>
      <w:r>
        <w:rPr>
          <w:bCs/>
        </w:rPr>
        <w:t xml:space="preserve">NO  </w:t>
      </w:r>
      <w:r>
        <w:tab/>
        <w:t xml:space="preserve">  </w:t>
      </w:r>
      <w:r>
        <w:rPr>
          <w:bCs/>
          <w:sz w:val="18"/>
          <w:szCs w:val="18"/>
        </w:rPr>
        <w:fldChar w:fldCharType="begin">
          <w:ffData>
            <w:name w:val="Casilla1"/>
            <w:enabled/>
            <w:calcOnExit w:val="0"/>
            <w:checkBox>
              <w:size w:val="20"/>
              <w:default w:val="0"/>
            </w:checkBox>
          </w:ffData>
        </w:fldChar>
      </w:r>
      <w:r>
        <w:rPr>
          <w:bCs/>
          <w:sz w:val="18"/>
          <w:szCs w:val="18"/>
        </w:rPr>
        <w:instrText xml:space="preserve"> FORMCHECKBOX </w:instrText>
      </w:r>
      <w:r w:rsidR="000E299A">
        <w:rPr>
          <w:bCs/>
          <w:sz w:val="18"/>
          <w:szCs w:val="18"/>
        </w:rPr>
      </w:r>
      <w:r w:rsidR="000E299A">
        <w:rPr>
          <w:bCs/>
          <w:sz w:val="18"/>
          <w:szCs w:val="18"/>
        </w:rPr>
        <w:fldChar w:fldCharType="separate"/>
      </w:r>
      <w:r>
        <w:rPr>
          <w:bCs/>
          <w:sz w:val="18"/>
          <w:szCs w:val="18"/>
        </w:rPr>
        <w:fldChar w:fldCharType="end"/>
      </w:r>
    </w:p>
    <w:p w14:paraId="09D40A77" w14:textId="77777777" w:rsidR="00197A5F" w:rsidRDefault="00197A5F" w:rsidP="00197A5F">
      <w:pPr>
        <w:pStyle w:val="Textoindependiente2"/>
        <w:spacing w:line="240" w:lineRule="auto"/>
        <w:ind w:left="1843" w:hanging="1134"/>
        <w:rPr>
          <w:rFonts w:ascii="Arial" w:hAnsi="Arial" w:cs="Arial"/>
          <w:sz w:val="18"/>
          <w:szCs w:val="18"/>
        </w:rPr>
      </w:pPr>
      <w:r>
        <w:rPr>
          <w:bCs/>
        </w:rPr>
        <w:t xml:space="preserve">SI          </w:t>
      </w:r>
      <w:r>
        <w:rPr>
          <w:bCs/>
          <w:sz w:val="18"/>
          <w:szCs w:val="18"/>
        </w:rPr>
        <w:fldChar w:fldCharType="begin">
          <w:ffData>
            <w:name w:val="Casilla1"/>
            <w:enabled/>
            <w:calcOnExit w:val="0"/>
            <w:checkBox>
              <w:size w:val="20"/>
              <w:default w:val="0"/>
            </w:checkBox>
          </w:ffData>
        </w:fldChar>
      </w:r>
      <w:r>
        <w:rPr>
          <w:bCs/>
          <w:sz w:val="18"/>
          <w:szCs w:val="18"/>
        </w:rPr>
        <w:instrText xml:space="preserve"> FORMCHECKBOX </w:instrText>
      </w:r>
      <w:r w:rsidR="000E299A">
        <w:rPr>
          <w:bCs/>
          <w:sz w:val="18"/>
          <w:szCs w:val="18"/>
        </w:rPr>
      </w:r>
      <w:r w:rsidR="000E299A">
        <w:rPr>
          <w:bCs/>
          <w:sz w:val="18"/>
          <w:szCs w:val="18"/>
        </w:rPr>
        <w:fldChar w:fldCharType="separate"/>
      </w:r>
      <w:r>
        <w:rPr>
          <w:bCs/>
          <w:sz w:val="18"/>
          <w:szCs w:val="18"/>
        </w:rPr>
        <w:fldChar w:fldCharType="end"/>
      </w:r>
      <w:r>
        <w:rPr>
          <w:bCs/>
          <w:sz w:val="18"/>
          <w:szCs w:val="18"/>
        </w:rPr>
        <w:t xml:space="preserve">     </w:t>
      </w:r>
      <w:r>
        <w:rPr>
          <w:rFonts w:ascii="Wingdings 3" w:hAnsi="Wingdings 3"/>
          <w:b/>
          <w:color w:val="808080" w:themeColor="background2" w:themeShade="80"/>
          <w:sz w:val="18"/>
        </w:rPr>
        <w:t></w:t>
      </w:r>
      <w:r>
        <w:rPr>
          <w:rFonts w:ascii="Wingdings 3" w:hAnsi="Wingdings 3"/>
          <w:color w:val="FF9900"/>
          <w:sz w:val="18"/>
          <w:szCs w:val="18"/>
        </w:rPr>
        <w:t></w:t>
      </w:r>
      <w:r>
        <w:t xml:space="preserve">En este caso, se deberá adjuntar en hoja aparte detalle del análisis realizado al respecto por las unidades u órganos del PSC encargados de aplicar el procedimiento interno de evaluación de idoneidad de sus miembros de su órgano de dirección, así como de las razones que motivan la </w:t>
      </w:r>
      <w:proofErr w:type="gramStart"/>
      <w:r>
        <w:t>conclusión final</w:t>
      </w:r>
      <w:proofErr w:type="gramEnd"/>
      <w:r>
        <w:t xml:space="preserve"> de que concurren en el candidato evaluado los requisitos de honorabilidad honestidad e integridad en los términos establecidos en la normativa de PSC.</w:t>
      </w:r>
    </w:p>
    <w:p w14:paraId="26A230A1" w14:textId="77777777" w:rsidR="00197A5F" w:rsidRDefault="00197A5F" w:rsidP="00197A5F">
      <w:pPr>
        <w:tabs>
          <w:tab w:val="right" w:pos="7920"/>
        </w:tabs>
        <w:jc w:val="right"/>
        <w:rPr>
          <w:rFonts w:ascii="Arial" w:hAnsi="Arial" w:cs="Arial"/>
          <w:sz w:val="18"/>
          <w:szCs w:val="18"/>
        </w:rPr>
      </w:pPr>
    </w:p>
    <w:p w14:paraId="37304936" w14:textId="77777777" w:rsidR="00197A5F" w:rsidRDefault="00197A5F" w:rsidP="00197A5F">
      <w:pPr>
        <w:tabs>
          <w:tab w:val="right" w:pos="7920"/>
        </w:tabs>
        <w:jc w:val="right"/>
        <w:rPr>
          <w:rFonts w:ascii="Arial" w:hAnsi="Arial" w:cs="Arial"/>
          <w:sz w:val="18"/>
          <w:szCs w:val="18"/>
        </w:rPr>
      </w:pPr>
      <w:r>
        <w:rPr>
          <w:rFonts w:ascii="Arial" w:hAnsi="Arial" w:cs="Arial"/>
          <w:sz w:val="18"/>
          <w:szCs w:val="18"/>
        </w:rPr>
        <w:t xml:space="preserve">En </w:t>
      </w:r>
      <w:r>
        <w:rPr>
          <w:rStyle w:val="SombreadoRelleno"/>
          <w:szCs w:val="18"/>
        </w:rPr>
        <w:t>..............................</w:t>
      </w:r>
      <w:r>
        <w:rPr>
          <w:rFonts w:ascii="Arial" w:hAnsi="Arial" w:cs="Arial"/>
          <w:sz w:val="18"/>
          <w:szCs w:val="18"/>
        </w:rPr>
        <w:t xml:space="preserve">, a </w:t>
      </w:r>
      <w:r>
        <w:rPr>
          <w:rStyle w:val="SombreadoRelleno"/>
          <w:szCs w:val="18"/>
        </w:rPr>
        <w:t>......</w:t>
      </w:r>
      <w:r>
        <w:rPr>
          <w:rFonts w:ascii="Arial" w:hAnsi="Arial" w:cs="Arial"/>
          <w:sz w:val="18"/>
          <w:szCs w:val="18"/>
        </w:rPr>
        <w:t xml:space="preserve">  de </w:t>
      </w:r>
      <w:r>
        <w:rPr>
          <w:rStyle w:val="SombreadoRelleno"/>
          <w:szCs w:val="18"/>
        </w:rPr>
        <w:t>...............................</w:t>
      </w:r>
      <w:r>
        <w:rPr>
          <w:rFonts w:ascii="Arial" w:hAnsi="Arial" w:cs="Arial"/>
          <w:sz w:val="18"/>
          <w:szCs w:val="18"/>
        </w:rPr>
        <w:t xml:space="preserve"> de 202</w:t>
      </w:r>
      <w:r>
        <w:rPr>
          <w:rStyle w:val="SombreadoRelleno"/>
          <w:szCs w:val="18"/>
        </w:rPr>
        <w:t>........</w:t>
      </w:r>
      <w:r>
        <w:rPr>
          <w:rFonts w:ascii="Arial" w:hAnsi="Arial" w:cs="Arial"/>
          <w:sz w:val="18"/>
          <w:szCs w:val="18"/>
        </w:rPr>
        <w:t>.</w:t>
      </w:r>
    </w:p>
    <w:p w14:paraId="52756359" w14:textId="77777777" w:rsidR="00197A5F" w:rsidRDefault="00197A5F" w:rsidP="00197A5F">
      <w:pPr>
        <w:tabs>
          <w:tab w:val="right" w:pos="7920"/>
        </w:tabs>
        <w:jc w:val="right"/>
        <w:rPr>
          <w:rFonts w:ascii="Arial" w:hAnsi="Arial" w:cs="Arial"/>
          <w:sz w:val="18"/>
          <w:szCs w:val="18"/>
        </w:rPr>
      </w:pPr>
    </w:p>
    <w:p w14:paraId="7C713927" w14:textId="77777777" w:rsidR="00197A5F" w:rsidRDefault="00197A5F" w:rsidP="00197A5F">
      <w:pPr>
        <w:tabs>
          <w:tab w:val="right" w:pos="7920"/>
        </w:tabs>
        <w:jc w:val="right"/>
        <w:rPr>
          <w:rStyle w:val="SombreadoRelleno"/>
        </w:rPr>
      </w:pPr>
      <w:r>
        <w:rPr>
          <w:rFonts w:ascii="Arial" w:hAnsi="Arial" w:cs="Arial"/>
          <w:sz w:val="18"/>
          <w:szCs w:val="18"/>
        </w:rPr>
        <w:t xml:space="preserve">Fdo.: </w:t>
      </w:r>
      <w:r>
        <w:rPr>
          <w:rStyle w:val="SombreadoRelleno"/>
          <w:szCs w:val="18"/>
        </w:rPr>
        <w:t>......................................................................</w:t>
      </w:r>
    </w:p>
    <w:p w14:paraId="1EAA759F" w14:textId="77777777" w:rsidR="00197A5F" w:rsidRDefault="00197A5F" w:rsidP="00197A5F"/>
    <w:p w14:paraId="230C78C9" w14:textId="77777777" w:rsidR="00197A5F" w:rsidRDefault="00197A5F" w:rsidP="00197A5F">
      <w:pPr>
        <w:tabs>
          <w:tab w:val="right" w:pos="7920"/>
        </w:tabs>
        <w:jc w:val="right"/>
        <w:rPr>
          <w:i/>
        </w:rPr>
      </w:pPr>
    </w:p>
    <w:p w14:paraId="0B3486D2" w14:textId="77777777" w:rsidR="00197A5F" w:rsidRDefault="00197A5F" w:rsidP="000E12F0">
      <w:pPr>
        <w:tabs>
          <w:tab w:val="right" w:pos="7920"/>
        </w:tabs>
        <w:jc w:val="center"/>
        <w:rPr>
          <w:i/>
        </w:rPr>
      </w:pPr>
    </w:p>
    <w:p w14:paraId="1F45109C" w14:textId="7924DBA3" w:rsidR="00197A5F" w:rsidRDefault="00197A5F" w:rsidP="00197A5F">
      <w:pPr>
        <w:tabs>
          <w:tab w:val="right" w:pos="7920"/>
        </w:tabs>
        <w:jc w:val="right"/>
        <w:rPr>
          <w:rFonts w:cs="Calibri"/>
          <w:b/>
          <w:i/>
        </w:rPr>
        <w:sectPr w:rsidR="00197A5F" w:rsidSect="00197A5F">
          <w:headerReference w:type="default" r:id="rId31"/>
          <w:pgSz w:w="11906" w:h="16838"/>
          <w:pgMar w:top="1134" w:right="1701" w:bottom="964" w:left="1701" w:header="709" w:footer="709" w:gutter="0"/>
          <w:cols w:space="720"/>
        </w:sectPr>
      </w:pPr>
    </w:p>
    <w:p w14:paraId="77E960E1" w14:textId="77777777" w:rsidR="00197A5F" w:rsidRDefault="00197A5F" w:rsidP="002A1050">
      <w:pPr>
        <w:jc w:val="left"/>
      </w:pPr>
    </w:p>
    <w:tbl>
      <w:tblPr>
        <w:tblW w:w="5002" w:type="pct"/>
        <w:tblLayout w:type="fixed"/>
        <w:tblCellMar>
          <w:left w:w="70" w:type="dxa"/>
          <w:right w:w="70" w:type="dxa"/>
        </w:tblCellMar>
        <w:tblLook w:val="04A0" w:firstRow="1" w:lastRow="0" w:firstColumn="1" w:lastColumn="0" w:noHBand="0" w:noVBand="1"/>
      </w:tblPr>
      <w:tblGrid>
        <w:gridCol w:w="1359"/>
        <w:gridCol w:w="871"/>
        <w:gridCol w:w="1108"/>
        <w:gridCol w:w="702"/>
        <w:gridCol w:w="514"/>
        <w:gridCol w:w="212"/>
        <w:gridCol w:w="419"/>
        <w:gridCol w:w="271"/>
        <w:gridCol w:w="702"/>
        <w:gridCol w:w="874"/>
        <w:gridCol w:w="163"/>
        <w:gridCol w:w="828"/>
        <w:gridCol w:w="643"/>
        <w:gridCol w:w="650"/>
        <w:gridCol w:w="643"/>
        <w:gridCol w:w="1010"/>
        <w:gridCol w:w="58"/>
        <w:gridCol w:w="804"/>
        <w:gridCol w:w="450"/>
        <w:gridCol w:w="259"/>
        <w:gridCol w:w="434"/>
        <w:gridCol w:w="425"/>
        <w:gridCol w:w="271"/>
        <w:gridCol w:w="776"/>
        <w:gridCol w:w="948"/>
      </w:tblGrid>
      <w:tr w:rsidR="00A17946" w:rsidRPr="00AC55D8" w14:paraId="627EED08" w14:textId="77777777" w:rsidTr="00F1303F">
        <w:trPr>
          <w:trHeight w:val="499"/>
        </w:trPr>
        <w:tc>
          <w:tcPr>
            <w:tcW w:w="5000" w:type="pct"/>
            <w:gridSpan w:val="25"/>
            <w:tcBorders>
              <w:top w:val="nil"/>
              <w:left w:val="single" w:sz="8" w:space="0" w:color="auto"/>
              <w:bottom w:val="nil"/>
              <w:right w:val="nil"/>
            </w:tcBorders>
            <w:shd w:val="clear" w:color="000000" w:fill="C0504D"/>
            <w:vAlign w:val="center"/>
            <w:hideMark/>
          </w:tcPr>
          <w:p w14:paraId="5D9CC6AE" w14:textId="77777777" w:rsidR="00A17946" w:rsidRPr="00AC55D8" w:rsidRDefault="00A17946" w:rsidP="00F1303F">
            <w:pPr>
              <w:spacing w:after="0" w:line="240" w:lineRule="auto"/>
              <w:jc w:val="center"/>
              <w:rPr>
                <w:rFonts w:ascii="Arial" w:eastAsia="Times New Roman" w:hAnsi="Arial" w:cs="Arial"/>
                <w:b/>
                <w:bCs/>
                <w:color w:val="FFFFFF"/>
                <w:sz w:val="20"/>
                <w:szCs w:val="20"/>
                <w:lang w:eastAsia="es-ES"/>
              </w:rPr>
            </w:pPr>
            <w:bookmarkStart w:id="20" w:name="_Hlk168988168"/>
            <w:r w:rsidRPr="00AC55D8">
              <w:rPr>
                <w:rFonts w:ascii="Arial" w:eastAsia="Times New Roman" w:hAnsi="Arial" w:cs="Arial"/>
                <w:b/>
                <w:bCs/>
                <w:color w:val="FFFFFF"/>
                <w:sz w:val="20"/>
                <w:szCs w:val="20"/>
                <w:lang w:eastAsia="es-ES"/>
              </w:rPr>
              <w:t>PROGRAMA DE ACTIVIDADES</w:t>
            </w:r>
          </w:p>
        </w:tc>
      </w:tr>
      <w:tr w:rsidR="00A17946" w:rsidRPr="00AC55D8" w14:paraId="15ADF4D8" w14:textId="77777777" w:rsidTr="00F1303F">
        <w:trPr>
          <w:trHeight w:val="499"/>
        </w:trPr>
        <w:tc>
          <w:tcPr>
            <w:tcW w:w="1084" w:type="pct"/>
            <w:gridSpan w:val="3"/>
            <w:tcBorders>
              <w:top w:val="nil"/>
              <w:left w:val="nil"/>
              <w:bottom w:val="nil"/>
              <w:right w:val="nil"/>
            </w:tcBorders>
            <w:shd w:val="clear" w:color="auto" w:fill="auto"/>
            <w:vAlign w:val="center"/>
            <w:hideMark/>
          </w:tcPr>
          <w:p w14:paraId="3A58345B" w14:textId="77777777" w:rsidR="00A17946" w:rsidRPr="00AC55D8" w:rsidRDefault="00A17946" w:rsidP="00F1303F">
            <w:pPr>
              <w:spacing w:after="0" w:line="240" w:lineRule="auto"/>
              <w:rPr>
                <w:rFonts w:ascii="Arial" w:eastAsia="Times New Roman" w:hAnsi="Arial" w:cs="Arial"/>
                <w:sz w:val="12"/>
                <w:szCs w:val="12"/>
                <w:lang w:eastAsia="es-ES"/>
              </w:rPr>
            </w:pPr>
            <w:r w:rsidRPr="00AC55D8">
              <w:rPr>
                <w:rFonts w:ascii="Arial" w:eastAsia="Times New Roman" w:hAnsi="Arial" w:cs="Arial"/>
                <w:b/>
                <w:bCs/>
                <w:sz w:val="12"/>
                <w:szCs w:val="12"/>
                <w:lang w:eastAsia="es-ES"/>
              </w:rPr>
              <w:t xml:space="preserve">DENOMINACIÓN PSC: </w:t>
            </w:r>
          </w:p>
        </w:tc>
        <w:tc>
          <w:tcPr>
            <w:tcW w:w="228" w:type="pct"/>
            <w:tcBorders>
              <w:top w:val="nil"/>
              <w:left w:val="nil"/>
              <w:bottom w:val="nil"/>
              <w:right w:val="nil"/>
            </w:tcBorders>
            <w:shd w:val="clear" w:color="auto" w:fill="auto"/>
            <w:vAlign w:val="bottom"/>
            <w:hideMark/>
          </w:tcPr>
          <w:p w14:paraId="64DD68D7"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36" w:type="pct"/>
            <w:gridSpan w:val="2"/>
            <w:tcBorders>
              <w:top w:val="nil"/>
              <w:left w:val="nil"/>
              <w:bottom w:val="nil"/>
              <w:right w:val="nil"/>
            </w:tcBorders>
            <w:shd w:val="clear" w:color="auto" w:fill="auto"/>
            <w:vAlign w:val="bottom"/>
            <w:hideMark/>
          </w:tcPr>
          <w:p w14:paraId="1D0BDB85"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24" w:type="pct"/>
            <w:gridSpan w:val="2"/>
            <w:tcBorders>
              <w:top w:val="nil"/>
              <w:left w:val="nil"/>
              <w:bottom w:val="nil"/>
              <w:right w:val="nil"/>
            </w:tcBorders>
            <w:shd w:val="clear" w:color="auto" w:fill="auto"/>
            <w:vAlign w:val="bottom"/>
            <w:hideMark/>
          </w:tcPr>
          <w:p w14:paraId="6AF147DE"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28" w:type="pct"/>
            <w:tcBorders>
              <w:top w:val="nil"/>
              <w:left w:val="nil"/>
              <w:bottom w:val="nil"/>
              <w:right w:val="nil"/>
            </w:tcBorders>
            <w:shd w:val="clear" w:color="auto" w:fill="auto"/>
            <w:vAlign w:val="bottom"/>
            <w:hideMark/>
          </w:tcPr>
          <w:p w14:paraId="455F0596"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84" w:type="pct"/>
            <w:tcBorders>
              <w:top w:val="nil"/>
              <w:left w:val="nil"/>
              <w:bottom w:val="nil"/>
              <w:right w:val="nil"/>
            </w:tcBorders>
            <w:shd w:val="clear" w:color="auto" w:fill="auto"/>
            <w:vAlign w:val="bottom"/>
            <w:hideMark/>
          </w:tcPr>
          <w:p w14:paraId="696621BC"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322" w:type="pct"/>
            <w:gridSpan w:val="2"/>
            <w:tcBorders>
              <w:top w:val="nil"/>
              <w:left w:val="nil"/>
              <w:bottom w:val="nil"/>
              <w:right w:val="nil"/>
            </w:tcBorders>
            <w:shd w:val="clear" w:color="auto" w:fill="auto"/>
            <w:vAlign w:val="bottom"/>
            <w:hideMark/>
          </w:tcPr>
          <w:p w14:paraId="0E2905C3"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09" w:type="pct"/>
            <w:tcBorders>
              <w:top w:val="nil"/>
              <w:left w:val="nil"/>
              <w:bottom w:val="nil"/>
              <w:right w:val="nil"/>
            </w:tcBorders>
            <w:shd w:val="clear" w:color="auto" w:fill="auto"/>
            <w:vAlign w:val="bottom"/>
            <w:hideMark/>
          </w:tcPr>
          <w:p w14:paraId="56CEC2DC"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11" w:type="pct"/>
            <w:tcBorders>
              <w:top w:val="nil"/>
              <w:left w:val="nil"/>
              <w:bottom w:val="nil"/>
              <w:right w:val="nil"/>
            </w:tcBorders>
            <w:shd w:val="clear" w:color="auto" w:fill="auto"/>
            <w:vAlign w:val="bottom"/>
            <w:hideMark/>
          </w:tcPr>
          <w:p w14:paraId="55165487"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09" w:type="pct"/>
            <w:tcBorders>
              <w:top w:val="nil"/>
              <w:left w:val="nil"/>
              <w:bottom w:val="nil"/>
              <w:right w:val="nil"/>
            </w:tcBorders>
            <w:shd w:val="clear" w:color="auto" w:fill="auto"/>
            <w:vAlign w:val="bottom"/>
            <w:hideMark/>
          </w:tcPr>
          <w:p w14:paraId="54B59A61"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328" w:type="pct"/>
            <w:tcBorders>
              <w:top w:val="nil"/>
              <w:left w:val="nil"/>
              <w:bottom w:val="nil"/>
              <w:right w:val="nil"/>
            </w:tcBorders>
            <w:shd w:val="clear" w:color="auto" w:fill="auto"/>
            <w:vAlign w:val="bottom"/>
            <w:hideMark/>
          </w:tcPr>
          <w:p w14:paraId="55F06530"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80" w:type="pct"/>
            <w:gridSpan w:val="2"/>
            <w:tcBorders>
              <w:top w:val="nil"/>
              <w:left w:val="nil"/>
              <w:bottom w:val="nil"/>
              <w:right w:val="nil"/>
            </w:tcBorders>
            <w:shd w:val="clear" w:color="auto" w:fill="auto"/>
            <w:vAlign w:val="bottom"/>
            <w:hideMark/>
          </w:tcPr>
          <w:p w14:paraId="0266B623"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30" w:type="pct"/>
            <w:gridSpan w:val="2"/>
            <w:tcBorders>
              <w:top w:val="nil"/>
              <w:left w:val="nil"/>
              <w:bottom w:val="nil"/>
              <w:right w:val="nil"/>
            </w:tcBorders>
            <w:shd w:val="clear" w:color="auto" w:fill="auto"/>
            <w:vAlign w:val="bottom"/>
            <w:hideMark/>
          </w:tcPr>
          <w:p w14:paraId="39660C12"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279" w:type="pct"/>
            <w:gridSpan w:val="2"/>
            <w:tcBorders>
              <w:top w:val="nil"/>
              <w:left w:val="nil"/>
              <w:bottom w:val="nil"/>
              <w:right w:val="nil"/>
            </w:tcBorders>
            <w:shd w:val="clear" w:color="auto" w:fill="auto"/>
            <w:vAlign w:val="bottom"/>
            <w:hideMark/>
          </w:tcPr>
          <w:p w14:paraId="1AE9E097"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340" w:type="pct"/>
            <w:gridSpan w:val="2"/>
            <w:tcBorders>
              <w:top w:val="nil"/>
              <w:left w:val="nil"/>
              <w:bottom w:val="nil"/>
              <w:right w:val="nil"/>
            </w:tcBorders>
            <w:shd w:val="clear" w:color="auto" w:fill="auto"/>
            <w:vAlign w:val="bottom"/>
            <w:hideMark/>
          </w:tcPr>
          <w:p w14:paraId="1959C75E"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c>
          <w:tcPr>
            <w:tcW w:w="308" w:type="pct"/>
            <w:tcBorders>
              <w:top w:val="nil"/>
              <w:left w:val="nil"/>
              <w:bottom w:val="nil"/>
              <w:right w:val="nil"/>
            </w:tcBorders>
            <w:shd w:val="clear" w:color="auto" w:fill="auto"/>
            <w:vAlign w:val="bottom"/>
            <w:hideMark/>
          </w:tcPr>
          <w:p w14:paraId="244211B4" w14:textId="77777777" w:rsidR="00A17946" w:rsidRPr="00AC55D8" w:rsidRDefault="00A17946" w:rsidP="00F1303F">
            <w:pPr>
              <w:spacing w:after="0" w:line="240" w:lineRule="auto"/>
              <w:rPr>
                <w:rFonts w:ascii="Arial" w:eastAsia="Times New Roman" w:hAnsi="Arial" w:cs="Arial"/>
                <w:color w:val="FFFFFF"/>
                <w:sz w:val="12"/>
                <w:szCs w:val="12"/>
                <w:lang w:eastAsia="es-ES"/>
              </w:rPr>
            </w:pPr>
          </w:p>
        </w:tc>
      </w:tr>
      <w:tr w:rsidR="00A17946" w:rsidRPr="00AC55D8" w14:paraId="2AD46AD2" w14:textId="77777777" w:rsidTr="00F1303F">
        <w:trPr>
          <w:trHeight w:val="227"/>
        </w:trPr>
        <w:tc>
          <w:tcPr>
            <w:tcW w:w="5000" w:type="pct"/>
            <w:gridSpan w:val="25"/>
            <w:tcBorders>
              <w:top w:val="nil"/>
              <w:left w:val="nil"/>
              <w:bottom w:val="nil"/>
              <w:right w:val="nil"/>
            </w:tcBorders>
            <w:shd w:val="clear" w:color="auto" w:fill="auto"/>
            <w:vAlign w:val="center"/>
          </w:tcPr>
          <w:p w14:paraId="4D96BCC3" w14:textId="77777777" w:rsidR="00A17946" w:rsidRPr="00AC55D8" w:rsidRDefault="00A17946" w:rsidP="00F1303F">
            <w:pPr>
              <w:spacing w:after="0" w:line="240" w:lineRule="auto"/>
              <w:rPr>
                <w:rFonts w:eastAsia="Calibri" w:cs="Calibri"/>
                <w:sz w:val="28"/>
                <w:szCs w:val="28"/>
              </w:rPr>
            </w:pPr>
          </w:p>
        </w:tc>
      </w:tr>
      <w:tr w:rsidR="00A17946" w:rsidRPr="00AC55D8" w14:paraId="331944A8" w14:textId="77777777" w:rsidTr="00F1303F">
        <w:trPr>
          <w:trHeight w:val="405"/>
        </w:trPr>
        <w:tc>
          <w:tcPr>
            <w:tcW w:w="441" w:type="pct"/>
            <w:tcBorders>
              <w:top w:val="nil"/>
              <w:left w:val="nil"/>
              <w:right w:val="nil"/>
            </w:tcBorders>
            <w:shd w:val="clear" w:color="auto" w:fill="auto"/>
            <w:vAlign w:val="bottom"/>
            <w:hideMark/>
          </w:tcPr>
          <w:p w14:paraId="3212B5E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83" w:type="pct"/>
            <w:tcBorders>
              <w:top w:val="nil"/>
              <w:left w:val="nil"/>
              <w:right w:val="nil"/>
            </w:tcBorders>
            <w:shd w:val="clear" w:color="auto" w:fill="auto"/>
            <w:vAlign w:val="bottom"/>
            <w:hideMark/>
          </w:tcPr>
          <w:p w14:paraId="12DA5BC8"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60" w:type="pct"/>
            <w:tcBorders>
              <w:top w:val="nil"/>
              <w:left w:val="nil"/>
              <w:right w:val="nil"/>
            </w:tcBorders>
            <w:shd w:val="clear" w:color="auto" w:fill="auto"/>
            <w:noWrap/>
            <w:vAlign w:val="bottom"/>
            <w:hideMark/>
          </w:tcPr>
          <w:p w14:paraId="5DFFC5D8"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1942" w:type="pct"/>
            <w:gridSpan w:val="11"/>
            <w:tcBorders>
              <w:top w:val="nil"/>
              <w:left w:val="single" w:sz="4" w:space="0" w:color="auto"/>
              <w:bottom w:val="single" w:sz="4" w:space="0" w:color="auto"/>
              <w:right w:val="nil"/>
            </w:tcBorders>
            <w:shd w:val="clear" w:color="000000" w:fill="C0504D"/>
            <w:vAlign w:val="center"/>
            <w:hideMark/>
          </w:tcPr>
          <w:p w14:paraId="3855E688" w14:textId="77777777" w:rsidR="00A17946" w:rsidRPr="00AC55D8" w:rsidRDefault="00A17946" w:rsidP="00F1303F">
            <w:pPr>
              <w:spacing w:after="0" w:line="240" w:lineRule="auto"/>
              <w:jc w:val="center"/>
              <w:rPr>
                <w:rFonts w:ascii="Arial" w:eastAsia="Times New Roman" w:hAnsi="Arial" w:cs="Arial"/>
                <w:b/>
                <w:bCs/>
                <w:color w:val="FFFFFF"/>
                <w:sz w:val="16"/>
                <w:szCs w:val="16"/>
                <w:lang w:eastAsia="es-ES"/>
              </w:rPr>
            </w:pPr>
            <w:r w:rsidRPr="00AC55D8">
              <w:rPr>
                <w:rFonts w:ascii="Arial" w:eastAsia="Times New Roman" w:hAnsi="Arial" w:cs="Arial"/>
                <w:b/>
                <w:bCs/>
                <w:color w:val="FFFFFF"/>
                <w:sz w:val="16"/>
                <w:szCs w:val="16"/>
                <w:lang w:eastAsia="es-ES"/>
              </w:rPr>
              <w:t xml:space="preserve">Tipos de Criptoactivos </w:t>
            </w:r>
          </w:p>
        </w:tc>
        <w:tc>
          <w:tcPr>
            <w:tcW w:w="209" w:type="pct"/>
            <w:tcBorders>
              <w:top w:val="nil"/>
              <w:left w:val="nil"/>
              <w:right w:val="nil"/>
            </w:tcBorders>
            <w:shd w:val="clear" w:color="auto" w:fill="auto"/>
            <w:vAlign w:val="bottom"/>
            <w:hideMark/>
          </w:tcPr>
          <w:p w14:paraId="5279BAE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754" w:type="pct"/>
            <w:gridSpan w:val="4"/>
            <w:tcBorders>
              <w:top w:val="nil"/>
              <w:left w:val="single" w:sz="4" w:space="0" w:color="auto"/>
              <w:bottom w:val="single" w:sz="4" w:space="0" w:color="auto"/>
              <w:right w:val="nil"/>
            </w:tcBorders>
            <w:shd w:val="clear" w:color="000000" w:fill="C0504D"/>
            <w:vAlign w:val="center"/>
            <w:hideMark/>
          </w:tcPr>
          <w:p w14:paraId="23054043" w14:textId="77777777" w:rsidR="00A17946" w:rsidRPr="00AC55D8" w:rsidRDefault="00A17946" w:rsidP="00F1303F">
            <w:pPr>
              <w:spacing w:after="0" w:line="240" w:lineRule="auto"/>
              <w:jc w:val="center"/>
              <w:rPr>
                <w:rFonts w:ascii="Arial" w:eastAsia="Times New Roman" w:hAnsi="Arial" w:cs="Arial"/>
                <w:b/>
                <w:bCs/>
                <w:color w:val="FFFFFF"/>
                <w:sz w:val="16"/>
                <w:szCs w:val="16"/>
                <w:lang w:eastAsia="es-ES"/>
              </w:rPr>
            </w:pPr>
            <w:r w:rsidRPr="00AC55D8">
              <w:rPr>
                <w:rFonts w:ascii="Arial" w:eastAsia="Times New Roman" w:hAnsi="Arial" w:cs="Arial"/>
                <w:b/>
                <w:bCs/>
                <w:color w:val="FFFFFF"/>
                <w:sz w:val="16"/>
                <w:szCs w:val="16"/>
                <w:lang w:eastAsia="es-ES"/>
              </w:rPr>
              <w:t>Tipo de inversores</w:t>
            </w:r>
          </w:p>
        </w:tc>
        <w:tc>
          <w:tcPr>
            <w:tcW w:w="703" w:type="pct"/>
            <w:gridSpan w:val="5"/>
            <w:tcBorders>
              <w:top w:val="nil"/>
              <w:left w:val="single" w:sz="4" w:space="0" w:color="auto"/>
              <w:bottom w:val="single" w:sz="4" w:space="0" w:color="auto"/>
              <w:right w:val="nil"/>
            </w:tcBorders>
            <w:shd w:val="clear" w:color="000000" w:fill="C0504D"/>
            <w:vAlign w:val="center"/>
          </w:tcPr>
          <w:p w14:paraId="1B7F1139" w14:textId="77777777" w:rsidR="00A17946" w:rsidRPr="00AC55D8" w:rsidRDefault="00A17946" w:rsidP="00F1303F">
            <w:pPr>
              <w:spacing w:after="0" w:line="240" w:lineRule="auto"/>
              <w:jc w:val="center"/>
              <w:rPr>
                <w:rFonts w:ascii="Arial" w:eastAsia="Times New Roman" w:hAnsi="Arial" w:cs="Arial"/>
                <w:b/>
                <w:bCs/>
                <w:color w:val="FFFFFF"/>
                <w:sz w:val="16"/>
                <w:szCs w:val="16"/>
                <w:lang w:eastAsia="es-ES"/>
              </w:rPr>
            </w:pPr>
            <w:r w:rsidRPr="00AC55D8">
              <w:rPr>
                <w:rFonts w:ascii="Arial" w:eastAsia="Times New Roman" w:hAnsi="Arial" w:cs="Arial"/>
                <w:b/>
                <w:bCs/>
                <w:color w:val="FFFFFF"/>
                <w:sz w:val="16"/>
                <w:szCs w:val="16"/>
                <w:lang w:eastAsia="es-ES"/>
              </w:rPr>
              <w:t>Comercialización</w:t>
            </w:r>
          </w:p>
        </w:tc>
        <w:tc>
          <w:tcPr>
            <w:tcW w:w="308" w:type="pct"/>
            <w:tcBorders>
              <w:top w:val="nil"/>
              <w:left w:val="nil"/>
              <w:right w:val="nil"/>
            </w:tcBorders>
            <w:shd w:val="clear" w:color="auto" w:fill="auto"/>
            <w:noWrap/>
            <w:vAlign w:val="bottom"/>
            <w:hideMark/>
          </w:tcPr>
          <w:p w14:paraId="74C48B19"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4B62E4EA" w14:textId="77777777" w:rsidTr="00F1303F">
        <w:trPr>
          <w:trHeight w:val="996"/>
        </w:trPr>
        <w:tc>
          <w:tcPr>
            <w:tcW w:w="1084" w:type="pct"/>
            <w:gridSpan w:val="3"/>
            <w:tcBorders>
              <w:bottom w:val="single" w:sz="4" w:space="0" w:color="auto"/>
              <w:right w:val="single" w:sz="4" w:space="0" w:color="auto"/>
            </w:tcBorders>
            <w:shd w:val="clear" w:color="auto" w:fill="auto"/>
            <w:vAlign w:val="bottom"/>
            <w:hideMark/>
          </w:tcPr>
          <w:p w14:paraId="6B6B9D32" w14:textId="77777777" w:rsidR="00A17946" w:rsidRPr="00AC55D8" w:rsidRDefault="00A17946" w:rsidP="00F1303F">
            <w:pPr>
              <w:shd w:val="clear" w:color="auto" w:fill="C00000"/>
              <w:spacing w:after="0" w:line="240" w:lineRule="auto"/>
              <w:jc w:val="center"/>
              <w:rPr>
                <w:rFonts w:eastAsia="Times New Roman" w:cs="Times New Roman"/>
                <w:b/>
                <w:color w:val="000000"/>
                <w:sz w:val="12"/>
                <w:szCs w:val="12"/>
                <w:lang w:eastAsia="es-ES"/>
              </w:rPr>
            </w:pPr>
            <w:r w:rsidRPr="00AC55D8">
              <w:rPr>
                <w:rFonts w:ascii="Arial" w:eastAsia="Times New Roman" w:hAnsi="Arial" w:cs="Arial"/>
                <w:b/>
                <w:sz w:val="16"/>
                <w:szCs w:val="16"/>
                <w:lang w:eastAsia="es-ES"/>
              </w:rPr>
              <w:t>Tipos de servicios de criptoactivos</w:t>
            </w:r>
          </w:p>
          <w:p w14:paraId="1A7A81E6" w14:textId="77777777" w:rsidR="00A17946" w:rsidRPr="00AC55D8" w:rsidRDefault="00A17946" w:rsidP="00F1303F">
            <w:pPr>
              <w:shd w:val="clear" w:color="auto" w:fill="C00000"/>
              <w:spacing w:after="0" w:line="240" w:lineRule="auto"/>
              <w:rPr>
                <w:rFonts w:eastAsia="Times New Roman" w:cs="Times New Roman"/>
                <w:color w:val="000000"/>
                <w:sz w:val="12"/>
                <w:szCs w:val="12"/>
                <w:lang w:eastAsia="es-ES"/>
              </w:rPr>
            </w:pPr>
            <w:r w:rsidRPr="00AC55D8">
              <w:rPr>
                <w:rFonts w:ascii="Arial" w:eastAsia="Times New Roman" w:hAnsi="Arial" w:cs="Arial"/>
                <w:b/>
                <w:bCs/>
                <w:color w:val="FFFFFF"/>
                <w:sz w:val="16"/>
                <w:szCs w:val="16"/>
                <w:lang w:eastAsia="es-ES"/>
              </w:rPr>
              <w:t xml:space="preserve"> </w:t>
            </w:r>
          </w:p>
          <w:p w14:paraId="68D61C69" w14:textId="77777777" w:rsidR="00A17946" w:rsidRPr="00AC55D8" w:rsidRDefault="00A17946" w:rsidP="00F1303F">
            <w:pPr>
              <w:spacing w:after="0" w:line="240" w:lineRule="auto"/>
              <w:rPr>
                <w:rFonts w:eastAsia="Times New Roman" w:cs="Times New Roman"/>
                <w:color w:val="000000"/>
                <w:sz w:val="12"/>
                <w:szCs w:val="12"/>
                <w:lang w:eastAsia="es-ES"/>
              </w:rPr>
            </w:pPr>
            <w:r w:rsidRPr="00AC55D8">
              <w:rPr>
                <w:rFonts w:ascii="Arial" w:eastAsia="Times New Roman" w:hAnsi="Arial" w:cs="Arial"/>
                <w:b/>
                <w:bCs/>
                <w:color w:val="FFFFFF"/>
                <w:sz w:val="16"/>
                <w:szCs w:val="16"/>
                <w:lang w:eastAsia="es-ES"/>
              </w:rPr>
              <w:t xml:space="preserve">Tipos de </w:t>
            </w:r>
          </w:p>
        </w:tc>
        <w:tc>
          <w:tcPr>
            <w:tcW w:w="6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0CC966"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xml:space="preserve">Criptoactivos distintos de fichas referenciadas a activos o fichas de dinero </w:t>
            </w:r>
            <w:proofErr w:type="gramStart"/>
            <w:r w:rsidRPr="00AC55D8">
              <w:rPr>
                <w:rFonts w:ascii="Arial" w:eastAsia="Times New Roman" w:hAnsi="Arial" w:cs="Arial"/>
                <w:b/>
                <w:bCs/>
                <w:sz w:val="12"/>
                <w:szCs w:val="12"/>
                <w:lang w:eastAsia="es-ES"/>
              </w:rPr>
              <w:t>electrónico  (</w:t>
            </w:r>
            <w:proofErr w:type="gramEnd"/>
            <w:r w:rsidRPr="00AC55D8">
              <w:rPr>
                <w:rFonts w:ascii="Arial" w:eastAsia="Times New Roman" w:hAnsi="Arial" w:cs="Arial"/>
                <w:b/>
                <w:bCs/>
                <w:sz w:val="12"/>
                <w:szCs w:val="12"/>
                <w:lang w:eastAsia="es-ES"/>
              </w:rPr>
              <w:t>Título II Reglamento MICA)</w:t>
            </w:r>
          </w:p>
        </w:tc>
        <w:tc>
          <w:tcPr>
            <w:tcW w:w="65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97456A"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Fichas referenciadas a activos (Título III Reglamento MICA)</w:t>
            </w: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4EDAFD"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p>
          <w:p w14:paraId="2433C98B"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p>
          <w:p w14:paraId="71C7A4B9"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xml:space="preserve">Fichas de dinero </w:t>
            </w:r>
            <w:proofErr w:type="gramStart"/>
            <w:r w:rsidRPr="00AC55D8">
              <w:rPr>
                <w:rFonts w:ascii="Arial" w:eastAsia="Times New Roman" w:hAnsi="Arial" w:cs="Arial"/>
                <w:b/>
                <w:bCs/>
                <w:sz w:val="12"/>
                <w:szCs w:val="12"/>
                <w:lang w:eastAsia="es-ES"/>
              </w:rPr>
              <w:t>electrónico  (</w:t>
            </w:r>
            <w:proofErr w:type="gramEnd"/>
            <w:r w:rsidRPr="00AC55D8">
              <w:rPr>
                <w:rFonts w:ascii="Arial" w:eastAsia="Times New Roman" w:hAnsi="Arial" w:cs="Arial"/>
                <w:b/>
                <w:bCs/>
                <w:sz w:val="12"/>
                <w:szCs w:val="12"/>
                <w:lang w:eastAsia="es-ES"/>
              </w:rPr>
              <w:t>Título IV Reglamento MICA)</w:t>
            </w:r>
          </w:p>
        </w:tc>
        <w:tc>
          <w:tcPr>
            <w:tcW w:w="209" w:type="pct"/>
            <w:tcBorders>
              <w:left w:val="single" w:sz="4" w:space="0" w:color="auto"/>
              <w:right w:val="single" w:sz="4" w:space="0" w:color="auto"/>
            </w:tcBorders>
            <w:shd w:val="clear" w:color="auto" w:fill="auto"/>
            <w:vAlign w:val="bottom"/>
            <w:hideMark/>
          </w:tcPr>
          <w:p w14:paraId="13073523"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E30CC"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p>
          <w:p w14:paraId="67F2B49C"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xml:space="preserve">Cualificados (Sección I Anexo II Directiva 2014/65) </w:t>
            </w:r>
            <w:r w:rsidRPr="00AC55D8">
              <w:rPr>
                <w:rFonts w:ascii="Arial" w:eastAsia="Times New Roman" w:hAnsi="Arial" w:cs="Arial"/>
                <w:b/>
                <w:bCs/>
                <w:sz w:val="12"/>
                <w:szCs w:val="12"/>
                <w:lang w:eastAsia="es-ES"/>
              </w:rPr>
              <w:br/>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7AED8"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p>
          <w:p w14:paraId="72CB7D11"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Pr>
                <w:rFonts w:ascii="Arial" w:eastAsia="Times New Roman" w:hAnsi="Arial" w:cs="Arial"/>
                <w:b/>
                <w:bCs/>
                <w:sz w:val="12"/>
                <w:szCs w:val="12"/>
                <w:lang w:eastAsia="es-ES"/>
              </w:rPr>
              <w:t>Minoristas</w:t>
            </w:r>
            <w:r w:rsidRPr="00AC55D8">
              <w:rPr>
                <w:rFonts w:ascii="Arial" w:eastAsia="Times New Roman" w:hAnsi="Arial" w:cs="Arial"/>
                <w:b/>
                <w:bCs/>
                <w:sz w:val="12"/>
                <w:szCs w:val="12"/>
                <w:lang w:eastAsia="es-ES"/>
              </w:rPr>
              <w:br/>
            </w:r>
          </w:p>
        </w:tc>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9E4E6"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España</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EF86F"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UE</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DB2F6"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Terceros Países</w:t>
            </w:r>
          </w:p>
        </w:tc>
        <w:tc>
          <w:tcPr>
            <w:tcW w:w="308" w:type="pct"/>
            <w:tcBorders>
              <w:left w:val="single" w:sz="4" w:space="0" w:color="auto"/>
            </w:tcBorders>
            <w:shd w:val="clear" w:color="auto" w:fill="auto"/>
            <w:noWrap/>
            <w:vAlign w:val="bottom"/>
            <w:hideMark/>
          </w:tcPr>
          <w:p w14:paraId="13374BC8"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2BF5B0EA"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F4B3C2"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Custodia y administración de criptoactivos de clientes y de fondos distintos de fichas de dinero electrónico, por cuenta de clientes (artículos 70 y 75 del Reglamento MICA)</w:t>
            </w:r>
          </w:p>
        </w:tc>
        <w:tc>
          <w:tcPr>
            <w:tcW w:w="600" w:type="pct"/>
            <w:gridSpan w:val="4"/>
            <w:tcBorders>
              <w:top w:val="single" w:sz="4" w:space="0" w:color="auto"/>
              <w:left w:val="nil"/>
              <w:bottom w:val="single" w:sz="4" w:space="0" w:color="auto"/>
              <w:right w:val="single" w:sz="4" w:space="0" w:color="000000"/>
            </w:tcBorders>
            <w:shd w:val="clear" w:color="auto" w:fill="auto"/>
            <w:hideMark/>
          </w:tcPr>
          <w:p w14:paraId="65A0EFA4" w14:textId="77777777" w:rsidR="00A17946" w:rsidRPr="00AC55D8" w:rsidRDefault="00A17946" w:rsidP="00F1303F">
            <w:pPr>
              <w:spacing w:after="0" w:line="240" w:lineRule="auto"/>
              <w:rPr>
                <w:rFonts w:ascii="Arial" w:eastAsia="Times New Roman" w:hAnsi="Arial" w:cs="Arial"/>
                <w:sz w:val="12"/>
                <w:szCs w:val="12"/>
                <w:lang w:eastAsia="es-ES"/>
              </w:rPr>
            </w:pPr>
          </w:p>
        </w:tc>
        <w:tc>
          <w:tcPr>
            <w:tcW w:w="653" w:type="pct"/>
            <w:gridSpan w:val="4"/>
            <w:tcBorders>
              <w:top w:val="single" w:sz="4" w:space="0" w:color="auto"/>
              <w:left w:val="nil"/>
              <w:bottom w:val="single" w:sz="4" w:space="0" w:color="auto"/>
              <w:right w:val="single" w:sz="4" w:space="0" w:color="auto"/>
            </w:tcBorders>
            <w:shd w:val="clear" w:color="auto" w:fill="auto"/>
            <w:vAlign w:val="center"/>
            <w:hideMark/>
          </w:tcPr>
          <w:p w14:paraId="6A16626F"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7CB1FD3"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tc>
        <w:tc>
          <w:tcPr>
            <w:tcW w:w="209" w:type="pct"/>
            <w:tcBorders>
              <w:left w:val="single" w:sz="4" w:space="0" w:color="auto"/>
              <w:right w:val="single" w:sz="4" w:space="0" w:color="auto"/>
            </w:tcBorders>
            <w:shd w:val="clear" w:color="auto" w:fill="auto"/>
            <w:vAlign w:val="bottom"/>
            <w:hideMark/>
          </w:tcPr>
          <w:p w14:paraId="4690EA3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751D2"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407" w:type="pct"/>
            <w:gridSpan w:val="2"/>
            <w:tcBorders>
              <w:top w:val="single" w:sz="4" w:space="0" w:color="auto"/>
              <w:left w:val="nil"/>
              <w:bottom w:val="single" w:sz="4" w:space="0" w:color="auto"/>
              <w:right w:val="single" w:sz="4" w:space="0" w:color="auto"/>
            </w:tcBorders>
            <w:shd w:val="clear" w:color="auto" w:fill="auto"/>
            <w:vAlign w:val="center"/>
            <w:hideMark/>
          </w:tcPr>
          <w:p w14:paraId="3C8AC473"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5" w:type="pct"/>
            <w:gridSpan w:val="2"/>
            <w:tcBorders>
              <w:left w:val="single" w:sz="4" w:space="0" w:color="auto"/>
              <w:bottom w:val="single" w:sz="4" w:space="0" w:color="auto"/>
              <w:right w:val="single" w:sz="4" w:space="0" w:color="auto"/>
            </w:tcBorders>
            <w:shd w:val="clear" w:color="auto" w:fill="auto"/>
            <w:vAlign w:val="center"/>
            <w:hideMark/>
          </w:tcPr>
          <w:p w14:paraId="329F3D7B"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6" w:type="pct"/>
            <w:gridSpan w:val="2"/>
            <w:tcBorders>
              <w:left w:val="single" w:sz="4" w:space="0" w:color="auto"/>
              <w:bottom w:val="single" w:sz="4" w:space="0" w:color="auto"/>
              <w:right w:val="single" w:sz="4" w:space="0" w:color="auto"/>
            </w:tcBorders>
            <w:shd w:val="clear" w:color="auto" w:fill="auto"/>
            <w:vAlign w:val="center"/>
          </w:tcPr>
          <w:p w14:paraId="22065906"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left w:val="nil"/>
              <w:bottom w:val="single" w:sz="4" w:space="0" w:color="auto"/>
              <w:right w:val="single" w:sz="4" w:space="0" w:color="auto"/>
            </w:tcBorders>
            <w:shd w:val="clear" w:color="auto" w:fill="auto"/>
            <w:vAlign w:val="center"/>
            <w:hideMark/>
          </w:tcPr>
          <w:p w14:paraId="6891FDA4"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308" w:type="pct"/>
            <w:tcBorders>
              <w:left w:val="nil"/>
              <w:bottom w:val="nil"/>
              <w:right w:val="nil"/>
            </w:tcBorders>
            <w:shd w:val="clear" w:color="auto" w:fill="auto"/>
            <w:noWrap/>
            <w:vAlign w:val="bottom"/>
            <w:hideMark/>
          </w:tcPr>
          <w:p w14:paraId="43BC5AD7"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0FF063ED"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90CD70"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Gestión de una plataforma de negociación de criptoactivos (artículo 76 del Reglamento MICA)</w:t>
            </w:r>
          </w:p>
        </w:tc>
        <w:tc>
          <w:tcPr>
            <w:tcW w:w="600" w:type="pct"/>
            <w:gridSpan w:val="4"/>
            <w:tcBorders>
              <w:top w:val="single" w:sz="4" w:space="0" w:color="auto"/>
              <w:left w:val="nil"/>
              <w:bottom w:val="single" w:sz="4" w:space="0" w:color="auto"/>
              <w:right w:val="single" w:sz="4" w:space="0" w:color="000000"/>
            </w:tcBorders>
            <w:shd w:val="clear" w:color="auto" w:fill="auto"/>
            <w:hideMark/>
          </w:tcPr>
          <w:p w14:paraId="4D25FFA7"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eastAsia="Times New Roman" w:cs="Calibri"/>
                <w:color w:val="000000"/>
                <w:sz w:val="36"/>
                <w:szCs w:val="36"/>
                <w:lang w:eastAsia="es-ES"/>
              </w:rPr>
              <w:t xml:space="preserve">    </w:t>
            </w:r>
          </w:p>
        </w:tc>
        <w:tc>
          <w:tcPr>
            <w:tcW w:w="653" w:type="pct"/>
            <w:gridSpan w:val="4"/>
            <w:tcBorders>
              <w:top w:val="single" w:sz="4" w:space="0" w:color="auto"/>
              <w:left w:val="nil"/>
              <w:bottom w:val="single" w:sz="4" w:space="0" w:color="auto"/>
              <w:right w:val="single" w:sz="4" w:space="0" w:color="auto"/>
            </w:tcBorders>
            <w:shd w:val="clear" w:color="auto" w:fill="auto"/>
            <w:vAlign w:val="center"/>
            <w:hideMark/>
          </w:tcPr>
          <w:p w14:paraId="45CD8BD3"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79F58A"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tc>
        <w:tc>
          <w:tcPr>
            <w:tcW w:w="209" w:type="pct"/>
            <w:tcBorders>
              <w:left w:val="nil"/>
              <w:bottom w:val="nil"/>
              <w:right w:val="nil"/>
            </w:tcBorders>
            <w:shd w:val="clear" w:color="auto" w:fill="auto"/>
            <w:vAlign w:val="bottom"/>
            <w:hideMark/>
          </w:tcPr>
          <w:p w14:paraId="56CDB1C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14:paraId="2C2B23A6"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407" w:type="pct"/>
            <w:gridSpan w:val="2"/>
            <w:tcBorders>
              <w:top w:val="single" w:sz="4" w:space="0" w:color="auto"/>
              <w:left w:val="nil"/>
              <w:bottom w:val="single" w:sz="4" w:space="0" w:color="auto"/>
              <w:right w:val="single" w:sz="4" w:space="0" w:color="000000"/>
            </w:tcBorders>
            <w:shd w:val="clear" w:color="auto" w:fill="auto"/>
            <w:vAlign w:val="center"/>
            <w:hideMark/>
          </w:tcPr>
          <w:p w14:paraId="0E035BCB"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5" w:type="pct"/>
            <w:gridSpan w:val="2"/>
            <w:tcBorders>
              <w:top w:val="nil"/>
              <w:left w:val="nil"/>
              <w:bottom w:val="single" w:sz="4" w:space="0" w:color="auto"/>
              <w:right w:val="single" w:sz="4" w:space="0" w:color="auto"/>
            </w:tcBorders>
            <w:shd w:val="clear" w:color="auto" w:fill="auto"/>
            <w:vAlign w:val="center"/>
            <w:hideMark/>
          </w:tcPr>
          <w:p w14:paraId="31E52EF9"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6" w:type="pct"/>
            <w:gridSpan w:val="2"/>
            <w:tcBorders>
              <w:top w:val="nil"/>
              <w:left w:val="nil"/>
              <w:bottom w:val="single" w:sz="4" w:space="0" w:color="auto"/>
              <w:right w:val="single" w:sz="4" w:space="0" w:color="auto"/>
            </w:tcBorders>
            <w:shd w:val="clear" w:color="auto" w:fill="auto"/>
            <w:vAlign w:val="center"/>
          </w:tcPr>
          <w:p w14:paraId="4047D116"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hideMark/>
          </w:tcPr>
          <w:p w14:paraId="1E2D0F89"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308" w:type="pct"/>
            <w:tcBorders>
              <w:top w:val="nil"/>
              <w:left w:val="nil"/>
              <w:bottom w:val="nil"/>
              <w:right w:val="nil"/>
            </w:tcBorders>
            <w:shd w:val="clear" w:color="auto" w:fill="auto"/>
            <w:noWrap/>
            <w:vAlign w:val="bottom"/>
            <w:hideMark/>
          </w:tcPr>
          <w:p w14:paraId="41B9CCBE"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259E4392"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3638D7"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Canje de criptoactivos por fondos (artículo 77 del Reglamento MICA)</w:t>
            </w:r>
          </w:p>
        </w:tc>
        <w:tc>
          <w:tcPr>
            <w:tcW w:w="228" w:type="pct"/>
            <w:tcBorders>
              <w:top w:val="nil"/>
              <w:left w:val="nil"/>
              <w:bottom w:val="single" w:sz="4" w:space="0" w:color="auto"/>
              <w:right w:val="nil"/>
            </w:tcBorders>
            <w:shd w:val="clear" w:color="auto" w:fill="auto"/>
            <w:hideMark/>
          </w:tcPr>
          <w:p w14:paraId="7F2F5D5A" w14:textId="77777777" w:rsidR="00A17946" w:rsidRPr="00AC55D8" w:rsidRDefault="00A17946" w:rsidP="00F1303F">
            <w:pPr>
              <w:spacing w:after="0" w:line="240" w:lineRule="auto"/>
              <w:rPr>
                <w:rFonts w:ascii="Arial" w:eastAsia="Times New Roman" w:hAnsi="Arial" w:cs="Arial"/>
                <w:sz w:val="12"/>
                <w:szCs w:val="12"/>
                <w:lang w:eastAsia="es-ES"/>
              </w:rPr>
            </w:pPr>
            <w:r w:rsidRPr="00AC55D8">
              <w:rPr>
                <w:rFonts w:eastAsia="Times New Roman" w:cs="Calibri"/>
                <w:color w:val="000000"/>
                <w:sz w:val="36"/>
                <w:szCs w:val="36"/>
                <w:lang w:eastAsia="es-ES"/>
              </w:rPr>
              <w:t xml:space="preserve"> </w:t>
            </w:r>
          </w:p>
        </w:tc>
        <w:tc>
          <w:tcPr>
            <w:tcW w:w="372" w:type="pct"/>
            <w:gridSpan w:val="3"/>
            <w:tcBorders>
              <w:top w:val="nil"/>
              <w:left w:val="nil"/>
              <w:bottom w:val="single" w:sz="4" w:space="0" w:color="auto"/>
              <w:right w:val="single" w:sz="4" w:space="0" w:color="auto"/>
            </w:tcBorders>
            <w:shd w:val="clear" w:color="auto" w:fill="auto"/>
            <w:vAlign w:val="center"/>
            <w:hideMark/>
          </w:tcPr>
          <w:p w14:paraId="571D5050" w14:textId="77777777" w:rsidR="00A17946" w:rsidRPr="00AC55D8" w:rsidRDefault="00A17946" w:rsidP="00F1303F">
            <w:pPr>
              <w:spacing w:after="0" w:line="240" w:lineRule="auto"/>
              <w:rPr>
                <w:rFonts w:ascii="Arial" w:eastAsia="Times New Roman" w:hAnsi="Arial" w:cs="Arial"/>
                <w:sz w:val="12"/>
                <w:szCs w:val="12"/>
                <w:lang w:eastAsia="es-ES"/>
              </w:rPr>
            </w:pPr>
          </w:p>
        </w:tc>
        <w:tc>
          <w:tcPr>
            <w:tcW w:w="88" w:type="pct"/>
            <w:tcBorders>
              <w:top w:val="nil"/>
              <w:left w:val="nil"/>
              <w:bottom w:val="single" w:sz="4" w:space="0" w:color="auto"/>
              <w:right w:val="nil"/>
            </w:tcBorders>
            <w:shd w:val="clear" w:color="auto" w:fill="auto"/>
            <w:vAlign w:val="center"/>
            <w:hideMark/>
          </w:tcPr>
          <w:p w14:paraId="1A9EE867"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565" w:type="pct"/>
            <w:gridSpan w:val="3"/>
            <w:tcBorders>
              <w:top w:val="nil"/>
              <w:left w:val="nil"/>
              <w:bottom w:val="single" w:sz="4" w:space="0" w:color="auto"/>
              <w:right w:val="single" w:sz="4" w:space="0" w:color="auto"/>
            </w:tcBorders>
            <w:shd w:val="clear" w:color="auto" w:fill="auto"/>
            <w:vAlign w:val="center"/>
            <w:hideMark/>
          </w:tcPr>
          <w:p w14:paraId="5D467B00"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689" w:type="pct"/>
            <w:gridSpan w:val="3"/>
            <w:tcBorders>
              <w:top w:val="single" w:sz="4" w:space="0" w:color="auto"/>
              <w:left w:val="nil"/>
              <w:bottom w:val="single" w:sz="4" w:space="0" w:color="auto"/>
              <w:right w:val="single" w:sz="4" w:space="0" w:color="auto"/>
            </w:tcBorders>
            <w:shd w:val="clear" w:color="auto" w:fill="auto"/>
            <w:vAlign w:val="bottom"/>
            <w:hideMark/>
          </w:tcPr>
          <w:p w14:paraId="73E9A90E"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p w14:paraId="66077A2A"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tc>
        <w:tc>
          <w:tcPr>
            <w:tcW w:w="209" w:type="pct"/>
            <w:tcBorders>
              <w:top w:val="nil"/>
              <w:left w:val="nil"/>
              <w:bottom w:val="nil"/>
              <w:right w:val="nil"/>
            </w:tcBorders>
            <w:shd w:val="clear" w:color="auto" w:fill="auto"/>
            <w:vAlign w:val="bottom"/>
            <w:hideMark/>
          </w:tcPr>
          <w:p w14:paraId="47E695AB"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14:paraId="740896FC"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61" w:type="pct"/>
            <w:tcBorders>
              <w:top w:val="nil"/>
              <w:left w:val="nil"/>
              <w:bottom w:val="single" w:sz="4" w:space="0" w:color="auto"/>
              <w:right w:val="nil"/>
            </w:tcBorders>
            <w:shd w:val="clear" w:color="auto" w:fill="auto"/>
            <w:vAlign w:val="center"/>
            <w:hideMark/>
          </w:tcPr>
          <w:p w14:paraId="089547E6"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146" w:type="pct"/>
            <w:tcBorders>
              <w:top w:val="nil"/>
              <w:left w:val="nil"/>
              <w:bottom w:val="single" w:sz="4" w:space="0" w:color="auto"/>
              <w:right w:val="single" w:sz="4" w:space="0" w:color="auto"/>
            </w:tcBorders>
            <w:shd w:val="clear" w:color="auto" w:fill="auto"/>
            <w:vAlign w:val="center"/>
            <w:hideMark/>
          </w:tcPr>
          <w:p w14:paraId="61F3E9E4"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5" w:type="pct"/>
            <w:gridSpan w:val="2"/>
            <w:tcBorders>
              <w:top w:val="nil"/>
              <w:left w:val="nil"/>
              <w:bottom w:val="single" w:sz="4" w:space="0" w:color="auto"/>
              <w:right w:val="single" w:sz="4" w:space="0" w:color="auto"/>
            </w:tcBorders>
            <w:shd w:val="clear" w:color="auto" w:fill="auto"/>
            <w:vAlign w:val="center"/>
            <w:hideMark/>
          </w:tcPr>
          <w:p w14:paraId="6560B787"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6" w:type="pct"/>
            <w:gridSpan w:val="2"/>
            <w:tcBorders>
              <w:top w:val="nil"/>
              <w:left w:val="nil"/>
              <w:bottom w:val="single" w:sz="4" w:space="0" w:color="auto"/>
              <w:right w:val="single" w:sz="4" w:space="0" w:color="auto"/>
            </w:tcBorders>
            <w:shd w:val="clear" w:color="auto" w:fill="auto"/>
            <w:vAlign w:val="center"/>
          </w:tcPr>
          <w:p w14:paraId="4A6D9EDE"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hideMark/>
          </w:tcPr>
          <w:p w14:paraId="6A7488E8"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308" w:type="pct"/>
            <w:tcBorders>
              <w:top w:val="nil"/>
              <w:left w:val="nil"/>
              <w:bottom w:val="nil"/>
              <w:right w:val="nil"/>
            </w:tcBorders>
            <w:shd w:val="clear" w:color="auto" w:fill="auto"/>
            <w:noWrap/>
            <w:vAlign w:val="bottom"/>
            <w:hideMark/>
          </w:tcPr>
          <w:p w14:paraId="13B51974"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3A60DBA2"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92F601"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Canje de criptoactivos por otros criptoactivos (artículo 77 del Reglamento MICA)</w:t>
            </w:r>
          </w:p>
        </w:tc>
        <w:tc>
          <w:tcPr>
            <w:tcW w:w="600" w:type="pct"/>
            <w:gridSpan w:val="4"/>
            <w:tcBorders>
              <w:top w:val="single" w:sz="4" w:space="0" w:color="auto"/>
              <w:left w:val="nil"/>
              <w:bottom w:val="single" w:sz="4" w:space="0" w:color="auto"/>
              <w:right w:val="single" w:sz="4" w:space="0" w:color="000000"/>
            </w:tcBorders>
            <w:shd w:val="clear" w:color="auto" w:fill="auto"/>
            <w:hideMark/>
          </w:tcPr>
          <w:p w14:paraId="77F46684"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eastAsia="Times New Roman" w:cs="Calibri"/>
                <w:color w:val="000000"/>
                <w:sz w:val="36"/>
                <w:szCs w:val="36"/>
                <w:lang w:eastAsia="es-ES"/>
              </w:rPr>
              <w:t xml:space="preserve">    </w:t>
            </w:r>
          </w:p>
        </w:tc>
        <w:tc>
          <w:tcPr>
            <w:tcW w:w="653" w:type="pct"/>
            <w:gridSpan w:val="4"/>
            <w:tcBorders>
              <w:top w:val="single" w:sz="4" w:space="0" w:color="auto"/>
              <w:left w:val="nil"/>
              <w:bottom w:val="single" w:sz="4" w:space="0" w:color="auto"/>
              <w:right w:val="single" w:sz="4" w:space="0" w:color="auto"/>
            </w:tcBorders>
            <w:shd w:val="clear" w:color="auto" w:fill="auto"/>
            <w:vAlign w:val="center"/>
            <w:hideMark/>
          </w:tcPr>
          <w:p w14:paraId="760DD434"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6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B92D1A5"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tc>
        <w:tc>
          <w:tcPr>
            <w:tcW w:w="209" w:type="pct"/>
            <w:tcBorders>
              <w:top w:val="nil"/>
              <w:left w:val="nil"/>
              <w:bottom w:val="nil"/>
              <w:right w:val="nil"/>
            </w:tcBorders>
            <w:shd w:val="clear" w:color="auto" w:fill="auto"/>
            <w:vAlign w:val="bottom"/>
            <w:hideMark/>
          </w:tcPr>
          <w:p w14:paraId="1A815912"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14:paraId="6F42CEDE"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61" w:type="pct"/>
            <w:tcBorders>
              <w:top w:val="nil"/>
              <w:left w:val="nil"/>
              <w:bottom w:val="single" w:sz="4" w:space="0" w:color="auto"/>
              <w:right w:val="nil"/>
            </w:tcBorders>
            <w:shd w:val="clear" w:color="auto" w:fill="auto"/>
            <w:vAlign w:val="center"/>
            <w:hideMark/>
          </w:tcPr>
          <w:p w14:paraId="710717DA" w14:textId="77777777" w:rsidR="00A17946" w:rsidRPr="00AC55D8" w:rsidRDefault="00A17946" w:rsidP="00F1303F">
            <w:pPr>
              <w:spacing w:after="0" w:line="240" w:lineRule="auto"/>
              <w:jc w:val="center"/>
              <w:rPr>
                <w:rFonts w:ascii="Arial" w:eastAsia="Times New Roman" w:hAnsi="Arial" w:cs="Arial"/>
                <w:b/>
                <w:sz w:val="12"/>
                <w:szCs w:val="12"/>
                <w:lang w:eastAsia="es-ES"/>
              </w:rPr>
            </w:pPr>
            <w:r w:rsidRPr="00AC55D8">
              <w:rPr>
                <w:rFonts w:ascii="Arial" w:eastAsia="Times New Roman" w:hAnsi="Arial" w:cs="Arial"/>
                <w:b/>
                <w:sz w:val="12"/>
                <w:szCs w:val="12"/>
                <w:lang w:eastAsia="es-ES"/>
              </w:rPr>
              <w:t> </w:t>
            </w:r>
          </w:p>
        </w:tc>
        <w:tc>
          <w:tcPr>
            <w:tcW w:w="146" w:type="pct"/>
            <w:tcBorders>
              <w:top w:val="nil"/>
              <w:left w:val="nil"/>
              <w:bottom w:val="single" w:sz="4" w:space="0" w:color="auto"/>
              <w:right w:val="single" w:sz="4" w:space="0" w:color="auto"/>
            </w:tcBorders>
            <w:shd w:val="clear" w:color="auto" w:fill="auto"/>
            <w:vAlign w:val="center"/>
            <w:hideMark/>
          </w:tcPr>
          <w:p w14:paraId="382AF41E" w14:textId="77777777" w:rsidR="00A17946" w:rsidRPr="00AC55D8" w:rsidRDefault="00A17946" w:rsidP="00F1303F">
            <w:pPr>
              <w:spacing w:after="0" w:line="240" w:lineRule="auto"/>
              <w:jc w:val="center"/>
              <w:rPr>
                <w:rFonts w:ascii="Arial" w:eastAsia="Times New Roman" w:hAnsi="Arial" w:cs="Arial"/>
                <w:b/>
                <w:color w:val="FFFFFF"/>
                <w:sz w:val="12"/>
                <w:szCs w:val="12"/>
                <w:lang w:eastAsia="es-ES"/>
              </w:rPr>
            </w:pPr>
            <w:r w:rsidRPr="00AC55D8">
              <w:rPr>
                <w:rFonts w:ascii="Arial" w:eastAsia="Times New Roman" w:hAnsi="Arial" w:cs="Arial"/>
                <w:b/>
                <w:color w:val="FFFFFF"/>
                <w:sz w:val="12"/>
                <w:szCs w:val="12"/>
                <w:lang w:eastAsia="es-ES"/>
              </w:rPr>
              <w:t> </w:t>
            </w:r>
          </w:p>
        </w:tc>
        <w:tc>
          <w:tcPr>
            <w:tcW w:w="225" w:type="pct"/>
            <w:gridSpan w:val="2"/>
            <w:tcBorders>
              <w:top w:val="nil"/>
              <w:left w:val="nil"/>
              <w:bottom w:val="single" w:sz="4" w:space="0" w:color="auto"/>
              <w:right w:val="single" w:sz="4" w:space="0" w:color="auto"/>
            </w:tcBorders>
            <w:shd w:val="clear" w:color="auto" w:fill="auto"/>
            <w:vAlign w:val="center"/>
            <w:hideMark/>
          </w:tcPr>
          <w:p w14:paraId="62E3E85B" w14:textId="77777777" w:rsidR="00A17946" w:rsidRPr="00AC55D8" w:rsidRDefault="00A17946" w:rsidP="00F1303F">
            <w:pPr>
              <w:spacing w:after="0" w:line="240" w:lineRule="auto"/>
              <w:jc w:val="center"/>
              <w:rPr>
                <w:rFonts w:ascii="Arial" w:eastAsia="Times New Roman" w:hAnsi="Arial" w:cs="Arial"/>
                <w:b/>
                <w:color w:val="FFFFFF"/>
                <w:sz w:val="12"/>
                <w:szCs w:val="12"/>
                <w:lang w:eastAsia="es-ES"/>
              </w:rPr>
            </w:pPr>
            <w:r w:rsidRPr="00AC55D8">
              <w:rPr>
                <w:rFonts w:ascii="Arial" w:eastAsia="Times New Roman" w:hAnsi="Arial" w:cs="Arial"/>
                <w:b/>
                <w:color w:val="FFFFFF"/>
                <w:sz w:val="12"/>
                <w:szCs w:val="12"/>
                <w:lang w:eastAsia="es-ES"/>
              </w:rPr>
              <w:t> </w:t>
            </w:r>
          </w:p>
        </w:tc>
        <w:tc>
          <w:tcPr>
            <w:tcW w:w="226" w:type="pct"/>
            <w:gridSpan w:val="2"/>
            <w:tcBorders>
              <w:top w:val="nil"/>
              <w:left w:val="nil"/>
              <w:bottom w:val="single" w:sz="4" w:space="0" w:color="auto"/>
              <w:right w:val="single" w:sz="4" w:space="0" w:color="auto"/>
            </w:tcBorders>
            <w:shd w:val="clear" w:color="auto" w:fill="auto"/>
            <w:vAlign w:val="center"/>
          </w:tcPr>
          <w:p w14:paraId="5C55D382" w14:textId="77777777" w:rsidR="00A17946" w:rsidRPr="00AC55D8" w:rsidRDefault="00A17946" w:rsidP="00F1303F">
            <w:pPr>
              <w:spacing w:after="0" w:line="240" w:lineRule="auto"/>
              <w:jc w:val="center"/>
              <w:rPr>
                <w:rFonts w:ascii="Arial" w:eastAsia="Times New Roman" w:hAnsi="Arial" w:cs="Arial"/>
                <w:b/>
                <w:color w:val="FFFFFF"/>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hideMark/>
          </w:tcPr>
          <w:p w14:paraId="63A00402" w14:textId="77777777" w:rsidR="00A17946" w:rsidRPr="00AC55D8" w:rsidRDefault="00A17946" w:rsidP="00F1303F">
            <w:pPr>
              <w:spacing w:after="0" w:line="240" w:lineRule="auto"/>
              <w:jc w:val="center"/>
              <w:rPr>
                <w:rFonts w:ascii="Arial" w:eastAsia="Times New Roman" w:hAnsi="Arial" w:cs="Arial"/>
                <w:b/>
                <w:color w:val="FFFFFF"/>
                <w:sz w:val="12"/>
                <w:szCs w:val="12"/>
                <w:lang w:eastAsia="es-ES"/>
              </w:rPr>
            </w:pPr>
            <w:r w:rsidRPr="00AC55D8">
              <w:rPr>
                <w:rFonts w:ascii="Arial" w:eastAsia="Times New Roman" w:hAnsi="Arial" w:cs="Arial"/>
                <w:b/>
                <w:color w:val="FFFFFF"/>
                <w:sz w:val="12"/>
                <w:szCs w:val="12"/>
                <w:lang w:eastAsia="es-ES"/>
              </w:rPr>
              <w:t> </w:t>
            </w:r>
          </w:p>
        </w:tc>
        <w:tc>
          <w:tcPr>
            <w:tcW w:w="308" w:type="pct"/>
            <w:tcBorders>
              <w:top w:val="nil"/>
              <w:left w:val="nil"/>
              <w:bottom w:val="nil"/>
              <w:right w:val="nil"/>
            </w:tcBorders>
            <w:shd w:val="clear" w:color="auto" w:fill="auto"/>
            <w:noWrap/>
            <w:vAlign w:val="bottom"/>
            <w:hideMark/>
          </w:tcPr>
          <w:p w14:paraId="0CC69C24"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0F108678"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D6A56D"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Ejecución de órdenes relacionadas con criptoactivos por cuenta de clientes (artículo 78 del Reglamento MICA)</w:t>
            </w:r>
          </w:p>
        </w:tc>
        <w:tc>
          <w:tcPr>
            <w:tcW w:w="600" w:type="pct"/>
            <w:gridSpan w:val="4"/>
            <w:tcBorders>
              <w:top w:val="single" w:sz="4" w:space="0" w:color="auto"/>
              <w:left w:val="nil"/>
              <w:bottom w:val="single" w:sz="4" w:space="0" w:color="auto"/>
              <w:right w:val="single" w:sz="4" w:space="0" w:color="000000"/>
            </w:tcBorders>
            <w:shd w:val="clear" w:color="auto" w:fill="auto"/>
            <w:hideMark/>
          </w:tcPr>
          <w:p w14:paraId="35951CB1"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eastAsia="Times New Roman" w:cs="Calibri"/>
                <w:color w:val="000000"/>
                <w:sz w:val="36"/>
                <w:szCs w:val="36"/>
                <w:lang w:eastAsia="es-ES"/>
              </w:rPr>
              <w:t xml:space="preserve">    </w:t>
            </w:r>
          </w:p>
        </w:tc>
        <w:tc>
          <w:tcPr>
            <w:tcW w:w="653" w:type="pct"/>
            <w:gridSpan w:val="4"/>
            <w:tcBorders>
              <w:top w:val="single" w:sz="4" w:space="0" w:color="auto"/>
              <w:left w:val="nil"/>
              <w:bottom w:val="single" w:sz="4" w:space="0" w:color="auto"/>
              <w:right w:val="single" w:sz="4" w:space="0" w:color="auto"/>
            </w:tcBorders>
            <w:shd w:val="clear" w:color="auto" w:fill="auto"/>
            <w:vAlign w:val="center"/>
            <w:hideMark/>
          </w:tcPr>
          <w:p w14:paraId="347A80D4"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AAD0647"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tc>
        <w:tc>
          <w:tcPr>
            <w:tcW w:w="209" w:type="pct"/>
            <w:tcBorders>
              <w:top w:val="nil"/>
              <w:left w:val="nil"/>
              <w:bottom w:val="nil"/>
              <w:right w:val="nil"/>
            </w:tcBorders>
            <w:shd w:val="clear" w:color="auto" w:fill="auto"/>
            <w:vAlign w:val="bottom"/>
            <w:hideMark/>
          </w:tcPr>
          <w:p w14:paraId="3AD6B3A6"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14:paraId="59B6C9AF"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407" w:type="pct"/>
            <w:gridSpan w:val="2"/>
            <w:tcBorders>
              <w:top w:val="single" w:sz="4" w:space="0" w:color="auto"/>
              <w:left w:val="nil"/>
              <w:bottom w:val="single" w:sz="4" w:space="0" w:color="auto"/>
              <w:right w:val="single" w:sz="4" w:space="0" w:color="000000"/>
            </w:tcBorders>
            <w:shd w:val="clear" w:color="auto" w:fill="auto"/>
            <w:vAlign w:val="center"/>
            <w:hideMark/>
          </w:tcPr>
          <w:p w14:paraId="54642B5F"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5" w:type="pct"/>
            <w:gridSpan w:val="2"/>
            <w:tcBorders>
              <w:top w:val="nil"/>
              <w:left w:val="nil"/>
              <w:bottom w:val="single" w:sz="4" w:space="0" w:color="auto"/>
              <w:right w:val="single" w:sz="4" w:space="0" w:color="auto"/>
            </w:tcBorders>
            <w:shd w:val="clear" w:color="auto" w:fill="auto"/>
            <w:vAlign w:val="center"/>
            <w:hideMark/>
          </w:tcPr>
          <w:p w14:paraId="21E0AB76"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6" w:type="pct"/>
            <w:gridSpan w:val="2"/>
            <w:tcBorders>
              <w:top w:val="nil"/>
              <w:left w:val="nil"/>
              <w:bottom w:val="single" w:sz="4" w:space="0" w:color="auto"/>
              <w:right w:val="single" w:sz="4" w:space="0" w:color="auto"/>
            </w:tcBorders>
            <w:shd w:val="clear" w:color="auto" w:fill="auto"/>
            <w:vAlign w:val="center"/>
          </w:tcPr>
          <w:p w14:paraId="431EA070"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hideMark/>
          </w:tcPr>
          <w:p w14:paraId="08FDC8F9" w14:textId="77777777" w:rsidR="00A17946" w:rsidRPr="00AC55D8" w:rsidRDefault="00A17946" w:rsidP="00A17946">
            <w:pPr>
              <w:numPr>
                <w:ilvl w:val="0"/>
                <w:numId w:val="52"/>
              </w:numPr>
              <w:spacing w:after="0" w:line="240" w:lineRule="auto"/>
              <w:contextualSpacing/>
              <w:jc w:val="center"/>
              <w:rPr>
                <w:rFonts w:ascii="Arial" w:eastAsia="Times New Roman" w:hAnsi="Arial" w:cs="Arial"/>
                <w:sz w:val="12"/>
                <w:szCs w:val="12"/>
              </w:rPr>
            </w:pPr>
          </w:p>
        </w:tc>
        <w:tc>
          <w:tcPr>
            <w:tcW w:w="308" w:type="pct"/>
            <w:tcBorders>
              <w:top w:val="nil"/>
              <w:left w:val="nil"/>
              <w:bottom w:val="nil"/>
              <w:right w:val="nil"/>
            </w:tcBorders>
            <w:shd w:val="clear" w:color="auto" w:fill="auto"/>
            <w:noWrap/>
            <w:vAlign w:val="bottom"/>
            <w:hideMark/>
          </w:tcPr>
          <w:p w14:paraId="0B13BB99"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1F0199ED"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371AE"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 xml:space="preserve">Colocación de </w:t>
            </w:r>
            <w:proofErr w:type="gramStart"/>
            <w:r w:rsidRPr="00AC55D8">
              <w:rPr>
                <w:rFonts w:ascii="Arial" w:eastAsia="Times New Roman" w:hAnsi="Arial" w:cs="Arial"/>
                <w:sz w:val="16"/>
                <w:szCs w:val="16"/>
                <w:lang w:eastAsia="es-ES"/>
              </w:rPr>
              <w:t>criptoactivos,  sin</w:t>
            </w:r>
            <w:proofErr w:type="gramEnd"/>
            <w:r w:rsidRPr="00AC55D8">
              <w:rPr>
                <w:rFonts w:ascii="Arial" w:eastAsia="Times New Roman" w:hAnsi="Arial" w:cs="Arial"/>
                <w:sz w:val="16"/>
                <w:szCs w:val="16"/>
                <w:lang w:eastAsia="es-ES"/>
              </w:rPr>
              <w:t xml:space="preserve">  base de  un compromiso firme  (artículo 79 del Reglamento MICA)</w:t>
            </w:r>
          </w:p>
        </w:tc>
        <w:tc>
          <w:tcPr>
            <w:tcW w:w="600" w:type="pct"/>
            <w:gridSpan w:val="4"/>
            <w:tcBorders>
              <w:top w:val="single" w:sz="4" w:space="0" w:color="auto"/>
              <w:left w:val="nil"/>
              <w:bottom w:val="single" w:sz="4" w:space="0" w:color="auto"/>
              <w:right w:val="single" w:sz="4" w:space="0" w:color="000000"/>
            </w:tcBorders>
            <w:shd w:val="clear" w:color="auto" w:fill="auto"/>
            <w:hideMark/>
          </w:tcPr>
          <w:p w14:paraId="072CC9A6"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eastAsia="Times New Roman" w:cs="Calibri"/>
                <w:color w:val="000000"/>
                <w:sz w:val="36"/>
                <w:szCs w:val="36"/>
                <w:lang w:eastAsia="es-ES"/>
              </w:rPr>
              <w:t xml:space="preserve">   </w:t>
            </w:r>
          </w:p>
        </w:tc>
        <w:tc>
          <w:tcPr>
            <w:tcW w:w="653" w:type="pct"/>
            <w:gridSpan w:val="4"/>
            <w:tcBorders>
              <w:top w:val="single" w:sz="4" w:space="0" w:color="auto"/>
              <w:left w:val="nil"/>
              <w:bottom w:val="single" w:sz="4" w:space="0" w:color="auto"/>
              <w:right w:val="single" w:sz="4" w:space="0" w:color="auto"/>
            </w:tcBorders>
            <w:shd w:val="clear" w:color="auto" w:fill="auto"/>
            <w:vAlign w:val="center"/>
            <w:hideMark/>
          </w:tcPr>
          <w:p w14:paraId="5C40A9F0"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7C444B7"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tc>
        <w:tc>
          <w:tcPr>
            <w:tcW w:w="209" w:type="pct"/>
            <w:tcBorders>
              <w:top w:val="nil"/>
              <w:left w:val="nil"/>
              <w:bottom w:val="nil"/>
              <w:right w:val="nil"/>
            </w:tcBorders>
            <w:shd w:val="clear" w:color="auto" w:fill="auto"/>
            <w:vAlign w:val="bottom"/>
            <w:hideMark/>
          </w:tcPr>
          <w:p w14:paraId="7F8CE2DD"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14:paraId="5AE835F0"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407" w:type="pct"/>
            <w:gridSpan w:val="2"/>
            <w:tcBorders>
              <w:top w:val="single" w:sz="4" w:space="0" w:color="auto"/>
              <w:left w:val="nil"/>
              <w:bottom w:val="single" w:sz="4" w:space="0" w:color="auto"/>
              <w:right w:val="single" w:sz="4" w:space="0" w:color="000000"/>
            </w:tcBorders>
            <w:shd w:val="clear" w:color="auto" w:fill="auto"/>
            <w:vAlign w:val="center"/>
            <w:hideMark/>
          </w:tcPr>
          <w:p w14:paraId="196A298F"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5" w:type="pct"/>
            <w:gridSpan w:val="2"/>
            <w:tcBorders>
              <w:top w:val="nil"/>
              <w:left w:val="nil"/>
              <w:bottom w:val="single" w:sz="4" w:space="0" w:color="auto"/>
              <w:right w:val="single" w:sz="4" w:space="0" w:color="auto"/>
            </w:tcBorders>
            <w:shd w:val="clear" w:color="auto" w:fill="auto"/>
            <w:vAlign w:val="center"/>
            <w:hideMark/>
          </w:tcPr>
          <w:p w14:paraId="18C8FF9C"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6" w:type="pct"/>
            <w:gridSpan w:val="2"/>
            <w:tcBorders>
              <w:top w:val="nil"/>
              <w:left w:val="nil"/>
              <w:bottom w:val="single" w:sz="4" w:space="0" w:color="auto"/>
              <w:right w:val="single" w:sz="4" w:space="0" w:color="auto"/>
            </w:tcBorders>
            <w:shd w:val="clear" w:color="auto" w:fill="auto"/>
            <w:vAlign w:val="center"/>
          </w:tcPr>
          <w:p w14:paraId="7202C109"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hideMark/>
          </w:tcPr>
          <w:p w14:paraId="6EB46D67"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308" w:type="pct"/>
            <w:tcBorders>
              <w:top w:val="nil"/>
              <w:left w:val="nil"/>
              <w:bottom w:val="nil"/>
              <w:right w:val="nil"/>
            </w:tcBorders>
            <w:shd w:val="clear" w:color="auto" w:fill="auto"/>
            <w:noWrap/>
            <w:vAlign w:val="bottom"/>
            <w:hideMark/>
          </w:tcPr>
          <w:p w14:paraId="1AD6016E"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0EE27780"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7ADF15"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 xml:space="preserve">Colocación de criptoactivos, sobre la base de un compromiso </w:t>
            </w:r>
            <w:proofErr w:type="gramStart"/>
            <w:r w:rsidRPr="00AC55D8">
              <w:rPr>
                <w:rFonts w:ascii="Arial" w:eastAsia="Times New Roman" w:hAnsi="Arial" w:cs="Arial"/>
                <w:sz w:val="16"/>
                <w:szCs w:val="16"/>
                <w:lang w:eastAsia="es-ES"/>
              </w:rPr>
              <w:t>firme  (</w:t>
            </w:r>
            <w:proofErr w:type="gramEnd"/>
            <w:r w:rsidRPr="00AC55D8">
              <w:rPr>
                <w:rFonts w:ascii="Arial" w:eastAsia="Times New Roman" w:hAnsi="Arial" w:cs="Arial"/>
                <w:sz w:val="16"/>
                <w:szCs w:val="16"/>
                <w:lang w:eastAsia="es-ES"/>
              </w:rPr>
              <w:t>artículo 79 del Reglamento MICA)</w:t>
            </w:r>
          </w:p>
        </w:tc>
        <w:tc>
          <w:tcPr>
            <w:tcW w:w="600" w:type="pct"/>
            <w:gridSpan w:val="4"/>
            <w:tcBorders>
              <w:top w:val="single" w:sz="4" w:space="0" w:color="auto"/>
              <w:left w:val="nil"/>
              <w:bottom w:val="single" w:sz="4" w:space="0" w:color="auto"/>
              <w:right w:val="single" w:sz="4" w:space="0" w:color="000000"/>
            </w:tcBorders>
            <w:shd w:val="clear" w:color="auto" w:fill="auto"/>
            <w:hideMark/>
          </w:tcPr>
          <w:p w14:paraId="53CCF521"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653" w:type="pct"/>
            <w:gridSpan w:val="4"/>
            <w:tcBorders>
              <w:top w:val="single" w:sz="4" w:space="0" w:color="auto"/>
              <w:left w:val="nil"/>
              <w:bottom w:val="single" w:sz="4" w:space="0" w:color="auto"/>
              <w:right w:val="single" w:sz="4" w:space="0" w:color="auto"/>
            </w:tcBorders>
            <w:shd w:val="clear" w:color="auto" w:fill="auto"/>
            <w:vAlign w:val="center"/>
            <w:hideMark/>
          </w:tcPr>
          <w:p w14:paraId="78E4DE48"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30748D"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tc>
        <w:tc>
          <w:tcPr>
            <w:tcW w:w="209" w:type="pct"/>
            <w:tcBorders>
              <w:top w:val="nil"/>
              <w:left w:val="nil"/>
              <w:bottom w:val="nil"/>
              <w:right w:val="nil"/>
            </w:tcBorders>
            <w:shd w:val="clear" w:color="auto" w:fill="auto"/>
            <w:vAlign w:val="bottom"/>
            <w:hideMark/>
          </w:tcPr>
          <w:p w14:paraId="00F443EE"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14:paraId="35DEBAEF"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407" w:type="pct"/>
            <w:gridSpan w:val="2"/>
            <w:tcBorders>
              <w:top w:val="single" w:sz="4" w:space="0" w:color="auto"/>
              <w:left w:val="nil"/>
              <w:bottom w:val="single" w:sz="4" w:space="0" w:color="auto"/>
              <w:right w:val="single" w:sz="4" w:space="0" w:color="000000"/>
            </w:tcBorders>
            <w:shd w:val="clear" w:color="auto" w:fill="auto"/>
            <w:vAlign w:val="center"/>
            <w:hideMark/>
          </w:tcPr>
          <w:p w14:paraId="3CB62284"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5" w:type="pct"/>
            <w:gridSpan w:val="2"/>
            <w:tcBorders>
              <w:top w:val="nil"/>
              <w:left w:val="nil"/>
              <w:bottom w:val="single" w:sz="4" w:space="0" w:color="auto"/>
              <w:right w:val="single" w:sz="4" w:space="0" w:color="auto"/>
            </w:tcBorders>
            <w:shd w:val="clear" w:color="auto" w:fill="auto"/>
            <w:vAlign w:val="center"/>
            <w:hideMark/>
          </w:tcPr>
          <w:p w14:paraId="3256F008"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6" w:type="pct"/>
            <w:gridSpan w:val="2"/>
            <w:tcBorders>
              <w:top w:val="nil"/>
              <w:left w:val="nil"/>
              <w:bottom w:val="single" w:sz="4" w:space="0" w:color="auto"/>
              <w:right w:val="single" w:sz="4" w:space="0" w:color="auto"/>
            </w:tcBorders>
            <w:shd w:val="clear" w:color="auto" w:fill="auto"/>
            <w:vAlign w:val="center"/>
          </w:tcPr>
          <w:p w14:paraId="4C4320B9"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hideMark/>
          </w:tcPr>
          <w:p w14:paraId="464B2D6D"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308" w:type="pct"/>
            <w:tcBorders>
              <w:top w:val="nil"/>
              <w:left w:val="nil"/>
              <w:bottom w:val="nil"/>
              <w:right w:val="nil"/>
            </w:tcBorders>
            <w:shd w:val="clear" w:color="auto" w:fill="auto"/>
            <w:noWrap/>
            <w:vAlign w:val="bottom"/>
            <w:hideMark/>
          </w:tcPr>
          <w:p w14:paraId="4D1A8EBB"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1C8723AA"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0F1BA1"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Recepción y transmisión de órdenes relacionadas con criptoactivos por cuenta de clientes (artículo 80 del Reglamento MICA)</w:t>
            </w:r>
          </w:p>
        </w:tc>
        <w:tc>
          <w:tcPr>
            <w:tcW w:w="600" w:type="pct"/>
            <w:gridSpan w:val="4"/>
            <w:tcBorders>
              <w:top w:val="single" w:sz="4" w:space="0" w:color="auto"/>
              <w:left w:val="nil"/>
              <w:bottom w:val="single" w:sz="4" w:space="0" w:color="auto"/>
              <w:right w:val="single" w:sz="4" w:space="0" w:color="000000"/>
            </w:tcBorders>
            <w:shd w:val="clear" w:color="auto" w:fill="auto"/>
            <w:hideMark/>
          </w:tcPr>
          <w:p w14:paraId="5BA3B6D2"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653" w:type="pct"/>
            <w:gridSpan w:val="4"/>
            <w:tcBorders>
              <w:top w:val="single" w:sz="4" w:space="0" w:color="auto"/>
              <w:left w:val="nil"/>
              <w:bottom w:val="single" w:sz="4" w:space="0" w:color="auto"/>
              <w:right w:val="single" w:sz="4" w:space="0" w:color="auto"/>
            </w:tcBorders>
            <w:shd w:val="clear" w:color="auto" w:fill="auto"/>
            <w:vAlign w:val="center"/>
            <w:hideMark/>
          </w:tcPr>
          <w:p w14:paraId="32A96D22"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r w:rsidRPr="00AC55D8">
              <w:rPr>
                <w:rFonts w:ascii="Arial" w:eastAsia="Times New Roman" w:hAnsi="Arial" w:cs="Arial"/>
                <w:b/>
                <w:bCs/>
                <w:sz w:val="12"/>
                <w:szCs w:val="12"/>
                <w:lang w:eastAsia="es-ES"/>
              </w:rPr>
              <w:t> </w:t>
            </w: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CC78D6" w14:textId="77777777" w:rsidR="00A17946" w:rsidRPr="00AC55D8" w:rsidRDefault="00A17946" w:rsidP="00F1303F">
            <w:pPr>
              <w:spacing w:after="0" w:line="240" w:lineRule="auto"/>
              <w:jc w:val="center"/>
              <w:rPr>
                <w:rFonts w:eastAsia="Times New Roman" w:cs="Times New Roman"/>
                <w:color w:val="000000"/>
                <w:sz w:val="12"/>
                <w:szCs w:val="12"/>
                <w:lang w:eastAsia="es-ES"/>
              </w:rPr>
            </w:pPr>
            <w:r w:rsidRPr="00AC55D8">
              <w:rPr>
                <w:rFonts w:eastAsia="Times New Roman" w:cs="Times New Roman"/>
                <w:color w:val="000000"/>
                <w:sz w:val="12"/>
                <w:szCs w:val="12"/>
                <w:lang w:eastAsia="es-ES"/>
              </w:rPr>
              <w:t> </w:t>
            </w:r>
          </w:p>
        </w:tc>
        <w:tc>
          <w:tcPr>
            <w:tcW w:w="209" w:type="pct"/>
            <w:tcBorders>
              <w:top w:val="nil"/>
              <w:left w:val="nil"/>
              <w:bottom w:val="nil"/>
              <w:right w:val="nil"/>
            </w:tcBorders>
            <w:shd w:val="clear" w:color="auto" w:fill="auto"/>
            <w:vAlign w:val="bottom"/>
            <w:hideMark/>
          </w:tcPr>
          <w:p w14:paraId="47446828"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14:paraId="265CAC23"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407" w:type="pct"/>
            <w:gridSpan w:val="2"/>
            <w:tcBorders>
              <w:top w:val="single" w:sz="4" w:space="0" w:color="auto"/>
              <w:left w:val="nil"/>
              <w:bottom w:val="single" w:sz="4" w:space="0" w:color="auto"/>
              <w:right w:val="single" w:sz="4" w:space="0" w:color="000000"/>
            </w:tcBorders>
            <w:shd w:val="clear" w:color="auto" w:fill="auto"/>
            <w:vAlign w:val="center"/>
            <w:hideMark/>
          </w:tcPr>
          <w:p w14:paraId="4C4479E1"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5" w:type="pct"/>
            <w:gridSpan w:val="2"/>
            <w:tcBorders>
              <w:top w:val="nil"/>
              <w:left w:val="nil"/>
              <w:bottom w:val="single" w:sz="4" w:space="0" w:color="auto"/>
              <w:right w:val="single" w:sz="4" w:space="0" w:color="auto"/>
            </w:tcBorders>
            <w:shd w:val="clear" w:color="auto" w:fill="auto"/>
            <w:vAlign w:val="center"/>
            <w:hideMark/>
          </w:tcPr>
          <w:p w14:paraId="7A048B4B"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226" w:type="pct"/>
            <w:gridSpan w:val="2"/>
            <w:tcBorders>
              <w:top w:val="nil"/>
              <w:left w:val="nil"/>
              <w:bottom w:val="single" w:sz="4" w:space="0" w:color="auto"/>
              <w:right w:val="single" w:sz="4" w:space="0" w:color="auto"/>
            </w:tcBorders>
            <w:shd w:val="clear" w:color="auto" w:fill="auto"/>
            <w:vAlign w:val="center"/>
          </w:tcPr>
          <w:p w14:paraId="1B60C54B"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hideMark/>
          </w:tcPr>
          <w:p w14:paraId="6A7D8A43"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308" w:type="pct"/>
            <w:tcBorders>
              <w:top w:val="nil"/>
              <w:left w:val="nil"/>
              <w:bottom w:val="nil"/>
              <w:right w:val="nil"/>
            </w:tcBorders>
            <w:shd w:val="clear" w:color="auto" w:fill="auto"/>
            <w:noWrap/>
            <w:vAlign w:val="bottom"/>
            <w:hideMark/>
          </w:tcPr>
          <w:p w14:paraId="6D2E1922"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47843ABA"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00368"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Asesoramiento en materia de criptoactivos (artículo 81 del Reglamento MICA</w:t>
            </w:r>
          </w:p>
        </w:tc>
        <w:tc>
          <w:tcPr>
            <w:tcW w:w="600" w:type="pct"/>
            <w:gridSpan w:val="4"/>
            <w:tcBorders>
              <w:top w:val="single" w:sz="4" w:space="0" w:color="auto"/>
              <w:left w:val="nil"/>
              <w:bottom w:val="single" w:sz="4" w:space="0" w:color="auto"/>
              <w:right w:val="single" w:sz="4" w:space="0" w:color="000000"/>
            </w:tcBorders>
            <w:shd w:val="clear" w:color="auto" w:fill="auto"/>
          </w:tcPr>
          <w:p w14:paraId="6F3F6DAB"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653" w:type="pct"/>
            <w:gridSpan w:val="4"/>
            <w:tcBorders>
              <w:top w:val="single" w:sz="4" w:space="0" w:color="auto"/>
              <w:left w:val="nil"/>
              <w:bottom w:val="single" w:sz="4" w:space="0" w:color="auto"/>
              <w:right w:val="single" w:sz="4" w:space="0" w:color="auto"/>
            </w:tcBorders>
            <w:shd w:val="clear" w:color="auto" w:fill="auto"/>
            <w:vAlign w:val="center"/>
          </w:tcPr>
          <w:p w14:paraId="6F5F1E7F"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21E533" w14:textId="77777777" w:rsidR="00A17946" w:rsidRPr="00AC55D8" w:rsidRDefault="00A17946" w:rsidP="00F1303F">
            <w:pPr>
              <w:spacing w:after="0" w:line="240" w:lineRule="auto"/>
              <w:jc w:val="center"/>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tcPr>
          <w:p w14:paraId="4262A121"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tcPr>
          <w:p w14:paraId="5CCC5364"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407" w:type="pct"/>
            <w:gridSpan w:val="2"/>
            <w:tcBorders>
              <w:top w:val="single" w:sz="4" w:space="0" w:color="auto"/>
              <w:left w:val="nil"/>
              <w:bottom w:val="single" w:sz="4" w:space="0" w:color="auto"/>
              <w:right w:val="single" w:sz="4" w:space="0" w:color="000000"/>
            </w:tcBorders>
            <w:shd w:val="clear" w:color="auto" w:fill="auto"/>
            <w:vAlign w:val="center"/>
          </w:tcPr>
          <w:p w14:paraId="25A80C74"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25" w:type="pct"/>
            <w:gridSpan w:val="2"/>
            <w:tcBorders>
              <w:top w:val="nil"/>
              <w:left w:val="nil"/>
              <w:bottom w:val="single" w:sz="4" w:space="0" w:color="auto"/>
              <w:right w:val="single" w:sz="4" w:space="0" w:color="auto"/>
            </w:tcBorders>
            <w:shd w:val="clear" w:color="auto" w:fill="auto"/>
            <w:vAlign w:val="center"/>
          </w:tcPr>
          <w:p w14:paraId="3AF291E9"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26" w:type="pct"/>
            <w:gridSpan w:val="2"/>
            <w:tcBorders>
              <w:top w:val="nil"/>
              <w:left w:val="nil"/>
              <w:bottom w:val="single" w:sz="4" w:space="0" w:color="auto"/>
              <w:right w:val="single" w:sz="4" w:space="0" w:color="auto"/>
            </w:tcBorders>
            <w:shd w:val="clear" w:color="auto" w:fill="auto"/>
            <w:vAlign w:val="center"/>
          </w:tcPr>
          <w:p w14:paraId="06D47456"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tcPr>
          <w:p w14:paraId="1F7FAECF"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308" w:type="pct"/>
            <w:tcBorders>
              <w:top w:val="nil"/>
              <w:left w:val="nil"/>
              <w:bottom w:val="nil"/>
              <w:right w:val="nil"/>
            </w:tcBorders>
            <w:shd w:val="clear" w:color="auto" w:fill="auto"/>
            <w:noWrap/>
            <w:vAlign w:val="bottom"/>
          </w:tcPr>
          <w:p w14:paraId="0061EB15"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6960512F"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DD0F5"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Gestión de carteras de criptoactivos (artículo 81 del Reglamento MICA</w:t>
            </w:r>
          </w:p>
        </w:tc>
        <w:tc>
          <w:tcPr>
            <w:tcW w:w="600" w:type="pct"/>
            <w:gridSpan w:val="4"/>
            <w:tcBorders>
              <w:top w:val="single" w:sz="4" w:space="0" w:color="auto"/>
              <w:left w:val="nil"/>
              <w:bottom w:val="single" w:sz="4" w:space="0" w:color="auto"/>
              <w:right w:val="single" w:sz="4" w:space="0" w:color="000000"/>
            </w:tcBorders>
            <w:shd w:val="clear" w:color="auto" w:fill="auto"/>
          </w:tcPr>
          <w:p w14:paraId="10D611A3"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653" w:type="pct"/>
            <w:gridSpan w:val="4"/>
            <w:tcBorders>
              <w:top w:val="single" w:sz="4" w:space="0" w:color="auto"/>
              <w:left w:val="nil"/>
              <w:bottom w:val="single" w:sz="4" w:space="0" w:color="auto"/>
              <w:right w:val="single" w:sz="4" w:space="0" w:color="auto"/>
            </w:tcBorders>
            <w:shd w:val="clear" w:color="auto" w:fill="auto"/>
            <w:vAlign w:val="center"/>
          </w:tcPr>
          <w:p w14:paraId="7F6F4A64"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85D6A9" w14:textId="77777777" w:rsidR="00A17946" w:rsidRPr="00AC55D8" w:rsidRDefault="00A17946" w:rsidP="00F1303F">
            <w:pPr>
              <w:spacing w:after="0" w:line="240" w:lineRule="auto"/>
              <w:jc w:val="center"/>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tcPr>
          <w:p w14:paraId="088906D0"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6FEF5"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407" w:type="pct"/>
            <w:gridSpan w:val="2"/>
            <w:tcBorders>
              <w:top w:val="single" w:sz="4" w:space="0" w:color="auto"/>
              <w:left w:val="nil"/>
              <w:bottom w:val="single" w:sz="4" w:space="0" w:color="auto"/>
              <w:right w:val="single" w:sz="4" w:space="0" w:color="000000"/>
            </w:tcBorders>
            <w:shd w:val="clear" w:color="auto" w:fill="auto"/>
            <w:vAlign w:val="center"/>
          </w:tcPr>
          <w:p w14:paraId="51FFA29E"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570E6848"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14:paraId="5EC366AC"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single" w:sz="4" w:space="0" w:color="auto"/>
              <w:left w:val="nil"/>
              <w:bottom w:val="single" w:sz="4" w:space="0" w:color="auto"/>
              <w:right w:val="single" w:sz="4" w:space="0" w:color="auto"/>
            </w:tcBorders>
            <w:shd w:val="clear" w:color="auto" w:fill="auto"/>
            <w:vAlign w:val="center"/>
          </w:tcPr>
          <w:p w14:paraId="0946D07F"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308" w:type="pct"/>
            <w:tcBorders>
              <w:top w:val="nil"/>
              <w:left w:val="nil"/>
              <w:bottom w:val="nil"/>
              <w:right w:val="nil"/>
            </w:tcBorders>
            <w:shd w:val="clear" w:color="auto" w:fill="auto"/>
            <w:noWrap/>
            <w:vAlign w:val="bottom"/>
          </w:tcPr>
          <w:p w14:paraId="7CB93CD9"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0B1D4EF2" w14:textId="77777777" w:rsidTr="00F1303F">
        <w:trPr>
          <w:trHeight w:val="170"/>
        </w:trPr>
        <w:tc>
          <w:tcPr>
            <w:tcW w:w="10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1757C2" w14:textId="77777777" w:rsidR="00A17946" w:rsidRPr="00AC55D8" w:rsidRDefault="00A17946" w:rsidP="00F1303F">
            <w:pPr>
              <w:spacing w:after="0" w:line="240" w:lineRule="auto"/>
              <w:rPr>
                <w:rFonts w:ascii="Arial" w:eastAsia="Times New Roman" w:hAnsi="Arial" w:cs="Arial"/>
                <w:sz w:val="16"/>
                <w:szCs w:val="16"/>
                <w:lang w:eastAsia="es-ES"/>
              </w:rPr>
            </w:pPr>
            <w:r w:rsidRPr="00AC55D8">
              <w:rPr>
                <w:rFonts w:ascii="Arial" w:eastAsia="Times New Roman" w:hAnsi="Arial" w:cs="Arial"/>
                <w:sz w:val="16"/>
                <w:szCs w:val="16"/>
                <w:lang w:eastAsia="es-ES"/>
              </w:rPr>
              <w:t>Prestación de servicios de transferencia de criptoactivos por cuenta de clientes (artículo 82 del Reglamento MICA</w:t>
            </w:r>
          </w:p>
        </w:tc>
        <w:tc>
          <w:tcPr>
            <w:tcW w:w="600" w:type="pct"/>
            <w:gridSpan w:val="4"/>
            <w:tcBorders>
              <w:top w:val="single" w:sz="4" w:space="0" w:color="auto"/>
              <w:left w:val="nil"/>
              <w:bottom w:val="single" w:sz="4" w:space="0" w:color="auto"/>
              <w:right w:val="single" w:sz="4" w:space="0" w:color="000000"/>
            </w:tcBorders>
            <w:shd w:val="clear" w:color="auto" w:fill="auto"/>
          </w:tcPr>
          <w:p w14:paraId="2D8E8598"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653" w:type="pct"/>
            <w:gridSpan w:val="4"/>
            <w:tcBorders>
              <w:top w:val="single" w:sz="4" w:space="0" w:color="auto"/>
              <w:left w:val="nil"/>
              <w:bottom w:val="single" w:sz="4" w:space="0" w:color="auto"/>
              <w:right w:val="single" w:sz="4" w:space="0" w:color="auto"/>
            </w:tcBorders>
            <w:shd w:val="clear" w:color="auto" w:fill="auto"/>
            <w:vAlign w:val="center"/>
          </w:tcPr>
          <w:p w14:paraId="4FA7E312" w14:textId="77777777" w:rsidR="00A17946" w:rsidRPr="00AC55D8" w:rsidRDefault="00A17946" w:rsidP="00F1303F">
            <w:pPr>
              <w:spacing w:after="0" w:line="240" w:lineRule="auto"/>
              <w:jc w:val="center"/>
              <w:rPr>
                <w:rFonts w:ascii="Arial" w:eastAsia="Times New Roman" w:hAnsi="Arial" w:cs="Arial"/>
                <w:b/>
                <w:bCs/>
                <w:sz w:val="12"/>
                <w:szCs w:val="12"/>
                <w:lang w:eastAsia="es-ES"/>
              </w:rPr>
            </w:pPr>
          </w:p>
        </w:tc>
        <w:tc>
          <w:tcPr>
            <w:tcW w:w="6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BF14FC" w14:textId="77777777" w:rsidR="00A17946" w:rsidRPr="00AC55D8" w:rsidRDefault="00A17946" w:rsidP="00F1303F">
            <w:pPr>
              <w:spacing w:after="0" w:line="240" w:lineRule="auto"/>
              <w:jc w:val="center"/>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tcPr>
          <w:p w14:paraId="1B94F385"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single" w:sz="4" w:space="0" w:color="auto"/>
              <w:bottom w:val="single" w:sz="4" w:space="0" w:color="auto"/>
              <w:right w:val="single" w:sz="4" w:space="0" w:color="auto"/>
            </w:tcBorders>
            <w:shd w:val="clear" w:color="auto" w:fill="auto"/>
            <w:vAlign w:val="center"/>
          </w:tcPr>
          <w:p w14:paraId="3C4F056A"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407" w:type="pct"/>
            <w:gridSpan w:val="2"/>
            <w:tcBorders>
              <w:top w:val="single" w:sz="4" w:space="0" w:color="auto"/>
              <w:left w:val="nil"/>
              <w:bottom w:val="single" w:sz="4" w:space="0" w:color="auto"/>
              <w:right w:val="single" w:sz="4" w:space="0" w:color="000000"/>
            </w:tcBorders>
            <w:shd w:val="clear" w:color="auto" w:fill="auto"/>
            <w:vAlign w:val="center"/>
          </w:tcPr>
          <w:p w14:paraId="3E8F9404"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25" w:type="pct"/>
            <w:gridSpan w:val="2"/>
            <w:tcBorders>
              <w:top w:val="nil"/>
              <w:left w:val="nil"/>
              <w:bottom w:val="single" w:sz="4" w:space="0" w:color="auto"/>
              <w:right w:val="single" w:sz="4" w:space="0" w:color="auto"/>
            </w:tcBorders>
            <w:shd w:val="clear" w:color="auto" w:fill="auto"/>
            <w:vAlign w:val="center"/>
          </w:tcPr>
          <w:p w14:paraId="252E357F"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26" w:type="pct"/>
            <w:gridSpan w:val="2"/>
            <w:tcBorders>
              <w:top w:val="nil"/>
              <w:left w:val="nil"/>
              <w:bottom w:val="single" w:sz="4" w:space="0" w:color="auto"/>
              <w:right w:val="single" w:sz="4" w:space="0" w:color="auto"/>
            </w:tcBorders>
            <w:shd w:val="clear" w:color="auto" w:fill="auto"/>
            <w:vAlign w:val="center"/>
          </w:tcPr>
          <w:p w14:paraId="78C70D05"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252" w:type="pct"/>
            <w:tcBorders>
              <w:top w:val="nil"/>
              <w:left w:val="nil"/>
              <w:bottom w:val="single" w:sz="4" w:space="0" w:color="auto"/>
              <w:right w:val="single" w:sz="4" w:space="0" w:color="auto"/>
            </w:tcBorders>
            <w:shd w:val="clear" w:color="auto" w:fill="auto"/>
            <w:vAlign w:val="center"/>
          </w:tcPr>
          <w:p w14:paraId="074B6863" w14:textId="77777777" w:rsidR="00A17946" w:rsidRPr="00AC55D8" w:rsidRDefault="00A17946" w:rsidP="00F1303F">
            <w:pPr>
              <w:spacing w:after="0" w:line="240" w:lineRule="auto"/>
              <w:jc w:val="center"/>
              <w:rPr>
                <w:rFonts w:ascii="Arial" w:eastAsia="Times New Roman" w:hAnsi="Arial" w:cs="Arial"/>
                <w:sz w:val="12"/>
                <w:szCs w:val="12"/>
                <w:lang w:eastAsia="es-ES"/>
              </w:rPr>
            </w:pPr>
          </w:p>
        </w:tc>
        <w:tc>
          <w:tcPr>
            <w:tcW w:w="308" w:type="pct"/>
            <w:tcBorders>
              <w:top w:val="nil"/>
              <w:left w:val="nil"/>
              <w:bottom w:val="nil"/>
              <w:right w:val="nil"/>
            </w:tcBorders>
            <w:shd w:val="clear" w:color="auto" w:fill="auto"/>
            <w:noWrap/>
            <w:vAlign w:val="bottom"/>
          </w:tcPr>
          <w:p w14:paraId="72F06345"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002AE0CD" w14:textId="77777777" w:rsidTr="00F1303F">
        <w:trPr>
          <w:trHeight w:val="300"/>
        </w:trPr>
        <w:tc>
          <w:tcPr>
            <w:tcW w:w="441" w:type="pct"/>
            <w:tcBorders>
              <w:top w:val="nil"/>
              <w:left w:val="nil"/>
              <w:bottom w:val="single" w:sz="4" w:space="0" w:color="auto"/>
              <w:right w:val="nil"/>
            </w:tcBorders>
            <w:shd w:val="clear" w:color="auto" w:fill="auto"/>
            <w:vAlign w:val="bottom"/>
            <w:hideMark/>
          </w:tcPr>
          <w:p w14:paraId="7E6A5D92"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83" w:type="pct"/>
            <w:tcBorders>
              <w:top w:val="nil"/>
              <w:left w:val="nil"/>
              <w:bottom w:val="single" w:sz="4" w:space="0" w:color="auto"/>
              <w:right w:val="nil"/>
            </w:tcBorders>
            <w:shd w:val="clear" w:color="auto" w:fill="auto"/>
            <w:vAlign w:val="bottom"/>
            <w:hideMark/>
          </w:tcPr>
          <w:p w14:paraId="5194AB11"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60" w:type="pct"/>
            <w:tcBorders>
              <w:top w:val="nil"/>
              <w:left w:val="nil"/>
              <w:bottom w:val="single" w:sz="4" w:space="0" w:color="auto"/>
              <w:right w:val="nil"/>
            </w:tcBorders>
            <w:shd w:val="clear" w:color="auto" w:fill="auto"/>
            <w:vAlign w:val="bottom"/>
            <w:hideMark/>
          </w:tcPr>
          <w:p w14:paraId="4F737CEC"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95" w:type="pct"/>
            <w:gridSpan w:val="2"/>
            <w:tcBorders>
              <w:top w:val="nil"/>
              <w:left w:val="nil"/>
              <w:right w:val="nil"/>
            </w:tcBorders>
            <w:shd w:val="clear" w:color="auto" w:fill="FFFFFF"/>
            <w:vAlign w:val="bottom"/>
            <w:hideMark/>
          </w:tcPr>
          <w:p w14:paraId="1C8C4A18"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69" w:type="pct"/>
            <w:tcBorders>
              <w:top w:val="nil"/>
              <w:left w:val="nil"/>
              <w:bottom w:val="nil"/>
              <w:right w:val="nil"/>
            </w:tcBorders>
            <w:shd w:val="clear" w:color="auto" w:fill="auto"/>
            <w:vAlign w:val="bottom"/>
            <w:hideMark/>
          </w:tcPr>
          <w:p w14:paraId="4D0344D3"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24" w:type="pct"/>
            <w:gridSpan w:val="2"/>
            <w:tcBorders>
              <w:top w:val="nil"/>
              <w:left w:val="nil"/>
              <w:bottom w:val="nil"/>
              <w:right w:val="nil"/>
            </w:tcBorders>
            <w:shd w:val="clear" w:color="auto" w:fill="auto"/>
            <w:vAlign w:val="bottom"/>
            <w:hideMark/>
          </w:tcPr>
          <w:p w14:paraId="11741EC8"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28" w:type="pct"/>
            <w:tcBorders>
              <w:top w:val="nil"/>
              <w:left w:val="nil"/>
              <w:bottom w:val="nil"/>
              <w:right w:val="nil"/>
            </w:tcBorders>
            <w:shd w:val="clear" w:color="auto" w:fill="auto"/>
            <w:vAlign w:val="bottom"/>
            <w:hideMark/>
          </w:tcPr>
          <w:p w14:paraId="2ECDA71D"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84" w:type="pct"/>
            <w:tcBorders>
              <w:top w:val="nil"/>
              <w:left w:val="nil"/>
              <w:bottom w:val="nil"/>
              <w:right w:val="nil"/>
            </w:tcBorders>
            <w:shd w:val="clear" w:color="auto" w:fill="auto"/>
            <w:vAlign w:val="bottom"/>
            <w:hideMark/>
          </w:tcPr>
          <w:p w14:paraId="2290CFD0"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22" w:type="pct"/>
            <w:gridSpan w:val="2"/>
            <w:tcBorders>
              <w:top w:val="nil"/>
              <w:left w:val="nil"/>
              <w:bottom w:val="nil"/>
              <w:right w:val="nil"/>
            </w:tcBorders>
            <w:shd w:val="clear" w:color="auto" w:fill="auto"/>
            <w:vAlign w:val="bottom"/>
            <w:hideMark/>
          </w:tcPr>
          <w:p w14:paraId="288134F5"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hideMark/>
          </w:tcPr>
          <w:p w14:paraId="7FD95F09"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11" w:type="pct"/>
            <w:tcBorders>
              <w:top w:val="nil"/>
              <w:left w:val="nil"/>
              <w:bottom w:val="nil"/>
              <w:right w:val="nil"/>
            </w:tcBorders>
            <w:shd w:val="clear" w:color="auto" w:fill="auto"/>
            <w:vAlign w:val="bottom"/>
            <w:hideMark/>
          </w:tcPr>
          <w:p w14:paraId="511FD9C6"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hideMark/>
          </w:tcPr>
          <w:p w14:paraId="4DF2645C"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nil"/>
              <w:bottom w:val="nil"/>
              <w:right w:val="nil"/>
            </w:tcBorders>
            <w:shd w:val="clear" w:color="auto" w:fill="auto"/>
            <w:vAlign w:val="bottom"/>
            <w:hideMark/>
          </w:tcPr>
          <w:p w14:paraId="6700F8A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61" w:type="pct"/>
            <w:tcBorders>
              <w:top w:val="nil"/>
              <w:left w:val="nil"/>
              <w:bottom w:val="nil"/>
              <w:right w:val="nil"/>
            </w:tcBorders>
            <w:shd w:val="clear" w:color="auto" w:fill="auto"/>
            <w:vAlign w:val="bottom"/>
            <w:hideMark/>
          </w:tcPr>
          <w:p w14:paraId="2B51348E"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30" w:type="pct"/>
            <w:gridSpan w:val="2"/>
            <w:tcBorders>
              <w:top w:val="nil"/>
              <w:left w:val="nil"/>
              <w:bottom w:val="nil"/>
              <w:right w:val="nil"/>
            </w:tcBorders>
            <w:shd w:val="clear" w:color="auto" w:fill="auto"/>
            <w:vAlign w:val="bottom"/>
            <w:hideMark/>
          </w:tcPr>
          <w:p w14:paraId="655A0366"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79" w:type="pct"/>
            <w:gridSpan w:val="2"/>
            <w:tcBorders>
              <w:top w:val="nil"/>
              <w:left w:val="nil"/>
              <w:bottom w:val="nil"/>
              <w:right w:val="nil"/>
            </w:tcBorders>
            <w:shd w:val="clear" w:color="auto" w:fill="auto"/>
            <w:vAlign w:val="bottom"/>
            <w:hideMark/>
          </w:tcPr>
          <w:p w14:paraId="49415BC3"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0" w:type="pct"/>
            <w:gridSpan w:val="2"/>
            <w:tcBorders>
              <w:top w:val="nil"/>
              <w:left w:val="nil"/>
              <w:bottom w:val="nil"/>
              <w:right w:val="nil"/>
            </w:tcBorders>
            <w:shd w:val="clear" w:color="auto" w:fill="auto"/>
            <w:vAlign w:val="bottom"/>
            <w:hideMark/>
          </w:tcPr>
          <w:p w14:paraId="6B6A1D68"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08" w:type="pct"/>
            <w:tcBorders>
              <w:top w:val="nil"/>
              <w:left w:val="nil"/>
              <w:bottom w:val="nil"/>
              <w:right w:val="nil"/>
            </w:tcBorders>
            <w:shd w:val="clear" w:color="auto" w:fill="auto"/>
            <w:vAlign w:val="bottom"/>
            <w:hideMark/>
          </w:tcPr>
          <w:p w14:paraId="60F70941"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634A0C04" w14:textId="77777777" w:rsidTr="00F1303F">
        <w:trPr>
          <w:trHeight w:val="300"/>
        </w:trPr>
        <w:tc>
          <w:tcPr>
            <w:tcW w:w="1084" w:type="pct"/>
            <w:gridSpan w:val="3"/>
            <w:tcBorders>
              <w:top w:val="single" w:sz="4" w:space="0" w:color="auto"/>
              <w:left w:val="single" w:sz="4" w:space="0" w:color="auto"/>
              <w:bottom w:val="single" w:sz="4" w:space="0" w:color="auto"/>
              <w:right w:val="single" w:sz="4" w:space="0" w:color="auto"/>
            </w:tcBorders>
            <w:shd w:val="clear" w:color="000000" w:fill="C0504D"/>
            <w:vAlign w:val="center"/>
            <w:hideMark/>
          </w:tcPr>
          <w:p w14:paraId="07FED851" w14:textId="77777777" w:rsidR="00A17946" w:rsidRPr="00AC55D8" w:rsidRDefault="00A17946" w:rsidP="00F1303F">
            <w:pPr>
              <w:spacing w:after="0" w:line="240" w:lineRule="auto"/>
              <w:rPr>
                <w:rFonts w:ascii="Arial" w:eastAsia="Times New Roman" w:hAnsi="Arial" w:cs="Arial"/>
                <w:b/>
                <w:bCs/>
                <w:color w:val="FFFFFF"/>
                <w:sz w:val="12"/>
                <w:szCs w:val="12"/>
                <w:lang w:eastAsia="es-ES"/>
              </w:rPr>
            </w:pPr>
            <w:r w:rsidRPr="00AC55D8">
              <w:rPr>
                <w:rFonts w:ascii="Arial" w:eastAsia="Times New Roman" w:hAnsi="Arial" w:cs="Arial"/>
                <w:b/>
                <w:bCs/>
                <w:color w:val="FFFFFF"/>
                <w:sz w:val="16"/>
                <w:szCs w:val="16"/>
                <w:lang w:eastAsia="es-ES"/>
              </w:rPr>
              <w:t xml:space="preserve">Otras actividades reguladas o no </w:t>
            </w:r>
            <w:proofErr w:type="gramStart"/>
            <w:r w:rsidRPr="00AC55D8">
              <w:rPr>
                <w:rFonts w:ascii="Arial" w:eastAsia="Times New Roman" w:hAnsi="Arial" w:cs="Arial"/>
                <w:b/>
                <w:bCs/>
                <w:color w:val="FFFFFF"/>
                <w:sz w:val="16"/>
                <w:szCs w:val="16"/>
                <w:lang w:eastAsia="es-ES"/>
              </w:rPr>
              <w:t>reguladas </w:t>
            </w:r>
            <w:r w:rsidRPr="00AC55D8">
              <w:rPr>
                <w:rFonts w:ascii="Arial" w:eastAsia="Times New Roman" w:hAnsi="Arial" w:cs="Arial"/>
                <w:b/>
                <w:bCs/>
                <w:color w:val="FFFFFF"/>
                <w:sz w:val="12"/>
                <w:szCs w:val="12"/>
                <w:lang w:eastAsia="es-ES"/>
              </w:rPr>
              <w:t> (</w:t>
            </w:r>
            <w:proofErr w:type="gramEnd"/>
            <w:r w:rsidRPr="00AC55D8">
              <w:rPr>
                <w:rFonts w:ascii="Arial" w:eastAsia="Times New Roman" w:hAnsi="Arial" w:cs="Arial"/>
                <w:b/>
                <w:bCs/>
                <w:color w:val="FFFFFF"/>
                <w:sz w:val="12"/>
                <w:szCs w:val="12"/>
                <w:lang w:eastAsia="es-ES"/>
              </w:rPr>
              <w:t>art. 2.1 d) RTS autorización)</w:t>
            </w:r>
          </w:p>
        </w:tc>
        <w:tc>
          <w:tcPr>
            <w:tcW w:w="395" w:type="pct"/>
            <w:gridSpan w:val="2"/>
            <w:tcBorders>
              <w:left w:val="single" w:sz="4" w:space="0" w:color="auto"/>
            </w:tcBorders>
            <w:shd w:val="clear" w:color="auto" w:fill="FFFFFF"/>
            <w:vAlign w:val="center"/>
          </w:tcPr>
          <w:p w14:paraId="56BD459C" w14:textId="77777777" w:rsidR="00A17946" w:rsidRPr="00AC55D8" w:rsidRDefault="00A17946" w:rsidP="00F1303F">
            <w:pPr>
              <w:spacing w:after="0" w:line="240" w:lineRule="auto"/>
              <w:jc w:val="center"/>
              <w:rPr>
                <w:rFonts w:ascii="Wingdings" w:eastAsia="Times New Roman" w:hAnsi="Wingdings" w:cs="Times New Roman"/>
                <w:sz w:val="20"/>
                <w:szCs w:val="20"/>
                <w:lang w:eastAsia="es-ES"/>
              </w:rPr>
            </w:pPr>
          </w:p>
        </w:tc>
        <w:tc>
          <w:tcPr>
            <w:tcW w:w="69" w:type="pct"/>
            <w:tcBorders>
              <w:top w:val="nil"/>
              <w:left w:val="nil"/>
              <w:bottom w:val="nil"/>
              <w:right w:val="nil"/>
            </w:tcBorders>
            <w:shd w:val="clear" w:color="auto" w:fill="auto"/>
            <w:vAlign w:val="bottom"/>
            <w:hideMark/>
          </w:tcPr>
          <w:p w14:paraId="36246401" w14:textId="77777777" w:rsidR="00A17946" w:rsidRPr="00AC55D8" w:rsidRDefault="00A17946" w:rsidP="00F1303F">
            <w:pPr>
              <w:spacing w:after="0" w:line="240" w:lineRule="auto"/>
              <w:jc w:val="center"/>
              <w:rPr>
                <w:rFonts w:ascii="Wingdings" w:eastAsia="Times New Roman" w:hAnsi="Wingdings" w:cs="Times New Roman"/>
                <w:sz w:val="20"/>
                <w:szCs w:val="20"/>
                <w:lang w:eastAsia="es-ES"/>
              </w:rPr>
            </w:pPr>
          </w:p>
        </w:tc>
        <w:tc>
          <w:tcPr>
            <w:tcW w:w="224" w:type="pct"/>
            <w:gridSpan w:val="2"/>
            <w:tcBorders>
              <w:top w:val="nil"/>
              <w:left w:val="nil"/>
              <w:bottom w:val="nil"/>
              <w:right w:val="nil"/>
            </w:tcBorders>
            <w:shd w:val="clear" w:color="auto" w:fill="auto"/>
            <w:vAlign w:val="bottom"/>
            <w:hideMark/>
          </w:tcPr>
          <w:p w14:paraId="2D1D4BF6"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28" w:type="pct"/>
            <w:tcBorders>
              <w:top w:val="nil"/>
              <w:left w:val="nil"/>
              <w:bottom w:val="nil"/>
              <w:right w:val="nil"/>
            </w:tcBorders>
            <w:shd w:val="clear" w:color="auto" w:fill="auto"/>
            <w:vAlign w:val="bottom"/>
            <w:hideMark/>
          </w:tcPr>
          <w:p w14:paraId="57F7EECA"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84" w:type="pct"/>
            <w:tcBorders>
              <w:top w:val="nil"/>
              <w:left w:val="nil"/>
              <w:bottom w:val="nil"/>
              <w:right w:val="nil"/>
            </w:tcBorders>
            <w:shd w:val="clear" w:color="auto" w:fill="auto"/>
            <w:vAlign w:val="bottom"/>
            <w:hideMark/>
          </w:tcPr>
          <w:p w14:paraId="5D908DBA"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22" w:type="pct"/>
            <w:gridSpan w:val="2"/>
            <w:tcBorders>
              <w:top w:val="nil"/>
              <w:left w:val="nil"/>
              <w:bottom w:val="nil"/>
              <w:right w:val="nil"/>
            </w:tcBorders>
            <w:shd w:val="clear" w:color="auto" w:fill="auto"/>
            <w:vAlign w:val="bottom"/>
            <w:hideMark/>
          </w:tcPr>
          <w:p w14:paraId="0D9A0A51"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hideMark/>
          </w:tcPr>
          <w:p w14:paraId="698A6E8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11" w:type="pct"/>
            <w:tcBorders>
              <w:top w:val="nil"/>
              <w:left w:val="nil"/>
              <w:bottom w:val="nil"/>
              <w:right w:val="nil"/>
            </w:tcBorders>
            <w:shd w:val="clear" w:color="auto" w:fill="auto"/>
            <w:vAlign w:val="bottom"/>
            <w:hideMark/>
          </w:tcPr>
          <w:p w14:paraId="7EC0596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hideMark/>
          </w:tcPr>
          <w:p w14:paraId="3433F056"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nil"/>
              <w:bottom w:val="nil"/>
              <w:right w:val="nil"/>
            </w:tcBorders>
            <w:shd w:val="clear" w:color="auto" w:fill="auto"/>
            <w:vAlign w:val="bottom"/>
            <w:hideMark/>
          </w:tcPr>
          <w:p w14:paraId="4797D434"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61" w:type="pct"/>
            <w:tcBorders>
              <w:top w:val="nil"/>
              <w:left w:val="nil"/>
              <w:bottom w:val="nil"/>
              <w:right w:val="nil"/>
            </w:tcBorders>
            <w:shd w:val="clear" w:color="auto" w:fill="auto"/>
            <w:vAlign w:val="bottom"/>
            <w:hideMark/>
          </w:tcPr>
          <w:p w14:paraId="26B4BB3D"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30" w:type="pct"/>
            <w:gridSpan w:val="2"/>
            <w:tcBorders>
              <w:top w:val="nil"/>
              <w:left w:val="nil"/>
              <w:bottom w:val="nil"/>
              <w:right w:val="nil"/>
            </w:tcBorders>
            <w:shd w:val="clear" w:color="auto" w:fill="auto"/>
            <w:vAlign w:val="bottom"/>
            <w:hideMark/>
          </w:tcPr>
          <w:p w14:paraId="7E7FDFA9"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79" w:type="pct"/>
            <w:gridSpan w:val="2"/>
            <w:tcBorders>
              <w:top w:val="nil"/>
              <w:left w:val="nil"/>
              <w:bottom w:val="nil"/>
              <w:right w:val="nil"/>
            </w:tcBorders>
            <w:shd w:val="clear" w:color="auto" w:fill="auto"/>
            <w:vAlign w:val="bottom"/>
            <w:hideMark/>
          </w:tcPr>
          <w:p w14:paraId="0AB441B2"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0" w:type="pct"/>
            <w:gridSpan w:val="2"/>
            <w:tcBorders>
              <w:top w:val="nil"/>
              <w:left w:val="nil"/>
              <w:bottom w:val="nil"/>
              <w:right w:val="nil"/>
            </w:tcBorders>
            <w:shd w:val="clear" w:color="auto" w:fill="auto"/>
            <w:vAlign w:val="bottom"/>
            <w:hideMark/>
          </w:tcPr>
          <w:p w14:paraId="40490156"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08" w:type="pct"/>
            <w:tcBorders>
              <w:top w:val="nil"/>
              <w:left w:val="nil"/>
              <w:bottom w:val="nil"/>
              <w:right w:val="nil"/>
            </w:tcBorders>
            <w:shd w:val="clear" w:color="auto" w:fill="auto"/>
            <w:vAlign w:val="bottom"/>
            <w:hideMark/>
          </w:tcPr>
          <w:p w14:paraId="4BC51882"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41114AEC" w14:textId="77777777" w:rsidTr="00F1303F">
        <w:trPr>
          <w:trHeight w:val="397"/>
        </w:trPr>
        <w:tc>
          <w:tcPr>
            <w:tcW w:w="14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BBD8A9" w14:textId="77777777" w:rsidR="00A17946" w:rsidRPr="00AC55D8" w:rsidRDefault="00A17946" w:rsidP="00F1303F">
            <w:pPr>
              <w:spacing w:after="0" w:line="240" w:lineRule="auto"/>
              <w:rPr>
                <w:rFonts w:ascii="Arial" w:eastAsia="Times New Roman" w:hAnsi="Arial" w:cs="Arial"/>
                <w:sz w:val="12"/>
                <w:szCs w:val="12"/>
                <w:lang w:eastAsia="es-ES"/>
              </w:rPr>
            </w:pPr>
            <w:r w:rsidRPr="00AC55D8">
              <w:rPr>
                <w:rFonts w:ascii="Arial" w:eastAsia="Times New Roman" w:hAnsi="Arial" w:cs="Arial"/>
                <w:sz w:val="16"/>
                <w:szCs w:val="16"/>
                <w:lang w:eastAsia="es-ES"/>
              </w:rPr>
              <w:t>Descripción Actividad  1</w:t>
            </w:r>
          </w:p>
          <w:p w14:paraId="037391C2" w14:textId="77777777" w:rsidR="00A17946" w:rsidRPr="00AC55D8" w:rsidRDefault="00A17946" w:rsidP="00F1303F">
            <w:pPr>
              <w:spacing w:after="0" w:line="240" w:lineRule="auto"/>
              <w:jc w:val="center"/>
              <w:rPr>
                <w:rFonts w:ascii="Arial" w:eastAsia="Times New Roman" w:hAnsi="Arial" w:cs="Arial"/>
                <w:sz w:val="12"/>
                <w:szCs w:val="12"/>
                <w:lang w:eastAsia="es-ES"/>
              </w:rPr>
            </w:pPr>
            <w:r w:rsidRPr="00AC55D8">
              <w:rPr>
                <w:rFonts w:ascii="Arial" w:eastAsia="Times New Roman" w:hAnsi="Arial" w:cs="Arial"/>
                <w:sz w:val="12"/>
                <w:szCs w:val="12"/>
                <w:lang w:eastAsia="es-ES"/>
              </w:rPr>
              <w:t> </w:t>
            </w:r>
          </w:p>
        </w:tc>
        <w:tc>
          <w:tcPr>
            <w:tcW w:w="69" w:type="pct"/>
            <w:tcBorders>
              <w:top w:val="nil"/>
              <w:left w:val="nil"/>
              <w:bottom w:val="nil"/>
              <w:right w:val="nil"/>
            </w:tcBorders>
            <w:shd w:val="clear" w:color="auto" w:fill="auto"/>
            <w:vAlign w:val="bottom"/>
            <w:hideMark/>
          </w:tcPr>
          <w:p w14:paraId="03AB6219"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24" w:type="pct"/>
            <w:gridSpan w:val="2"/>
            <w:tcBorders>
              <w:top w:val="nil"/>
              <w:left w:val="nil"/>
              <w:bottom w:val="nil"/>
              <w:right w:val="nil"/>
            </w:tcBorders>
            <w:shd w:val="clear" w:color="auto" w:fill="auto"/>
            <w:vAlign w:val="bottom"/>
            <w:hideMark/>
          </w:tcPr>
          <w:p w14:paraId="60DF0969"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28" w:type="pct"/>
            <w:tcBorders>
              <w:top w:val="nil"/>
              <w:left w:val="nil"/>
              <w:bottom w:val="nil"/>
              <w:right w:val="nil"/>
            </w:tcBorders>
            <w:shd w:val="clear" w:color="auto" w:fill="auto"/>
            <w:vAlign w:val="bottom"/>
            <w:hideMark/>
          </w:tcPr>
          <w:p w14:paraId="6778E10D"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84" w:type="pct"/>
            <w:tcBorders>
              <w:top w:val="nil"/>
              <w:left w:val="nil"/>
              <w:bottom w:val="nil"/>
              <w:right w:val="nil"/>
            </w:tcBorders>
            <w:shd w:val="clear" w:color="auto" w:fill="auto"/>
            <w:vAlign w:val="bottom"/>
            <w:hideMark/>
          </w:tcPr>
          <w:p w14:paraId="235E9CB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22" w:type="pct"/>
            <w:gridSpan w:val="2"/>
            <w:tcBorders>
              <w:top w:val="nil"/>
              <w:left w:val="nil"/>
              <w:bottom w:val="nil"/>
              <w:right w:val="nil"/>
            </w:tcBorders>
            <w:shd w:val="clear" w:color="auto" w:fill="auto"/>
            <w:vAlign w:val="bottom"/>
            <w:hideMark/>
          </w:tcPr>
          <w:p w14:paraId="7FB009E0"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hideMark/>
          </w:tcPr>
          <w:p w14:paraId="1F77C2F3"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11" w:type="pct"/>
            <w:tcBorders>
              <w:top w:val="nil"/>
              <w:left w:val="nil"/>
              <w:bottom w:val="nil"/>
              <w:right w:val="nil"/>
            </w:tcBorders>
            <w:shd w:val="clear" w:color="auto" w:fill="auto"/>
            <w:vAlign w:val="bottom"/>
            <w:hideMark/>
          </w:tcPr>
          <w:p w14:paraId="507E9F65"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hideMark/>
          </w:tcPr>
          <w:p w14:paraId="24B5CB99"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nil"/>
              <w:bottom w:val="nil"/>
              <w:right w:val="nil"/>
            </w:tcBorders>
            <w:shd w:val="clear" w:color="auto" w:fill="auto"/>
            <w:vAlign w:val="bottom"/>
            <w:hideMark/>
          </w:tcPr>
          <w:p w14:paraId="6D506141"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61" w:type="pct"/>
            <w:tcBorders>
              <w:top w:val="nil"/>
              <w:left w:val="nil"/>
              <w:bottom w:val="nil"/>
              <w:right w:val="nil"/>
            </w:tcBorders>
            <w:shd w:val="clear" w:color="auto" w:fill="auto"/>
            <w:vAlign w:val="bottom"/>
            <w:hideMark/>
          </w:tcPr>
          <w:p w14:paraId="3FAFEF0D"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30" w:type="pct"/>
            <w:gridSpan w:val="2"/>
            <w:tcBorders>
              <w:top w:val="nil"/>
              <w:left w:val="nil"/>
              <w:bottom w:val="nil"/>
              <w:right w:val="nil"/>
            </w:tcBorders>
            <w:shd w:val="clear" w:color="auto" w:fill="auto"/>
            <w:vAlign w:val="bottom"/>
            <w:hideMark/>
          </w:tcPr>
          <w:p w14:paraId="5B72AA0D"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79" w:type="pct"/>
            <w:gridSpan w:val="2"/>
            <w:tcBorders>
              <w:top w:val="nil"/>
              <w:left w:val="nil"/>
              <w:bottom w:val="nil"/>
              <w:right w:val="nil"/>
            </w:tcBorders>
            <w:shd w:val="clear" w:color="auto" w:fill="auto"/>
            <w:vAlign w:val="bottom"/>
            <w:hideMark/>
          </w:tcPr>
          <w:p w14:paraId="58F296E1"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0" w:type="pct"/>
            <w:gridSpan w:val="2"/>
            <w:tcBorders>
              <w:top w:val="nil"/>
              <w:left w:val="nil"/>
              <w:bottom w:val="nil"/>
              <w:right w:val="nil"/>
            </w:tcBorders>
            <w:shd w:val="clear" w:color="auto" w:fill="auto"/>
            <w:vAlign w:val="bottom"/>
            <w:hideMark/>
          </w:tcPr>
          <w:p w14:paraId="6D930DA0"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08" w:type="pct"/>
            <w:tcBorders>
              <w:top w:val="nil"/>
              <w:left w:val="nil"/>
              <w:bottom w:val="nil"/>
              <w:right w:val="nil"/>
            </w:tcBorders>
            <w:shd w:val="clear" w:color="auto" w:fill="auto"/>
            <w:vAlign w:val="bottom"/>
            <w:hideMark/>
          </w:tcPr>
          <w:p w14:paraId="3D7EB5CD" w14:textId="77777777" w:rsidR="00A17946" w:rsidRPr="00AC55D8" w:rsidRDefault="00A17946" w:rsidP="00F1303F">
            <w:pPr>
              <w:spacing w:after="0" w:line="240" w:lineRule="auto"/>
              <w:rPr>
                <w:rFonts w:eastAsia="Times New Roman" w:cs="Times New Roman"/>
                <w:color w:val="000000"/>
                <w:sz w:val="12"/>
                <w:szCs w:val="12"/>
                <w:lang w:eastAsia="es-ES"/>
              </w:rPr>
            </w:pPr>
          </w:p>
        </w:tc>
      </w:tr>
      <w:tr w:rsidR="00A17946" w:rsidRPr="00AC55D8" w14:paraId="7336B6E1" w14:textId="77777777" w:rsidTr="00F1303F">
        <w:trPr>
          <w:trHeight w:val="397"/>
        </w:trPr>
        <w:tc>
          <w:tcPr>
            <w:tcW w:w="14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740438" w14:textId="77777777" w:rsidR="00A17946" w:rsidRPr="00AC55D8" w:rsidRDefault="00A17946" w:rsidP="00F1303F">
            <w:pPr>
              <w:spacing w:after="0" w:line="240" w:lineRule="auto"/>
              <w:rPr>
                <w:rFonts w:ascii="Arial" w:eastAsia="Times New Roman" w:hAnsi="Arial" w:cs="Arial"/>
                <w:sz w:val="12"/>
                <w:szCs w:val="12"/>
                <w:lang w:eastAsia="es-ES"/>
              </w:rPr>
            </w:pPr>
            <w:r w:rsidRPr="00AC55D8">
              <w:rPr>
                <w:rFonts w:ascii="Arial" w:eastAsia="Times New Roman" w:hAnsi="Arial" w:cs="Arial"/>
                <w:sz w:val="16"/>
                <w:szCs w:val="16"/>
                <w:lang w:eastAsia="es-ES"/>
              </w:rPr>
              <w:t>Descripción Actividad  2</w:t>
            </w:r>
          </w:p>
        </w:tc>
        <w:tc>
          <w:tcPr>
            <w:tcW w:w="69" w:type="pct"/>
            <w:tcBorders>
              <w:top w:val="nil"/>
              <w:left w:val="nil"/>
              <w:bottom w:val="nil"/>
              <w:right w:val="nil"/>
            </w:tcBorders>
            <w:shd w:val="clear" w:color="auto" w:fill="auto"/>
            <w:vAlign w:val="bottom"/>
          </w:tcPr>
          <w:p w14:paraId="30D2B2EF"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24" w:type="pct"/>
            <w:gridSpan w:val="2"/>
            <w:tcBorders>
              <w:top w:val="nil"/>
              <w:left w:val="nil"/>
              <w:bottom w:val="nil"/>
              <w:right w:val="nil"/>
            </w:tcBorders>
            <w:shd w:val="clear" w:color="auto" w:fill="auto"/>
            <w:vAlign w:val="bottom"/>
          </w:tcPr>
          <w:p w14:paraId="1E274575"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28" w:type="pct"/>
            <w:tcBorders>
              <w:top w:val="nil"/>
              <w:left w:val="nil"/>
              <w:bottom w:val="nil"/>
              <w:right w:val="nil"/>
            </w:tcBorders>
            <w:shd w:val="clear" w:color="auto" w:fill="auto"/>
            <w:vAlign w:val="bottom"/>
          </w:tcPr>
          <w:p w14:paraId="63A049AE" w14:textId="77777777" w:rsidR="00A17946" w:rsidRDefault="00A17946" w:rsidP="00F1303F">
            <w:pPr>
              <w:spacing w:after="0" w:line="240" w:lineRule="auto"/>
              <w:rPr>
                <w:rFonts w:eastAsia="Times New Roman" w:cs="Times New Roman"/>
                <w:color w:val="000000"/>
                <w:sz w:val="12"/>
                <w:szCs w:val="12"/>
                <w:lang w:eastAsia="es-ES"/>
              </w:rPr>
            </w:pPr>
          </w:p>
          <w:p w14:paraId="1737908C"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84" w:type="pct"/>
            <w:tcBorders>
              <w:top w:val="nil"/>
              <w:left w:val="nil"/>
              <w:bottom w:val="nil"/>
              <w:right w:val="nil"/>
            </w:tcBorders>
            <w:shd w:val="clear" w:color="auto" w:fill="auto"/>
            <w:vAlign w:val="bottom"/>
          </w:tcPr>
          <w:p w14:paraId="49B119C2"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22" w:type="pct"/>
            <w:gridSpan w:val="2"/>
            <w:tcBorders>
              <w:top w:val="nil"/>
              <w:left w:val="nil"/>
              <w:bottom w:val="nil"/>
              <w:right w:val="nil"/>
            </w:tcBorders>
            <w:shd w:val="clear" w:color="auto" w:fill="auto"/>
            <w:vAlign w:val="bottom"/>
          </w:tcPr>
          <w:p w14:paraId="2A360B95"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tcPr>
          <w:p w14:paraId="76672061"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11" w:type="pct"/>
            <w:tcBorders>
              <w:top w:val="nil"/>
              <w:left w:val="nil"/>
              <w:bottom w:val="nil"/>
              <w:right w:val="nil"/>
            </w:tcBorders>
            <w:shd w:val="clear" w:color="auto" w:fill="auto"/>
            <w:vAlign w:val="bottom"/>
          </w:tcPr>
          <w:p w14:paraId="6D520D7D"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09" w:type="pct"/>
            <w:tcBorders>
              <w:top w:val="nil"/>
              <w:left w:val="nil"/>
              <w:bottom w:val="nil"/>
              <w:right w:val="nil"/>
            </w:tcBorders>
            <w:shd w:val="clear" w:color="auto" w:fill="auto"/>
            <w:vAlign w:val="bottom"/>
          </w:tcPr>
          <w:p w14:paraId="7FDC761C"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7" w:type="pct"/>
            <w:gridSpan w:val="2"/>
            <w:tcBorders>
              <w:top w:val="nil"/>
              <w:left w:val="nil"/>
              <w:bottom w:val="nil"/>
              <w:right w:val="nil"/>
            </w:tcBorders>
            <w:shd w:val="clear" w:color="auto" w:fill="auto"/>
            <w:vAlign w:val="bottom"/>
          </w:tcPr>
          <w:p w14:paraId="47ABFA32"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61" w:type="pct"/>
            <w:tcBorders>
              <w:top w:val="nil"/>
              <w:left w:val="nil"/>
              <w:bottom w:val="nil"/>
              <w:right w:val="nil"/>
            </w:tcBorders>
            <w:shd w:val="clear" w:color="auto" w:fill="auto"/>
            <w:vAlign w:val="bottom"/>
          </w:tcPr>
          <w:p w14:paraId="2BAA2AE7"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30" w:type="pct"/>
            <w:gridSpan w:val="2"/>
            <w:tcBorders>
              <w:top w:val="nil"/>
              <w:left w:val="nil"/>
              <w:bottom w:val="nil"/>
              <w:right w:val="nil"/>
            </w:tcBorders>
            <w:shd w:val="clear" w:color="auto" w:fill="auto"/>
            <w:vAlign w:val="bottom"/>
          </w:tcPr>
          <w:p w14:paraId="3A3CB87C"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279" w:type="pct"/>
            <w:gridSpan w:val="2"/>
            <w:tcBorders>
              <w:top w:val="nil"/>
              <w:left w:val="nil"/>
              <w:bottom w:val="nil"/>
              <w:right w:val="nil"/>
            </w:tcBorders>
            <w:shd w:val="clear" w:color="auto" w:fill="auto"/>
            <w:vAlign w:val="bottom"/>
          </w:tcPr>
          <w:p w14:paraId="467E3B59"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40" w:type="pct"/>
            <w:gridSpan w:val="2"/>
            <w:tcBorders>
              <w:top w:val="nil"/>
              <w:left w:val="nil"/>
              <w:bottom w:val="nil"/>
              <w:right w:val="nil"/>
            </w:tcBorders>
            <w:shd w:val="clear" w:color="auto" w:fill="auto"/>
            <w:vAlign w:val="bottom"/>
          </w:tcPr>
          <w:p w14:paraId="73B7980D" w14:textId="77777777" w:rsidR="00A17946" w:rsidRPr="00AC55D8" w:rsidRDefault="00A17946" w:rsidP="00F1303F">
            <w:pPr>
              <w:spacing w:after="0" w:line="240" w:lineRule="auto"/>
              <w:rPr>
                <w:rFonts w:eastAsia="Times New Roman" w:cs="Times New Roman"/>
                <w:color w:val="000000"/>
                <w:sz w:val="12"/>
                <w:szCs w:val="12"/>
                <w:lang w:eastAsia="es-ES"/>
              </w:rPr>
            </w:pPr>
          </w:p>
        </w:tc>
        <w:tc>
          <w:tcPr>
            <w:tcW w:w="308" w:type="pct"/>
            <w:tcBorders>
              <w:top w:val="nil"/>
              <w:left w:val="nil"/>
              <w:bottom w:val="nil"/>
              <w:right w:val="nil"/>
            </w:tcBorders>
            <w:shd w:val="clear" w:color="auto" w:fill="auto"/>
            <w:vAlign w:val="bottom"/>
          </w:tcPr>
          <w:p w14:paraId="655118F1" w14:textId="77777777" w:rsidR="00A17946" w:rsidRPr="00AC55D8" w:rsidRDefault="00A17946" w:rsidP="00F1303F">
            <w:pPr>
              <w:spacing w:after="0" w:line="240" w:lineRule="auto"/>
              <w:rPr>
                <w:rFonts w:eastAsia="Times New Roman" w:cs="Times New Roman"/>
                <w:color w:val="000000"/>
                <w:sz w:val="12"/>
                <w:szCs w:val="12"/>
                <w:lang w:eastAsia="es-ES"/>
              </w:rPr>
            </w:pPr>
          </w:p>
        </w:tc>
      </w:tr>
    </w:tbl>
    <w:p w14:paraId="1512D412" w14:textId="77777777" w:rsidR="00A17946" w:rsidRDefault="00A17946" w:rsidP="00A17946">
      <w:pPr>
        <w:rPr>
          <w:rFonts w:eastAsia="Calibri" w:cs="Times New Roman"/>
        </w:rPr>
      </w:pPr>
    </w:p>
    <w:tbl>
      <w:tblPr>
        <w:tblW w:w="5000" w:type="pct"/>
        <w:tblCellMar>
          <w:left w:w="70" w:type="dxa"/>
          <w:right w:w="70" w:type="dxa"/>
        </w:tblCellMar>
        <w:tblLook w:val="04A0" w:firstRow="1" w:lastRow="0" w:firstColumn="1" w:lastColumn="0" w:noHBand="0" w:noVBand="1"/>
      </w:tblPr>
      <w:tblGrid>
        <w:gridCol w:w="6301"/>
        <w:gridCol w:w="170"/>
        <w:gridCol w:w="358"/>
        <w:gridCol w:w="157"/>
        <w:gridCol w:w="452"/>
        <w:gridCol w:w="157"/>
        <w:gridCol w:w="197"/>
        <w:gridCol w:w="969"/>
        <w:gridCol w:w="585"/>
        <w:gridCol w:w="588"/>
        <w:gridCol w:w="588"/>
        <w:gridCol w:w="588"/>
        <w:gridCol w:w="588"/>
        <w:gridCol w:w="354"/>
        <w:gridCol w:w="157"/>
        <w:gridCol w:w="917"/>
        <w:gridCol w:w="1176"/>
        <w:gridCol w:w="1086"/>
      </w:tblGrid>
      <w:tr w:rsidR="00A17946" w:rsidRPr="00595DBF" w14:paraId="3E2DC666" w14:textId="77777777" w:rsidTr="00F1303F">
        <w:trPr>
          <w:trHeight w:val="227"/>
        </w:trPr>
        <w:tc>
          <w:tcPr>
            <w:tcW w:w="2047"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E5E739C" w14:textId="77777777" w:rsidR="00A17946" w:rsidRPr="00595DBF" w:rsidRDefault="00A17946" w:rsidP="00F1303F">
            <w:pPr>
              <w:spacing w:after="0" w:line="240" w:lineRule="auto"/>
              <w:rPr>
                <w:rFonts w:ascii="Arial" w:eastAsia="Times New Roman" w:hAnsi="Arial" w:cs="Arial"/>
                <w:b/>
                <w:bCs/>
                <w:sz w:val="16"/>
                <w:szCs w:val="16"/>
                <w:lang w:eastAsia="es-ES"/>
              </w:rPr>
            </w:pPr>
            <w:r w:rsidRPr="00595DBF">
              <w:rPr>
                <w:rFonts w:ascii="Arial" w:eastAsia="Times New Roman" w:hAnsi="Arial" w:cs="Arial"/>
                <w:b/>
                <w:bCs/>
                <w:color w:val="AD2144"/>
                <w:sz w:val="16"/>
                <w:szCs w:val="16"/>
                <w:lang w:eastAsia="es-ES"/>
              </w:rPr>
              <w:t>El PSC TIENE EN SU PODER CRIPTOACTIVOS PERTENECIENTES  A SUS CLIENTES O LOS MEDIOS DE ACCESO A DICHOS CRIPTOACTIVOS</w:t>
            </w:r>
          </w:p>
        </w:tc>
        <w:tc>
          <w:tcPr>
            <w:tcW w:w="55" w:type="pct"/>
            <w:tcBorders>
              <w:top w:val="nil"/>
              <w:left w:val="nil"/>
              <w:bottom w:val="nil"/>
              <w:right w:val="nil"/>
            </w:tcBorders>
            <w:shd w:val="clear" w:color="auto" w:fill="auto"/>
            <w:vAlign w:val="center"/>
            <w:hideMark/>
          </w:tcPr>
          <w:p w14:paraId="5885DC92"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6BB005" w14:textId="77777777" w:rsidR="00A17946" w:rsidRPr="00595DBF" w:rsidRDefault="00A17946" w:rsidP="00F1303F">
            <w:pPr>
              <w:spacing w:after="0" w:line="240" w:lineRule="auto"/>
              <w:jc w:val="center"/>
              <w:rPr>
                <w:rFonts w:ascii="Arial" w:eastAsia="Times New Roman" w:hAnsi="Arial" w:cs="Arial"/>
                <w:b/>
                <w:bCs/>
                <w:sz w:val="16"/>
                <w:szCs w:val="16"/>
                <w:lang w:eastAsia="es-ES"/>
              </w:rPr>
            </w:pPr>
            <w:r w:rsidRPr="00595DBF">
              <w:rPr>
                <w:rFonts w:ascii="Arial" w:eastAsia="Times New Roman" w:hAnsi="Arial" w:cs="Arial"/>
                <w:b/>
                <w:bCs/>
                <w:sz w:val="16"/>
                <w:szCs w:val="16"/>
                <w:lang w:eastAsia="es-ES"/>
              </w:rPr>
              <w:t>SI</w:t>
            </w:r>
          </w:p>
        </w:tc>
        <w:tc>
          <w:tcPr>
            <w:tcW w:w="51" w:type="pct"/>
            <w:tcBorders>
              <w:top w:val="nil"/>
              <w:left w:val="nil"/>
              <w:bottom w:val="nil"/>
              <w:right w:val="nil"/>
            </w:tcBorders>
            <w:shd w:val="clear" w:color="auto" w:fill="auto"/>
            <w:noWrap/>
            <w:vAlign w:val="center"/>
            <w:hideMark/>
          </w:tcPr>
          <w:p w14:paraId="184C87A3"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14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FC2732" w14:textId="77777777" w:rsidR="00A17946" w:rsidRPr="00595DBF" w:rsidRDefault="00A17946" w:rsidP="00F1303F">
            <w:pPr>
              <w:spacing w:after="0" w:line="240" w:lineRule="auto"/>
              <w:jc w:val="center"/>
              <w:rPr>
                <w:rFonts w:ascii="Arial" w:eastAsia="Times New Roman" w:hAnsi="Arial" w:cs="Arial"/>
                <w:b/>
                <w:bCs/>
                <w:sz w:val="16"/>
                <w:szCs w:val="16"/>
                <w:lang w:eastAsia="es-ES"/>
              </w:rPr>
            </w:pPr>
            <w:r w:rsidRPr="00595DBF">
              <w:rPr>
                <w:rFonts w:ascii="Arial" w:eastAsia="Times New Roman" w:hAnsi="Arial" w:cs="Arial"/>
                <w:b/>
                <w:bCs/>
                <w:sz w:val="16"/>
                <w:szCs w:val="16"/>
                <w:lang w:eastAsia="es-ES"/>
              </w:rPr>
              <w:t>NO</w:t>
            </w:r>
          </w:p>
        </w:tc>
        <w:tc>
          <w:tcPr>
            <w:tcW w:w="51" w:type="pct"/>
            <w:tcBorders>
              <w:top w:val="nil"/>
              <w:left w:val="nil"/>
              <w:bottom w:val="nil"/>
              <w:right w:val="nil"/>
            </w:tcBorders>
            <w:shd w:val="clear" w:color="auto" w:fill="auto"/>
            <w:noWrap/>
            <w:vAlign w:val="bottom"/>
            <w:hideMark/>
          </w:tcPr>
          <w:p w14:paraId="46787EBB"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64" w:type="pct"/>
            <w:tcBorders>
              <w:top w:val="nil"/>
              <w:left w:val="nil"/>
              <w:bottom w:val="nil"/>
              <w:right w:val="nil"/>
            </w:tcBorders>
            <w:shd w:val="clear" w:color="auto" w:fill="auto"/>
            <w:noWrap/>
            <w:vAlign w:val="bottom"/>
            <w:hideMark/>
          </w:tcPr>
          <w:p w14:paraId="17A2B669"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15" w:type="pct"/>
            <w:tcBorders>
              <w:top w:val="nil"/>
              <w:left w:val="nil"/>
              <w:bottom w:val="nil"/>
              <w:right w:val="nil"/>
            </w:tcBorders>
            <w:shd w:val="clear" w:color="auto" w:fill="auto"/>
            <w:noWrap/>
            <w:vAlign w:val="bottom"/>
            <w:hideMark/>
          </w:tcPr>
          <w:p w14:paraId="583C91E4"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0" w:type="pct"/>
            <w:tcBorders>
              <w:top w:val="nil"/>
              <w:left w:val="nil"/>
              <w:bottom w:val="nil"/>
              <w:right w:val="nil"/>
            </w:tcBorders>
            <w:shd w:val="clear" w:color="auto" w:fill="auto"/>
            <w:noWrap/>
            <w:vAlign w:val="bottom"/>
            <w:hideMark/>
          </w:tcPr>
          <w:p w14:paraId="26B5B710"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243CB57C"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480B134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6BEEDA89"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4542BADF"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15" w:type="pct"/>
            <w:tcBorders>
              <w:top w:val="nil"/>
              <w:left w:val="nil"/>
              <w:bottom w:val="nil"/>
              <w:right w:val="nil"/>
            </w:tcBorders>
            <w:shd w:val="clear" w:color="auto" w:fill="auto"/>
            <w:noWrap/>
            <w:vAlign w:val="bottom"/>
            <w:hideMark/>
          </w:tcPr>
          <w:p w14:paraId="2C07D5A7"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bottom w:val="nil"/>
              <w:right w:val="nil"/>
            </w:tcBorders>
            <w:shd w:val="clear" w:color="auto" w:fill="auto"/>
            <w:noWrap/>
            <w:vAlign w:val="bottom"/>
            <w:hideMark/>
          </w:tcPr>
          <w:p w14:paraId="439C3CF0"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298" w:type="pct"/>
            <w:tcBorders>
              <w:top w:val="nil"/>
              <w:left w:val="nil"/>
              <w:bottom w:val="nil"/>
              <w:right w:val="nil"/>
            </w:tcBorders>
            <w:shd w:val="clear" w:color="auto" w:fill="auto"/>
            <w:noWrap/>
            <w:vAlign w:val="bottom"/>
            <w:hideMark/>
          </w:tcPr>
          <w:p w14:paraId="5BDA91C9"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82" w:type="pct"/>
            <w:tcBorders>
              <w:top w:val="nil"/>
              <w:left w:val="nil"/>
              <w:bottom w:val="nil"/>
              <w:right w:val="nil"/>
            </w:tcBorders>
            <w:shd w:val="clear" w:color="auto" w:fill="auto"/>
            <w:noWrap/>
            <w:vAlign w:val="bottom"/>
            <w:hideMark/>
          </w:tcPr>
          <w:p w14:paraId="6B17BA9D"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53" w:type="pct"/>
            <w:tcBorders>
              <w:top w:val="nil"/>
              <w:left w:val="nil"/>
              <w:bottom w:val="nil"/>
              <w:right w:val="nil"/>
            </w:tcBorders>
            <w:shd w:val="clear" w:color="auto" w:fill="auto"/>
            <w:noWrap/>
            <w:vAlign w:val="bottom"/>
            <w:hideMark/>
          </w:tcPr>
          <w:p w14:paraId="085EF6C6"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r>
      <w:tr w:rsidR="00A17946" w:rsidRPr="00595DBF" w14:paraId="318841B9" w14:textId="77777777" w:rsidTr="00F1303F">
        <w:trPr>
          <w:trHeight w:val="113"/>
        </w:trPr>
        <w:tc>
          <w:tcPr>
            <w:tcW w:w="2047"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D2100EE"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55" w:type="pct"/>
            <w:tcBorders>
              <w:top w:val="nil"/>
              <w:left w:val="nil"/>
              <w:bottom w:val="nil"/>
              <w:right w:val="nil"/>
            </w:tcBorders>
            <w:shd w:val="clear" w:color="auto" w:fill="auto"/>
            <w:vAlign w:val="center"/>
            <w:hideMark/>
          </w:tcPr>
          <w:p w14:paraId="762DAE68"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116" w:type="pct"/>
            <w:tcBorders>
              <w:top w:val="nil"/>
              <w:left w:val="nil"/>
              <w:bottom w:val="nil"/>
              <w:right w:val="nil"/>
            </w:tcBorders>
            <w:shd w:val="clear" w:color="auto" w:fill="auto"/>
            <w:noWrap/>
            <w:vAlign w:val="center"/>
            <w:hideMark/>
          </w:tcPr>
          <w:p w14:paraId="5188C70A"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bottom w:val="nil"/>
              <w:right w:val="nil"/>
            </w:tcBorders>
            <w:shd w:val="clear" w:color="auto" w:fill="auto"/>
            <w:noWrap/>
            <w:vAlign w:val="center"/>
            <w:hideMark/>
          </w:tcPr>
          <w:p w14:paraId="07489CD5"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47" w:type="pct"/>
            <w:tcBorders>
              <w:top w:val="nil"/>
              <w:left w:val="nil"/>
              <w:bottom w:val="nil"/>
              <w:right w:val="nil"/>
            </w:tcBorders>
            <w:shd w:val="clear" w:color="auto" w:fill="auto"/>
            <w:noWrap/>
            <w:vAlign w:val="center"/>
            <w:hideMark/>
          </w:tcPr>
          <w:p w14:paraId="07B554D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right w:val="nil"/>
            </w:tcBorders>
            <w:shd w:val="clear" w:color="auto" w:fill="auto"/>
            <w:noWrap/>
            <w:vAlign w:val="bottom"/>
            <w:hideMark/>
          </w:tcPr>
          <w:p w14:paraId="5283D407"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64" w:type="pct"/>
            <w:tcBorders>
              <w:top w:val="nil"/>
              <w:left w:val="nil"/>
              <w:right w:val="nil"/>
            </w:tcBorders>
            <w:shd w:val="clear" w:color="auto" w:fill="auto"/>
            <w:noWrap/>
            <w:vAlign w:val="bottom"/>
            <w:hideMark/>
          </w:tcPr>
          <w:p w14:paraId="266A054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15" w:type="pct"/>
            <w:tcBorders>
              <w:top w:val="nil"/>
              <w:left w:val="nil"/>
              <w:right w:val="nil"/>
            </w:tcBorders>
            <w:shd w:val="clear" w:color="auto" w:fill="auto"/>
            <w:noWrap/>
            <w:vAlign w:val="bottom"/>
            <w:hideMark/>
          </w:tcPr>
          <w:p w14:paraId="4C5974D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0" w:type="pct"/>
            <w:tcBorders>
              <w:top w:val="nil"/>
              <w:left w:val="nil"/>
              <w:right w:val="nil"/>
            </w:tcBorders>
            <w:shd w:val="clear" w:color="auto" w:fill="auto"/>
            <w:noWrap/>
            <w:vAlign w:val="bottom"/>
            <w:hideMark/>
          </w:tcPr>
          <w:p w14:paraId="1EE46C92"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3C25D84F"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12E81C2E"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6D8DBD24"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719E034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15" w:type="pct"/>
            <w:tcBorders>
              <w:top w:val="nil"/>
              <w:left w:val="nil"/>
              <w:right w:val="nil"/>
            </w:tcBorders>
            <w:shd w:val="clear" w:color="auto" w:fill="auto"/>
            <w:noWrap/>
            <w:vAlign w:val="bottom"/>
            <w:hideMark/>
          </w:tcPr>
          <w:p w14:paraId="55F024D7"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right w:val="nil"/>
            </w:tcBorders>
            <w:shd w:val="clear" w:color="auto" w:fill="auto"/>
            <w:noWrap/>
            <w:vAlign w:val="bottom"/>
            <w:hideMark/>
          </w:tcPr>
          <w:p w14:paraId="78C21D8D"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298" w:type="pct"/>
            <w:tcBorders>
              <w:top w:val="nil"/>
              <w:left w:val="nil"/>
              <w:right w:val="nil"/>
            </w:tcBorders>
            <w:shd w:val="clear" w:color="auto" w:fill="auto"/>
            <w:noWrap/>
            <w:vAlign w:val="bottom"/>
            <w:hideMark/>
          </w:tcPr>
          <w:p w14:paraId="49F49512"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82" w:type="pct"/>
            <w:tcBorders>
              <w:top w:val="nil"/>
              <w:left w:val="nil"/>
              <w:right w:val="nil"/>
            </w:tcBorders>
            <w:shd w:val="clear" w:color="auto" w:fill="auto"/>
            <w:noWrap/>
            <w:vAlign w:val="bottom"/>
            <w:hideMark/>
          </w:tcPr>
          <w:p w14:paraId="4707AE47"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53" w:type="pct"/>
            <w:tcBorders>
              <w:top w:val="nil"/>
              <w:left w:val="nil"/>
              <w:right w:val="nil"/>
            </w:tcBorders>
            <w:shd w:val="clear" w:color="auto" w:fill="auto"/>
            <w:noWrap/>
            <w:vAlign w:val="bottom"/>
            <w:hideMark/>
          </w:tcPr>
          <w:p w14:paraId="0CB5B25D"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r>
      <w:tr w:rsidR="00A17946" w:rsidRPr="00595DBF" w14:paraId="6127B6CF" w14:textId="77777777" w:rsidTr="00F130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3"/>
        </w:trPr>
        <w:tc>
          <w:tcPr>
            <w:tcW w:w="2047" w:type="pct"/>
            <w:vMerge/>
            <w:tcBorders>
              <w:top w:val="single" w:sz="8" w:space="0" w:color="auto"/>
              <w:left w:val="single" w:sz="8" w:space="0" w:color="auto"/>
              <w:right w:val="single" w:sz="8" w:space="0" w:color="auto"/>
            </w:tcBorders>
            <w:shd w:val="clear" w:color="auto" w:fill="D9D9D9" w:themeFill="background1" w:themeFillShade="D9"/>
            <w:vAlign w:val="center"/>
            <w:hideMark/>
          </w:tcPr>
          <w:p w14:paraId="534E28ED"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55" w:type="pct"/>
            <w:tcBorders>
              <w:top w:val="nil"/>
              <w:left w:val="nil"/>
              <w:right w:val="nil"/>
            </w:tcBorders>
            <w:shd w:val="clear" w:color="auto" w:fill="auto"/>
            <w:vAlign w:val="center"/>
            <w:hideMark/>
          </w:tcPr>
          <w:p w14:paraId="7884FA50"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116" w:type="pct"/>
            <w:tcBorders>
              <w:top w:val="single" w:sz="4" w:space="0" w:color="auto"/>
              <w:left w:val="single" w:sz="4" w:space="0" w:color="auto"/>
              <w:right w:val="single" w:sz="4" w:space="0" w:color="auto"/>
            </w:tcBorders>
            <w:shd w:val="clear" w:color="auto" w:fill="auto"/>
            <w:vAlign w:val="center"/>
            <w:hideMark/>
          </w:tcPr>
          <w:p w14:paraId="2083D6AF" w14:textId="77777777" w:rsidR="00A17946" w:rsidRPr="00595DBF" w:rsidRDefault="00A17946" w:rsidP="00F1303F">
            <w:pPr>
              <w:spacing w:after="0" w:line="240" w:lineRule="auto"/>
              <w:rPr>
                <w:rFonts w:ascii="Arial" w:eastAsia="Times New Roman" w:hAnsi="Arial" w:cs="Arial"/>
                <w:sz w:val="16"/>
                <w:szCs w:val="16"/>
                <w:lang w:eastAsia="es-ES"/>
              </w:rPr>
            </w:pPr>
            <w:r w:rsidRPr="00595DBF">
              <w:rPr>
                <w:rFonts w:ascii="Arial" w:eastAsia="Times New Roman" w:hAnsi="Arial" w:cs="Arial"/>
                <w:sz w:val="16"/>
                <w:szCs w:val="16"/>
                <w:lang w:eastAsia="es-ES"/>
              </w:rPr>
              <w:t>□</w:t>
            </w:r>
          </w:p>
        </w:tc>
        <w:tc>
          <w:tcPr>
            <w:tcW w:w="51" w:type="pct"/>
            <w:tcBorders>
              <w:top w:val="nil"/>
              <w:left w:val="nil"/>
              <w:right w:val="nil"/>
            </w:tcBorders>
            <w:shd w:val="clear" w:color="auto" w:fill="auto"/>
            <w:noWrap/>
            <w:vAlign w:val="center"/>
            <w:hideMark/>
          </w:tcPr>
          <w:p w14:paraId="7CCFC8B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47" w:type="pct"/>
            <w:tcBorders>
              <w:top w:val="single" w:sz="4" w:space="0" w:color="auto"/>
              <w:left w:val="single" w:sz="4" w:space="0" w:color="auto"/>
              <w:right w:val="single" w:sz="4" w:space="0" w:color="auto"/>
            </w:tcBorders>
            <w:shd w:val="clear" w:color="auto" w:fill="auto"/>
            <w:vAlign w:val="center"/>
            <w:hideMark/>
          </w:tcPr>
          <w:p w14:paraId="4A54302E" w14:textId="77777777" w:rsidR="00A17946" w:rsidRPr="00595DBF" w:rsidRDefault="00A17946" w:rsidP="00F1303F">
            <w:pPr>
              <w:spacing w:after="0" w:line="240" w:lineRule="auto"/>
              <w:rPr>
                <w:rFonts w:ascii="Arial" w:eastAsia="Times New Roman" w:hAnsi="Arial" w:cs="Arial"/>
                <w:sz w:val="16"/>
                <w:szCs w:val="16"/>
                <w:lang w:eastAsia="es-ES"/>
              </w:rPr>
            </w:pPr>
            <w:r w:rsidRPr="00595DBF">
              <w:rPr>
                <w:rFonts w:ascii="Arial" w:eastAsia="Times New Roman" w:hAnsi="Arial" w:cs="Arial"/>
                <w:sz w:val="16"/>
                <w:szCs w:val="16"/>
                <w:lang w:eastAsia="es-ES"/>
              </w:rPr>
              <w:t>□</w:t>
            </w:r>
          </w:p>
        </w:tc>
        <w:tc>
          <w:tcPr>
            <w:tcW w:w="51" w:type="pct"/>
            <w:tcBorders>
              <w:top w:val="nil"/>
              <w:left w:val="single" w:sz="4" w:space="0" w:color="auto"/>
              <w:bottom w:val="nil"/>
              <w:right w:val="nil"/>
            </w:tcBorders>
            <w:shd w:val="clear" w:color="auto" w:fill="auto"/>
            <w:noWrap/>
            <w:vAlign w:val="bottom"/>
            <w:hideMark/>
          </w:tcPr>
          <w:p w14:paraId="1AC93FF0"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64" w:type="pct"/>
            <w:tcBorders>
              <w:top w:val="nil"/>
              <w:left w:val="nil"/>
              <w:bottom w:val="nil"/>
              <w:right w:val="nil"/>
            </w:tcBorders>
            <w:shd w:val="clear" w:color="auto" w:fill="auto"/>
            <w:noWrap/>
            <w:vAlign w:val="bottom"/>
            <w:hideMark/>
          </w:tcPr>
          <w:p w14:paraId="35A68AE4"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p w14:paraId="512B2937"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15" w:type="pct"/>
            <w:tcBorders>
              <w:top w:val="nil"/>
              <w:left w:val="nil"/>
              <w:bottom w:val="nil"/>
              <w:right w:val="nil"/>
            </w:tcBorders>
            <w:shd w:val="clear" w:color="auto" w:fill="auto"/>
            <w:noWrap/>
            <w:vAlign w:val="bottom"/>
            <w:hideMark/>
          </w:tcPr>
          <w:p w14:paraId="7FD8FB64"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0" w:type="pct"/>
            <w:tcBorders>
              <w:top w:val="nil"/>
              <w:left w:val="nil"/>
              <w:bottom w:val="nil"/>
              <w:right w:val="nil"/>
            </w:tcBorders>
            <w:shd w:val="clear" w:color="auto" w:fill="auto"/>
            <w:noWrap/>
            <w:vAlign w:val="bottom"/>
            <w:hideMark/>
          </w:tcPr>
          <w:p w14:paraId="4231386B"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754E3BE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555D27B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71C9A22C"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5F5F5424"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15" w:type="pct"/>
            <w:tcBorders>
              <w:top w:val="nil"/>
              <w:left w:val="nil"/>
              <w:bottom w:val="nil"/>
              <w:right w:val="nil"/>
            </w:tcBorders>
            <w:shd w:val="clear" w:color="auto" w:fill="auto"/>
            <w:noWrap/>
            <w:vAlign w:val="bottom"/>
            <w:hideMark/>
          </w:tcPr>
          <w:p w14:paraId="672BC11E"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bottom w:val="nil"/>
              <w:right w:val="nil"/>
            </w:tcBorders>
            <w:shd w:val="clear" w:color="auto" w:fill="auto"/>
            <w:noWrap/>
            <w:vAlign w:val="bottom"/>
            <w:hideMark/>
          </w:tcPr>
          <w:p w14:paraId="149C8626"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298" w:type="pct"/>
            <w:tcBorders>
              <w:top w:val="nil"/>
              <w:left w:val="nil"/>
              <w:bottom w:val="nil"/>
              <w:right w:val="nil"/>
            </w:tcBorders>
            <w:shd w:val="clear" w:color="auto" w:fill="auto"/>
            <w:noWrap/>
            <w:vAlign w:val="bottom"/>
            <w:hideMark/>
          </w:tcPr>
          <w:p w14:paraId="53D32902"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82" w:type="pct"/>
            <w:tcBorders>
              <w:top w:val="nil"/>
              <w:left w:val="nil"/>
              <w:bottom w:val="nil"/>
              <w:right w:val="nil"/>
            </w:tcBorders>
            <w:shd w:val="clear" w:color="auto" w:fill="auto"/>
            <w:noWrap/>
            <w:vAlign w:val="bottom"/>
            <w:hideMark/>
          </w:tcPr>
          <w:p w14:paraId="66D91D52"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53" w:type="pct"/>
            <w:tcBorders>
              <w:top w:val="nil"/>
              <w:left w:val="nil"/>
              <w:bottom w:val="nil"/>
              <w:right w:val="nil"/>
            </w:tcBorders>
            <w:shd w:val="clear" w:color="auto" w:fill="auto"/>
            <w:noWrap/>
            <w:vAlign w:val="bottom"/>
            <w:hideMark/>
          </w:tcPr>
          <w:p w14:paraId="3246CCB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r>
    </w:tbl>
    <w:p w14:paraId="4B9CFD7D" w14:textId="77777777" w:rsidR="00A17946" w:rsidRPr="00595DBF" w:rsidRDefault="00A17946" w:rsidP="00A17946">
      <w:pPr>
        <w:rPr>
          <w:rFonts w:ascii="Arial" w:eastAsia="Calibri" w:hAnsi="Arial" w:cs="Arial"/>
          <w:sz w:val="16"/>
          <w:szCs w:val="16"/>
        </w:rPr>
      </w:pPr>
    </w:p>
    <w:tbl>
      <w:tblPr>
        <w:tblW w:w="5000" w:type="pct"/>
        <w:tblCellMar>
          <w:left w:w="70" w:type="dxa"/>
          <w:right w:w="70" w:type="dxa"/>
        </w:tblCellMar>
        <w:tblLook w:val="04A0" w:firstRow="1" w:lastRow="0" w:firstColumn="1" w:lastColumn="0" w:noHBand="0" w:noVBand="1"/>
      </w:tblPr>
      <w:tblGrid>
        <w:gridCol w:w="6301"/>
        <w:gridCol w:w="170"/>
        <w:gridCol w:w="358"/>
        <w:gridCol w:w="157"/>
        <w:gridCol w:w="452"/>
        <w:gridCol w:w="157"/>
        <w:gridCol w:w="197"/>
        <w:gridCol w:w="969"/>
        <w:gridCol w:w="585"/>
        <w:gridCol w:w="588"/>
        <w:gridCol w:w="588"/>
        <w:gridCol w:w="588"/>
        <w:gridCol w:w="588"/>
        <w:gridCol w:w="354"/>
        <w:gridCol w:w="157"/>
        <w:gridCol w:w="917"/>
        <w:gridCol w:w="1176"/>
        <w:gridCol w:w="1086"/>
      </w:tblGrid>
      <w:tr w:rsidR="00A17946" w:rsidRPr="00595DBF" w14:paraId="5EDD5125" w14:textId="77777777" w:rsidTr="00F1303F">
        <w:trPr>
          <w:trHeight w:val="227"/>
        </w:trPr>
        <w:tc>
          <w:tcPr>
            <w:tcW w:w="2047"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0B57987" w14:textId="77777777" w:rsidR="00A17946" w:rsidRPr="00595DBF" w:rsidRDefault="00A17946" w:rsidP="00F1303F">
            <w:pPr>
              <w:spacing w:after="0" w:line="240" w:lineRule="auto"/>
              <w:rPr>
                <w:rFonts w:ascii="Arial" w:eastAsia="Times New Roman" w:hAnsi="Arial" w:cs="Arial"/>
                <w:b/>
                <w:bCs/>
                <w:sz w:val="16"/>
                <w:szCs w:val="16"/>
                <w:lang w:eastAsia="es-ES"/>
              </w:rPr>
            </w:pPr>
            <w:r w:rsidRPr="00595DBF">
              <w:rPr>
                <w:rFonts w:ascii="Arial" w:eastAsia="Times New Roman" w:hAnsi="Arial" w:cs="Arial"/>
                <w:b/>
                <w:bCs/>
                <w:color w:val="AD2144"/>
                <w:sz w:val="16"/>
                <w:szCs w:val="16"/>
                <w:lang w:eastAsia="es-ES"/>
              </w:rPr>
              <w:t xml:space="preserve">El PSC MANTIENE FONDOS DE SUS CLIENTES, DISTINTOS DE FICHAS DE DINERO ELECTRÓNICO </w:t>
            </w:r>
          </w:p>
        </w:tc>
        <w:tc>
          <w:tcPr>
            <w:tcW w:w="55" w:type="pct"/>
            <w:tcBorders>
              <w:top w:val="nil"/>
              <w:left w:val="nil"/>
              <w:bottom w:val="nil"/>
              <w:right w:val="nil"/>
            </w:tcBorders>
            <w:shd w:val="clear" w:color="auto" w:fill="auto"/>
            <w:vAlign w:val="center"/>
            <w:hideMark/>
          </w:tcPr>
          <w:p w14:paraId="2D041712"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0F5DE04" w14:textId="77777777" w:rsidR="00A17946" w:rsidRPr="00595DBF" w:rsidRDefault="00A17946" w:rsidP="00F1303F">
            <w:pPr>
              <w:spacing w:after="0" w:line="240" w:lineRule="auto"/>
              <w:jc w:val="center"/>
              <w:rPr>
                <w:rFonts w:ascii="Arial" w:eastAsia="Times New Roman" w:hAnsi="Arial" w:cs="Arial"/>
                <w:b/>
                <w:bCs/>
                <w:sz w:val="16"/>
                <w:szCs w:val="16"/>
                <w:lang w:eastAsia="es-ES"/>
              </w:rPr>
            </w:pPr>
            <w:r w:rsidRPr="00595DBF">
              <w:rPr>
                <w:rFonts w:ascii="Arial" w:eastAsia="Times New Roman" w:hAnsi="Arial" w:cs="Arial"/>
                <w:b/>
                <w:bCs/>
                <w:sz w:val="16"/>
                <w:szCs w:val="16"/>
                <w:lang w:eastAsia="es-ES"/>
              </w:rPr>
              <w:t>SI</w:t>
            </w:r>
          </w:p>
        </w:tc>
        <w:tc>
          <w:tcPr>
            <w:tcW w:w="51" w:type="pct"/>
            <w:tcBorders>
              <w:top w:val="nil"/>
              <w:left w:val="nil"/>
              <w:bottom w:val="nil"/>
              <w:right w:val="nil"/>
            </w:tcBorders>
            <w:shd w:val="clear" w:color="auto" w:fill="auto"/>
            <w:noWrap/>
            <w:vAlign w:val="center"/>
            <w:hideMark/>
          </w:tcPr>
          <w:p w14:paraId="4352F613"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14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B720B3" w14:textId="77777777" w:rsidR="00A17946" w:rsidRPr="00595DBF" w:rsidRDefault="00A17946" w:rsidP="00F1303F">
            <w:pPr>
              <w:spacing w:after="0" w:line="240" w:lineRule="auto"/>
              <w:jc w:val="center"/>
              <w:rPr>
                <w:rFonts w:ascii="Arial" w:eastAsia="Times New Roman" w:hAnsi="Arial" w:cs="Arial"/>
                <w:b/>
                <w:bCs/>
                <w:sz w:val="16"/>
                <w:szCs w:val="16"/>
                <w:lang w:eastAsia="es-ES"/>
              </w:rPr>
            </w:pPr>
            <w:r w:rsidRPr="00595DBF">
              <w:rPr>
                <w:rFonts w:ascii="Arial" w:eastAsia="Times New Roman" w:hAnsi="Arial" w:cs="Arial"/>
                <w:b/>
                <w:bCs/>
                <w:sz w:val="16"/>
                <w:szCs w:val="16"/>
                <w:lang w:eastAsia="es-ES"/>
              </w:rPr>
              <w:t>NO</w:t>
            </w:r>
          </w:p>
        </w:tc>
        <w:tc>
          <w:tcPr>
            <w:tcW w:w="51" w:type="pct"/>
            <w:tcBorders>
              <w:top w:val="nil"/>
              <w:left w:val="nil"/>
              <w:bottom w:val="nil"/>
              <w:right w:val="nil"/>
            </w:tcBorders>
            <w:shd w:val="clear" w:color="auto" w:fill="auto"/>
            <w:noWrap/>
            <w:vAlign w:val="bottom"/>
            <w:hideMark/>
          </w:tcPr>
          <w:p w14:paraId="6C6E5F25"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64" w:type="pct"/>
            <w:tcBorders>
              <w:top w:val="nil"/>
              <w:left w:val="nil"/>
              <w:bottom w:val="nil"/>
              <w:right w:val="nil"/>
            </w:tcBorders>
            <w:shd w:val="clear" w:color="auto" w:fill="auto"/>
            <w:noWrap/>
            <w:vAlign w:val="bottom"/>
            <w:hideMark/>
          </w:tcPr>
          <w:p w14:paraId="614512C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15" w:type="pct"/>
            <w:tcBorders>
              <w:top w:val="nil"/>
              <w:left w:val="nil"/>
              <w:bottom w:val="nil"/>
              <w:right w:val="nil"/>
            </w:tcBorders>
            <w:shd w:val="clear" w:color="auto" w:fill="auto"/>
            <w:noWrap/>
            <w:vAlign w:val="bottom"/>
            <w:hideMark/>
          </w:tcPr>
          <w:p w14:paraId="31EDBAA7"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0" w:type="pct"/>
            <w:tcBorders>
              <w:top w:val="nil"/>
              <w:left w:val="nil"/>
              <w:bottom w:val="nil"/>
              <w:right w:val="nil"/>
            </w:tcBorders>
            <w:shd w:val="clear" w:color="auto" w:fill="auto"/>
            <w:noWrap/>
            <w:vAlign w:val="bottom"/>
            <w:hideMark/>
          </w:tcPr>
          <w:p w14:paraId="081E5D2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0FE87BC2"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64E08C1A"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156BBE5B"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617254AA"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15" w:type="pct"/>
            <w:tcBorders>
              <w:top w:val="nil"/>
              <w:left w:val="nil"/>
              <w:bottom w:val="nil"/>
              <w:right w:val="nil"/>
            </w:tcBorders>
            <w:shd w:val="clear" w:color="auto" w:fill="auto"/>
            <w:noWrap/>
            <w:vAlign w:val="bottom"/>
            <w:hideMark/>
          </w:tcPr>
          <w:p w14:paraId="7A26F304"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bottom w:val="nil"/>
              <w:right w:val="nil"/>
            </w:tcBorders>
            <w:shd w:val="clear" w:color="auto" w:fill="auto"/>
            <w:noWrap/>
            <w:vAlign w:val="bottom"/>
            <w:hideMark/>
          </w:tcPr>
          <w:p w14:paraId="4345EAEC"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298" w:type="pct"/>
            <w:tcBorders>
              <w:top w:val="nil"/>
              <w:left w:val="nil"/>
              <w:bottom w:val="nil"/>
              <w:right w:val="nil"/>
            </w:tcBorders>
            <w:shd w:val="clear" w:color="auto" w:fill="auto"/>
            <w:noWrap/>
            <w:vAlign w:val="bottom"/>
            <w:hideMark/>
          </w:tcPr>
          <w:p w14:paraId="6C522CFC"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82" w:type="pct"/>
            <w:tcBorders>
              <w:top w:val="nil"/>
              <w:left w:val="nil"/>
              <w:bottom w:val="nil"/>
              <w:right w:val="nil"/>
            </w:tcBorders>
            <w:shd w:val="clear" w:color="auto" w:fill="auto"/>
            <w:noWrap/>
            <w:vAlign w:val="bottom"/>
            <w:hideMark/>
          </w:tcPr>
          <w:p w14:paraId="2794A3CE"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53" w:type="pct"/>
            <w:tcBorders>
              <w:top w:val="nil"/>
              <w:left w:val="nil"/>
              <w:bottom w:val="nil"/>
              <w:right w:val="nil"/>
            </w:tcBorders>
            <w:shd w:val="clear" w:color="auto" w:fill="auto"/>
            <w:noWrap/>
            <w:vAlign w:val="bottom"/>
            <w:hideMark/>
          </w:tcPr>
          <w:p w14:paraId="0C5CCAD0"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r>
      <w:tr w:rsidR="00A17946" w:rsidRPr="00595DBF" w14:paraId="4CF9995C" w14:textId="77777777" w:rsidTr="00F1303F">
        <w:trPr>
          <w:trHeight w:val="113"/>
        </w:trPr>
        <w:tc>
          <w:tcPr>
            <w:tcW w:w="2047"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B7EF27F"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55" w:type="pct"/>
            <w:tcBorders>
              <w:top w:val="nil"/>
              <w:left w:val="nil"/>
              <w:bottom w:val="nil"/>
              <w:right w:val="nil"/>
            </w:tcBorders>
            <w:shd w:val="clear" w:color="auto" w:fill="auto"/>
            <w:vAlign w:val="center"/>
            <w:hideMark/>
          </w:tcPr>
          <w:p w14:paraId="0029EE39"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116" w:type="pct"/>
            <w:tcBorders>
              <w:top w:val="nil"/>
              <w:left w:val="nil"/>
              <w:bottom w:val="nil"/>
              <w:right w:val="nil"/>
            </w:tcBorders>
            <w:shd w:val="clear" w:color="auto" w:fill="auto"/>
            <w:noWrap/>
            <w:vAlign w:val="center"/>
            <w:hideMark/>
          </w:tcPr>
          <w:p w14:paraId="63A4AC6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bottom w:val="nil"/>
              <w:right w:val="nil"/>
            </w:tcBorders>
            <w:shd w:val="clear" w:color="auto" w:fill="auto"/>
            <w:noWrap/>
            <w:vAlign w:val="center"/>
            <w:hideMark/>
          </w:tcPr>
          <w:p w14:paraId="3F764E3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47" w:type="pct"/>
            <w:tcBorders>
              <w:top w:val="nil"/>
              <w:left w:val="nil"/>
              <w:bottom w:val="nil"/>
              <w:right w:val="nil"/>
            </w:tcBorders>
            <w:shd w:val="clear" w:color="auto" w:fill="auto"/>
            <w:noWrap/>
            <w:vAlign w:val="center"/>
            <w:hideMark/>
          </w:tcPr>
          <w:p w14:paraId="38A2C289"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right w:val="nil"/>
            </w:tcBorders>
            <w:shd w:val="clear" w:color="auto" w:fill="auto"/>
            <w:noWrap/>
            <w:vAlign w:val="bottom"/>
            <w:hideMark/>
          </w:tcPr>
          <w:p w14:paraId="570DCA99"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64" w:type="pct"/>
            <w:tcBorders>
              <w:top w:val="nil"/>
              <w:left w:val="nil"/>
              <w:right w:val="nil"/>
            </w:tcBorders>
            <w:shd w:val="clear" w:color="auto" w:fill="auto"/>
            <w:noWrap/>
            <w:vAlign w:val="bottom"/>
            <w:hideMark/>
          </w:tcPr>
          <w:p w14:paraId="47223EB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15" w:type="pct"/>
            <w:tcBorders>
              <w:top w:val="nil"/>
              <w:left w:val="nil"/>
              <w:right w:val="nil"/>
            </w:tcBorders>
            <w:shd w:val="clear" w:color="auto" w:fill="auto"/>
            <w:noWrap/>
            <w:vAlign w:val="bottom"/>
            <w:hideMark/>
          </w:tcPr>
          <w:p w14:paraId="07CC412E"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0" w:type="pct"/>
            <w:tcBorders>
              <w:top w:val="nil"/>
              <w:left w:val="nil"/>
              <w:right w:val="nil"/>
            </w:tcBorders>
            <w:shd w:val="clear" w:color="auto" w:fill="auto"/>
            <w:noWrap/>
            <w:vAlign w:val="bottom"/>
            <w:hideMark/>
          </w:tcPr>
          <w:p w14:paraId="41ED479F"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46E1644C"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4FD180AA"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3341D76B"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7FF1FFA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15" w:type="pct"/>
            <w:tcBorders>
              <w:top w:val="nil"/>
              <w:left w:val="nil"/>
              <w:right w:val="nil"/>
            </w:tcBorders>
            <w:shd w:val="clear" w:color="auto" w:fill="auto"/>
            <w:noWrap/>
            <w:vAlign w:val="bottom"/>
            <w:hideMark/>
          </w:tcPr>
          <w:p w14:paraId="01E9BD6E"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right w:val="nil"/>
            </w:tcBorders>
            <w:shd w:val="clear" w:color="auto" w:fill="auto"/>
            <w:noWrap/>
            <w:vAlign w:val="bottom"/>
            <w:hideMark/>
          </w:tcPr>
          <w:p w14:paraId="7F14DFED"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298" w:type="pct"/>
            <w:tcBorders>
              <w:top w:val="nil"/>
              <w:left w:val="nil"/>
              <w:right w:val="nil"/>
            </w:tcBorders>
            <w:shd w:val="clear" w:color="auto" w:fill="auto"/>
            <w:noWrap/>
            <w:vAlign w:val="bottom"/>
            <w:hideMark/>
          </w:tcPr>
          <w:p w14:paraId="5EDF856D"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82" w:type="pct"/>
            <w:tcBorders>
              <w:top w:val="nil"/>
              <w:left w:val="nil"/>
              <w:right w:val="nil"/>
            </w:tcBorders>
            <w:shd w:val="clear" w:color="auto" w:fill="auto"/>
            <w:noWrap/>
            <w:vAlign w:val="bottom"/>
            <w:hideMark/>
          </w:tcPr>
          <w:p w14:paraId="400EA0F5"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53" w:type="pct"/>
            <w:tcBorders>
              <w:top w:val="nil"/>
              <w:left w:val="nil"/>
              <w:right w:val="nil"/>
            </w:tcBorders>
            <w:shd w:val="clear" w:color="auto" w:fill="auto"/>
            <w:noWrap/>
            <w:vAlign w:val="bottom"/>
            <w:hideMark/>
          </w:tcPr>
          <w:p w14:paraId="0C41A23C"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r>
      <w:tr w:rsidR="00A17946" w:rsidRPr="00595DBF" w14:paraId="3B779D55" w14:textId="77777777" w:rsidTr="00F130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3"/>
        </w:trPr>
        <w:tc>
          <w:tcPr>
            <w:tcW w:w="2047" w:type="pct"/>
            <w:vMerge/>
            <w:tcBorders>
              <w:top w:val="single" w:sz="8" w:space="0" w:color="auto"/>
              <w:left w:val="single" w:sz="8" w:space="0" w:color="auto"/>
              <w:right w:val="single" w:sz="8" w:space="0" w:color="auto"/>
            </w:tcBorders>
            <w:shd w:val="clear" w:color="auto" w:fill="D9D9D9" w:themeFill="background1" w:themeFillShade="D9"/>
            <w:vAlign w:val="center"/>
            <w:hideMark/>
          </w:tcPr>
          <w:p w14:paraId="1E7D35CA"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55" w:type="pct"/>
            <w:tcBorders>
              <w:top w:val="nil"/>
              <w:left w:val="nil"/>
              <w:right w:val="nil"/>
            </w:tcBorders>
            <w:shd w:val="clear" w:color="auto" w:fill="auto"/>
            <w:vAlign w:val="center"/>
            <w:hideMark/>
          </w:tcPr>
          <w:p w14:paraId="44855848" w14:textId="77777777" w:rsidR="00A17946" w:rsidRPr="00595DBF" w:rsidRDefault="00A17946" w:rsidP="00F1303F">
            <w:pPr>
              <w:spacing w:after="0" w:line="240" w:lineRule="auto"/>
              <w:rPr>
                <w:rFonts w:ascii="Arial" w:eastAsia="Times New Roman" w:hAnsi="Arial" w:cs="Arial"/>
                <w:b/>
                <w:bCs/>
                <w:sz w:val="16"/>
                <w:szCs w:val="16"/>
                <w:lang w:eastAsia="es-ES"/>
              </w:rPr>
            </w:pPr>
          </w:p>
        </w:tc>
        <w:tc>
          <w:tcPr>
            <w:tcW w:w="116" w:type="pct"/>
            <w:tcBorders>
              <w:top w:val="single" w:sz="4" w:space="0" w:color="auto"/>
              <w:left w:val="single" w:sz="4" w:space="0" w:color="auto"/>
              <w:right w:val="single" w:sz="4" w:space="0" w:color="auto"/>
            </w:tcBorders>
            <w:shd w:val="clear" w:color="auto" w:fill="auto"/>
            <w:vAlign w:val="center"/>
            <w:hideMark/>
          </w:tcPr>
          <w:p w14:paraId="4A988A16" w14:textId="77777777" w:rsidR="00A17946" w:rsidRPr="00595DBF" w:rsidRDefault="00A17946" w:rsidP="00F1303F">
            <w:pPr>
              <w:spacing w:after="0" w:line="240" w:lineRule="auto"/>
              <w:rPr>
                <w:rFonts w:ascii="Arial" w:eastAsia="Times New Roman" w:hAnsi="Arial" w:cs="Arial"/>
                <w:sz w:val="16"/>
                <w:szCs w:val="16"/>
                <w:lang w:eastAsia="es-ES"/>
              </w:rPr>
            </w:pPr>
            <w:r w:rsidRPr="00595DBF">
              <w:rPr>
                <w:rFonts w:ascii="Arial" w:eastAsia="Times New Roman" w:hAnsi="Arial" w:cs="Arial"/>
                <w:sz w:val="16"/>
                <w:szCs w:val="16"/>
                <w:lang w:eastAsia="es-ES"/>
              </w:rPr>
              <w:t>□</w:t>
            </w:r>
          </w:p>
        </w:tc>
        <w:tc>
          <w:tcPr>
            <w:tcW w:w="51" w:type="pct"/>
            <w:tcBorders>
              <w:top w:val="nil"/>
              <w:left w:val="nil"/>
              <w:right w:val="nil"/>
            </w:tcBorders>
            <w:shd w:val="clear" w:color="auto" w:fill="auto"/>
            <w:noWrap/>
            <w:vAlign w:val="center"/>
            <w:hideMark/>
          </w:tcPr>
          <w:p w14:paraId="58F65637"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47" w:type="pct"/>
            <w:tcBorders>
              <w:top w:val="single" w:sz="4" w:space="0" w:color="auto"/>
              <w:left w:val="single" w:sz="4" w:space="0" w:color="auto"/>
              <w:right w:val="single" w:sz="4" w:space="0" w:color="auto"/>
            </w:tcBorders>
            <w:shd w:val="clear" w:color="auto" w:fill="auto"/>
            <w:vAlign w:val="center"/>
            <w:hideMark/>
          </w:tcPr>
          <w:p w14:paraId="7D566F37" w14:textId="77777777" w:rsidR="00A17946" w:rsidRPr="00595DBF" w:rsidRDefault="00A17946" w:rsidP="00F1303F">
            <w:pPr>
              <w:spacing w:after="0" w:line="240" w:lineRule="auto"/>
              <w:rPr>
                <w:rFonts w:ascii="Arial" w:eastAsia="Times New Roman" w:hAnsi="Arial" w:cs="Arial"/>
                <w:sz w:val="16"/>
                <w:szCs w:val="16"/>
                <w:lang w:eastAsia="es-ES"/>
              </w:rPr>
            </w:pPr>
            <w:r w:rsidRPr="00595DBF">
              <w:rPr>
                <w:rFonts w:ascii="Arial" w:eastAsia="Times New Roman" w:hAnsi="Arial" w:cs="Arial"/>
                <w:sz w:val="16"/>
                <w:szCs w:val="16"/>
                <w:lang w:eastAsia="es-ES"/>
              </w:rPr>
              <w:t>□</w:t>
            </w:r>
          </w:p>
        </w:tc>
        <w:tc>
          <w:tcPr>
            <w:tcW w:w="51" w:type="pct"/>
            <w:tcBorders>
              <w:top w:val="nil"/>
              <w:left w:val="single" w:sz="4" w:space="0" w:color="auto"/>
              <w:bottom w:val="nil"/>
              <w:right w:val="nil"/>
            </w:tcBorders>
            <w:shd w:val="clear" w:color="auto" w:fill="auto"/>
            <w:noWrap/>
            <w:vAlign w:val="bottom"/>
            <w:hideMark/>
          </w:tcPr>
          <w:p w14:paraId="77F59F1E"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64" w:type="pct"/>
            <w:tcBorders>
              <w:top w:val="nil"/>
              <w:left w:val="nil"/>
              <w:bottom w:val="nil"/>
              <w:right w:val="nil"/>
            </w:tcBorders>
            <w:shd w:val="clear" w:color="auto" w:fill="auto"/>
            <w:noWrap/>
            <w:vAlign w:val="bottom"/>
            <w:hideMark/>
          </w:tcPr>
          <w:p w14:paraId="24E631C5"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p w14:paraId="2E100D6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15" w:type="pct"/>
            <w:tcBorders>
              <w:top w:val="nil"/>
              <w:left w:val="nil"/>
              <w:bottom w:val="nil"/>
              <w:right w:val="nil"/>
            </w:tcBorders>
            <w:shd w:val="clear" w:color="auto" w:fill="auto"/>
            <w:noWrap/>
            <w:vAlign w:val="bottom"/>
            <w:hideMark/>
          </w:tcPr>
          <w:p w14:paraId="38DE58FF"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0" w:type="pct"/>
            <w:tcBorders>
              <w:top w:val="nil"/>
              <w:left w:val="nil"/>
              <w:bottom w:val="nil"/>
              <w:right w:val="nil"/>
            </w:tcBorders>
            <w:shd w:val="clear" w:color="auto" w:fill="auto"/>
            <w:noWrap/>
            <w:vAlign w:val="bottom"/>
            <w:hideMark/>
          </w:tcPr>
          <w:p w14:paraId="4508F3CC"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037DA5B1"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064A1CD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64413E04"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35F51E75"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115" w:type="pct"/>
            <w:tcBorders>
              <w:top w:val="nil"/>
              <w:left w:val="nil"/>
              <w:bottom w:val="nil"/>
              <w:right w:val="nil"/>
            </w:tcBorders>
            <w:shd w:val="clear" w:color="auto" w:fill="auto"/>
            <w:noWrap/>
            <w:vAlign w:val="bottom"/>
            <w:hideMark/>
          </w:tcPr>
          <w:p w14:paraId="179E43C6"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51" w:type="pct"/>
            <w:tcBorders>
              <w:top w:val="nil"/>
              <w:left w:val="nil"/>
              <w:bottom w:val="nil"/>
              <w:right w:val="nil"/>
            </w:tcBorders>
            <w:shd w:val="clear" w:color="auto" w:fill="auto"/>
            <w:noWrap/>
            <w:vAlign w:val="bottom"/>
            <w:hideMark/>
          </w:tcPr>
          <w:p w14:paraId="2D9AD18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298" w:type="pct"/>
            <w:tcBorders>
              <w:top w:val="nil"/>
              <w:left w:val="nil"/>
              <w:bottom w:val="nil"/>
              <w:right w:val="nil"/>
            </w:tcBorders>
            <w:shd w:val="clear" w:color="auto" w:fill="auto"/>
            <w:noWrap/>
            <w:vAlign w:val="bottom"/>
            <w:hideMark/>
          </w:tcPr>
          <w:p w14:paraId="276516A4"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82" w:type="pct"/>
            <w:tcBorders>
              <w:top w:val="nil"/>
              <w:left w:val="nil"/>
              <w:bottom w:val="nil"/>
              <w:right w:val="nil"/>
            </w:tcBorders>
            <w:shd w:val="clear" w:color="auto" w:fill="auto"/>
            <w:noWrap/>
            <w:vAlign w:val="bottom"/>
            <w:hideMark/>
          </w:tcPr>
          <w:p w14:paraId="6C2248F3"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c>
          <w:tcPr>
            <w:tcW w:w="353" w:type="pct"/>
            <w:tcBorders>
              <w:top w:val="nil"/>
              <w:left w:val="nil"/>
              <w:bottom w:val="nil"/>
              <w:right w:val="nil"/>
            </w:tcBorders>
            <w:shd w:val="clear" w:color="auto" w:fill="auto"/>
            <w:noWrap/>
            <w:vAlign w:val="bottom"/>
            <w:hideMark/>
          </w:tcPr>
          <w:p w14:paraId="7A557508" w14:textId="77777777" w:rsidR="00A17946" w:rsidRPr="00595DBF" w:rsidRDefault="00A17946" w:rsidP="00F1303F">
            <w:pPr>
              <w:spacing w:after="0" w:line="240" w:lineRule="auto"/>
              <w:rPr>
                <w:rFonts w:ascii="Arial" w:eastAsia="Times New Roman" w:hAnsi="Arial" w:cs="Arial"/>
                <w:color w:val="000000"/>
                <w:sz w:val="16"/>
                <w:szCs w:val="16"/>
                <w:lang w:eastAsia="es-ES"/>
              </w:rPr>
            </w:pPr>
          </w:p>
        </w:tc>
      </w:tr>
    </w:tbl>
    <w:p w14:paraId="76DB8F3B" w14:textId="77777777" w:rsidR="00A17946" w:rsidRDefault="00A17946" w:rsidP="00A17946">
      <w:pPr>
        <w:rPr>
          <w:rFonts w:ascii="Verdana" w:hAnsi="Verdana"/>
          <w:color w:val="000000"/>
          <w:shd w:val="clear" w:color="auto" w:fill="FFFFFF"/>
        </w:rPr>
      </w:pPr>
    </w:p>
    <w:p w14:paraId="6012C3F7" w14:textId="77777777" w:rsidR="00A17946" w:rsidRDefault="00A17946" w:rsidP="00A17946">
      <w:pPr>
        <w:rPr>
          <w:rFonts w:eastAsia="Calibri" w:cs="Times New Roman"/>
        </w:rPr>
      </w:pPr>
    </w:p>
    <w:tbl>
      <w:tblPr>
        <w:tblW w:w="5002" w:type="pct"/>
        <w:tblLayout w:type="fixed"/>
        <w:tblCellMar>
          <w:left w:w="70" w:type="dxa"/>
          <w:right w:w="70" w:type="dxa"/>
        </w:tblCellMar>
        <w:tblLook w:val="04A0" w:firstRow="1" w:lastRow="0" w:firstColumn="1" w:lastColumn="0" w:noHBand="0" w:noVBand="1"/>
      </w:tblPr>
      <w:tblGrid>
        <w:gridCol w:w="3338"/>
        <w:gridCol w:w="1216"/>
        <w:gridCol w:w="213"/>
        <w:gridCol w:w="690"/>
        <w:gridCol w:w="702"/>
        <w:gridCol w:w="875"/>
        <w:gridCol w:w="992"/>
        <w:gridCol w:w="644"/>
        <w:gridCol w:w="650"/>
        <w:gridCol w:w="644"/>
        <w:gridCol w:w="1010"/>
        <w:gridCol w:w="862"/>
        <w:gridCol w:w="708"/>
        <w:gridCol w:w="859"/>
        <w:gridCol w:w="1047"/>
        <w:gridCol w:w="949"/>
      </w:tblGrid>
      <w:tr w:rsidR="00A17946" w:rsidRPr="001C3A40" w14:paraId="1944653F" w14:textId="77777777" w:rsidTr="00F1303F">
        <w:trPr>
          <w:trHeight w:val="300"/>
        </w:trPr>
        <w:tc>
          <w:tcPr>
            <w:tcW w:w="1084" w:type="pct"/>
            <w:tcBorders>
              <w:top w:val="single" w:sz="4" w:space="0" w:color="auto"/>
              <w:left w:val="single" w:sz="4" w:space="0" w:color="auto"/>
              <w:bottom w:val="single" w:sz="4" w:space="0" w:color="auto"/>
              <w:right w:val="single" w:sz="4" w:space="0" w:color="auto"/>
            </w:tcBorders>
            <w:shd w:val="clear" w:color="000000" w:fill="C0504D"/>
            <w:vAlign w:val="center"/>
            <w:hideMark/>
          </w:tcPr>
          <w:p w14:paraId="4AF4CC8C" w14:textId="77777777" w:rsidR="00A17946" w:rsidRPr="001C3A40" w:rsidRDefault="00A17946" w:rsidP="00F1303F">
            <w:pPr>
              <w:spacing w:after="0" w:line="240" w:lineRule="auto"/>
              <w:rPr>
                <w:rFonts w:ascii="Arial" w:eastAsia="Times New Roman" w:hAnsi="Arial" w:cs="Arial"/>
                <w:b/>
                <w:bCs/>
                <w:color w:val="FFFFFF"/>
                <w:sz w:val="12"/>
                <w:szCs w:val="12"/>
              </w:rPr>
            </w:pPr>
            <w:r>
              <w:rPr>
                <w:rFonts w:ascii="Arial" w:eastAsia="Times New Roman" w:hAnsi="Arial" w:cs="Arial"/>
                <w:b/>
                <w:bCs/>
                <w:color w:val="FFFFFF"/>
                <w:sz w:val="16"/>
                <w:szCs w:val="16"/>
              </w:rPr>
              <w:t>Particularidades o limitaciones de la prestación de los servicios</w:t>
            </w:r>
          </w:p>
        </w:tc>
        <w:tc>
          <w:tcPr>
            <w:tcW w:w="395" w:type="pct"/>
            <w:tcBorders>
              <w:left w:val="single" w:sz="4" w:space="0" w:color="auto"/>
              <w:bottom w:val="single" w:sz="4" w:space="0" w:color="auto"/>
            </w:tcBorders>
            <w:shd w:val="clear" w:color="auto" w:fill="FFFFFF" w:themeFill="background1"/>
            <w:vAlign w:val="center"/>
          </w:tcPr>
          <w:p w14:paraId="2C57ED54" w14:textId="77777777" w:rsidR="00A17946" w:rsidRPr="001C3A40" w:rsidRDefault="00A17946" w:rsidP="00F1303F">
            <w:pPr>
              <w:spacing w:after="0" w:line="240" w:lineRule="auto"/>
              <w:jc w:val="center"/>
              <w:rPr>
                <w:rFonts w:ascii="Wingdings" w:eastAsia="Times New Roman" w:hAnsi="Wingdings" w:cs="Times New Roman"/>
                <w:sz w:val="20"/>
                <w:szCs w:val="20"/>
              </w:rPr>
            </w:pPr>
          </w:p>
        </w:tc>
        <w:tc>
          <w:tcPr>
            <w:tcW w:w="69" w:type="pct"/>
            <w:tcBorders>
              <w:top w:val="nil"/>
              <w:left w:val="nil"/>
              <w:bottom w:val="single" w:sz="4" w:space="0" w:color="auto"/>
              <w:right w:val="nil"/>
            </w:tcBorders>
            <w:shd w:val="clear" w:color="auto" w:fill="auto"/>
            <w:vAlign w:val="bottom"/>
            <w:hideMark/>
          </w:tcPr>
          <w:p w14:paraId="44387A85" w14:textId="77777777" w:rsidR="00A17946" w:rsidRPr="001C3A40" w:rsidRDefault="00A17946" w:rsidP="00F1303F">
            <w:pPr>
              <w:spacing w:after="0" w:line="240" w:lineRule="auto"/>
              <w:jc w:val="center"/>
              <w:rPr>
                <w:rFonts w:ascii="Wingdings" w:eastAsia="Times New Roman" w:hAnsi="Wingdings" w:cs="Times New Roman"/>
                <w:sz w:val="20"/>
                <w:szCs w:val="20"/>
              </w:rPr>
            </w:pPr>
          </w:p>
        </w:tc>
        <w:tc>
          <w:tcPr>
            <w:tcW w:w="224" w:type="pct"/>
            <w:tcBorders>
              <w:top w:val="nil"/>
              <w:left w:val="nil"/>
              <w:bottom w:val="single" w:sz="4" w:space="0" w:color="auto"/>
              <w:right w:val="nil"/>
            </w:tcBorders>
            <w:shd w:val="clear" w:color="auto" w:fill="auto"/>
            <w:vAlign w:val="bottom"/>
            <w:hideMark/>
          </w:tcPr>
          <w:p w14:paraId="45C11356" w14:textId="77777777" w:rsidR="00A17946" w:rsidRPr="001C3A40" w:rsidRDefault="00A17946" w:rsidP="00F1303F">
            <w:pPr>
              <w:spacing w:after="0" w:line="240" w:lineRule="auto"/>
              <w:rPr>
                <w:rFonts w:eastAsia="Times New Roman" w:cs="Times New Roman"/>
                <w:color w:val="000000"/>
                <w:sz w:val="12"/>
                <w:szCs w:val="12"/>
              </w:rPr>
            </w:pPr>
          </w:p>
        </w:tc>
        <w:tc>
          <w:tcPr>
            <w:tcW w:w="228" w:type="pct"/>
            <w:tcBorders>
              <w:top w:val="nil"/>
              <w:left w:val="nil"/>
              <w:bottom w:val="nil"/>
              <w:right w:val="nil"/>
            </w:tcBorders>
            <w:shd w:val="clear" w:color="auto" w:fill="auto"/>
            <w:vAlign w:val="bottom"/>
            <w:hideMark/>
          </w:tcPr>
          <w:p w14:paraId="1B0FADF9" w14:textId="77777777" w:rsidR="00A17946" w:rsidRPr="001C3A40" w:rsidRDefault="00A17946" w:rsidP="00F1303F">
            <w:pPr>
              <w:spacing w:after="0" w:line="240" w:lineRule="auto"/>
              <w:rPr>
                <w:rFonts w:eastAsia="Times New Roman" w:cs="Times New Roman"/>
                <w:color w:val="000000"/>
                <w:sz w:val="12"/>
                <w:szCs w:val="12"/>
              </w:rPr>
            </w:pPr>
          </w:p>
        </w:tc>
        <w:tc>
          <w:tcPr>
            <w:tcW w:w="284" w:type="pct"/>
            <w:tcBorders>
              <w:top w:val="nil"/>
              <w:left w:val="nil"/>
              <w:bottom w:val="nil"/>
              <w:right w:val="nil"/>
            </w:tcBorders>
            <w:shd w:val="clear" w:color="auto" w:fill="auto"/>
            <w:vAlign w:val="bottom"/>
            <w:hideMark/>
          </w:tcPr>
          <w:p w14:paraId="4391FA3B" w14:textId="77777777" w:rsidR="00A17946" w:rsidRPr="001C3A40" w:rsidRDefault="00A17946" w:rsidP="00F1303F">
            <w:pPr>
              <w:spacing w:after="0" w:line="240" w:lineRule="auto"/>
              <w:rPr>
                <w:rFonts w:eastAsia="Times New Roman" w:cs="Times New Roman"/>
                <w:color w:val="000000"/>
                <w:sz w:val="12"/>
                <w:szCs w:val="12"/>
              </w:rPr>
            </w:pPr>
          </w:p>
        </w:tc>
        <w:tc>
          <w:tcPr>
            <w:tcW w:w="322" w:type="pct"/>
            <w:tcBorders>
              <w:top w:val="nil"/>
              <w:left w:val="nil"/>
              <w:bottom w:val="nil"/>
              <w:right w:val="nil"/>
            </w:tcBorders>
            <w:shd w:val="clear" w:color="auto" w:fill="auto"/>
            <w:vAlign w:val="bottom"/>
            <w:hideMark/>
          </w:tcPr>
          <w:p w14:paraId="52397BEE" w14:textId="77777777" w:rsidR="00A17946" w:rsidRPr="001C3A40" w:rsidRDefault="00A17946" w:rsidP="00F1303F">
            <w:pPr>
              <w:spacing w:after="0" w:line="240" w:lineRule="auto"/>
              <w:rPr>
                <w:rFonts w:eastAsia="Times New Roman" w:cs="Times New Roman"/>
                <w:color w:val="000000"/>
                <w:sz w:val="12"/>
                <w:szCs w:val="12"/>
              </w:rPr>
            </w:pPr>
          </w:p>
        </w:tc>
        <w:tc>
          <w:tcPr>
            <w:tcW w:w="209" w:type="pct"/>
            <w:tcBorders>
              <w:top w:val="nil"/>
              <w:left w:val="nil"/>
              <w:bottom w:val="nil"/>
              <w:right w:val="nil"/>
            </w:tcBorders>
            <w:shd w:val="clear" w:color="auto" w:fill="auto"/>
            <w:vAlign w:val="bottom"/>
            <w:hideMark/>
          </w:tcPr>
          <w:p w14:paraId="025432C8" w14:textId="77777777" w:rsidR="00A17946" w:rsidRPr="001C3A40" w:rsidRDefault="00A17946" w:rsidP="00F1303F">
            <w:pPr>
              <w:spacing w:after="0" w:line="240" w:lineRule="auto"/>
              <w:rPr>
                <w:rFonts w:eastAsia="Times New Roman" w:cs="Times New Roman"/>
                <w:color w:val="000000"/>
                <w:sz w:val="12"/>
                <w:szCs w:val="12"/>
              </w:rPr>
            </w:pPr>
          </w:p>
        </w:tc>
        <w:tc>
          <w:tcPr>
            <w:tcW w:w="211" w:type="pct"/>
            <w:tcBorders>
              <w:top w:val="nil"/>
              <w:left w:val="nil"/>
              <w:bottom w:val="nil"/>
              <w:right w:val="nil"/>
            </w:tcBorders>
            <w:shd w:val="clear" w:color="auto" w:fill="auto"/>
            <w:vAlign w:val="bottom"/>
            <w:hideMark/>
          </w:tcPr>
          <w:p w14:paraId="732CC38C" w14:textId="77777777" w:rsidR="00A17946" w:rsidRPr="001C3A40" w:rsidRDefault="00A17946" w:rsidP="00F1303F">
            <w:pPr>
              <w:spacing w:after="0" w:line="240" w:lineRule="auto"/>
              <w:rPr>
                <w:rFonts w:eastAsia="Times New Roman" w:cs="Times New Roman"/>
                <w:color w:val="000000"/>
                <w:sz w:val="12"/>
                <w:szCs w:val="12"/>
              </w:rPr>
            </w:pPr>
          </w:p>
        </w:tc>
        <w:tc>
          <w:tcPr>
            <w:tcW w:w="209" w:type="pct"/>
            <w:tcBorders>
              <w:top w:val="nil"/>
              <w:left w:val="nil"/>
              <w:bottom w:val="nil"/>
              <w:right w:val="nil"/>
            </w:tcBorders>
            <w:shd w:val="clear" w:color="auto" w:fill="auto"/>
            <w:vAlign w:val="bottom"/>
            <w:hideMark/>
          </w:tcPr>
          <w:p w14:paraId="1756C81A" w14:textId="77777777" w:rsidR="00A17946" w:rsidRPr="001C3A40" w:rsidRDefault="00A17946" w:rsidP="00F1303F">
            <w:pPr>
              <w:spacing w:after="0" w:line="240" w:lineRule="auto"/>
              <w:rPr>
                <w:rFonts w:eastAsia="Times New Roman" w:cs="Times New Roman"/>
                <w:color w:val="000000"/>
                <w:sz w:val="12"/>
                <w:szCs w:val="12"/>
              </w:rPr>
            </w:pPr>
          </w:p>
        </w:tc>
        <w:tc>
          <w:tcPr>
            <w:tcW w:w="328" w:type="pct"/>
            <w:tcBorders>
              <w:top w:val="nil"/>
              <w:left w:val="nil"/>
              <w:bottom w:val="nil"/>
              <w:right w:val="nil"/>
            </w:tcBorders>
            <w:shd w:val="clear" w:color="auto" w:fill="auto"/>
            <w:vAlign w:val="bottom"/>
            <w:hideMark/>
          </w:tcPr>
          <w:p w14:paraId="774749C2" w14:textId="77777777" w:rsidR="00A17946" w:rsidRPr="001C3A40" w:rsidRDefault="00A17946" w:rsidP="00F1303F">
            <w:pPr>
              <w:spacing w:after="0" w:line="240" w:lineRule="auto"/>
              <w:rPr>
                <w:rFonts w:eastAsia="Times New Roman" w:cs="Times New Roman"/>
                <w:color w:val="000000"/>
                <w:sz w:val="12"/>
                <w:szCs w:val="12"/>
              </w:rPr>
            </w:pPr>
          </w:p>
        </w:tc>
        <w:tc>
          <w:tcPr>
            <w:tcW w:w="280" w:type="pct"/>
            <w:tcBorders>
              <w:top w:val="nil"/>
              <w:left w:val="nil"/>
              <w:bottom w:val="nil"/>
              <w:right w:val="nil"/>
            </w:tcBorders>
            <w:shd w:val="clear" w:color="auto" w:fill="auto"/>
            <w:vAlign w:val="bottom"/>
            <w:hideMark/>
          </w:tcPr>
          <w:p w14:paraId="04E5A026" w14:textId="77777777" w:rsidR="00A17946" w:rsidRPr="001C3A40" w:rsidRDefault="00A17946" w:rsidP="00F1303F">
            <w:pPr>
              <w:spacing w:after="0" w:line="240" w:lineRule="auto"/>
              <w:rPr>
                <w:rFonts w:eastAsia="Times New Roman" w:cs="Times New Roman"/>
                <w:color w:val="000000"/>
                <w:sz w:val="12"/>
                <w:szCs w:val="12"/>
              </w:rPr>
            </w:pPr>
          </w:p>
        </w:tc>
        <w:tc>
          <w:tcPr>
            <w:tcW w:w="230" w:type="pct"/>
            <w:tcBorders>
              <w:top w:val="nil"/>
              <w:left w:val="nil"/>
              <w:bottom w:val="nil"/>
              <w:right w:val="nil"/>
            </w:tcBorders>
            <w:shd w:val="clear" w:color="auto" w:fill="auto"/>
            <w:vAlign w:val="bottom"/>
            <w:hideMark/>
          </w:tcPr>
          <w:p w14:paraId="783D9144" w14:textId="77777777" w:rsidR="00A17946" w:rsidRPr="001C3A40" w:rsidRDefault="00A17946" w:rsidP="00F1303F">
            <w:pPr>
              <w:spacing w:after="0" w:line="240" w:lineRule="auto"/>
              <w:rPr>
                <w:rFonts w:eastAsia="Times New Roman" w:cs="Times New Roman"/>
                <w:color w:val="000000"/>
                <w:sz w:val="12"/>
                <w:szCs w:val="12"/>
              </w:rPr>
            </w:pPr>
          </w:p>
        </w:tc>
        <w:tc>
          <w:tcPr>
            <w:tcW w:w="279" w:type="pct"/>
            <w:tcBorders>
              <w:top w:val="nil"/>
              <w:left w:val="nil"/>
              <w:bottom w:val="nil"/>
              <w:right w:val="nil"/>
            </w:tcBorders>
            <w:shd w:val="clear" w:color="auto" w:fill="auto"/>
            <w:vAlign w:val="bottom"/>
            <w:hideMark/>
          </w:tcPr>
          <w:p w14:paraId="6CFAD822" w14:textId="77777777" w:rsidR="00A17946" w:rsidRPr="001C3A40" w:rsidRDefault="00A17946" w:rsidP="00F1303F">
            <w:pPr>
              <w:spacing w:after="0" w:line="240" w:lineRule="auto"/>
              <w:rPr>
                <w:rFonts w:eastAsia="Times New Roman" w:cs="Times New Roman"/>
                <w:color w:val="000000"/>
                <w:sz w:val="12"/>
                <w:szCs w:val="12"/>
              </w:rPr>
            </w:pPr>
          </w:p>
        </w:tc>
        <w:tc>
          <w:tcPr>
            <w:tcW w:w="340" w:type="pct"/>
            <w:tcBorders>
              <w:top w:val="nil"/>
              <w:left w:val="nil"/>
              <w:bottom w:val="nil"/>
              <w:right w:val="nil"/>
            </w:tcBorders>
            <w:shd w:val="clear" w:color="auto" w:fill="auto"/>
            <w:vAlign w:val="bottom"/>
            <w:hideMark/>
          </w:tcPr>
          <w:p w14:paraId="6E42890F" w14:textId="77777777" w:rsidR="00A17946" w:rsidRPr="001C3A40" w:rsidRDefault="00A17946" w:rsidP="00F1303F">
            <w:pPr>
              <w:spacing w:after="0" w:line="240" w:lineRule="auto"/>
              <w:rPr>
                <w:rFonts w:eastAsia="Times New Roman" w:cs="Times New Roman"/>
                <w:color w:val="000000"/>
                <w:sz w:val="12"/>
                <w:szCs w:val="12"/>
              </w:rPr>
            </w:pPr>
          </w:p>
        </w:tc>
        <w:tc>
          <w:tcPr>
            <w:tcW w:w="308" w:type="pct"/>
            <w:tcBorders>
              <w:top w:val="nil"/>
              <w:left w:val="nil"/>
              <w:bottom w:val="nil"/>
              <w:right w:val="nil"/>
            </w:tcBorders>
            <w:shd w:val="clear" w:color="auto" w:fill="auto"/>
            <w:vAlign w:val="bottom"/>
            <w:hideMark/>
          </w:tcPr>
          <w:p w14:paraId="0990F645" w14:textId="77777777" w:rsidR="00A17946" w:rsidRPr="001C3A40" w:rsidRDefault="00A17946" w:rsidP="00F1303F">
            <w:pPr>
              <w:spacing w:after="0" w:line="240" w:lineRule="auto"/>
              <w:rPr>
                <w:rFonts w:eastAsia="Times New Roman" w:cs="Times New Roman"/>
                <w:color w:val="000000"/>
                <w:sz w:val="12"/>
                <w:szCs w:val="12"/>
              </w:rPr>
            </w:pPr>
          </w:p>
        </w:tc>
      </w:tr>
      <w:tr w:rsidR="00A17946" w:rsidRPr="001C3A40" w14:paraId="403FD0D9" w14:textId="77777777" w:rsidTr="00F1303F">
        <w:trPr>
          <w:trHeight w:val="397"/>
        </w:trPr>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CF3DB" w14:textId="77777777" w:rsidR="00A17946" w:rsidRPr="001C3A40" w:rsidRDefault="00A17946" w:rsidP="00F1303F">
            <w:pPr>
              <w:spacing w:after="0" w:line="240" w:lineRule="auto"/>
              <w:rPr>
                <w:rFonts w:ascii="Arial" w:eastAsia="Times New Roman" w:hAnsi="Arial" w:cs="Arial"/>
                <w:sz w:val="12"/>
                <w:szCs w:val="12"/>
              </w:rPr>
            </w:pPr>
            <w:r>
              <w:rPr>
                <w:rFonts w:ascii="Arial" w:eastAsia="Times New Roman" w:hAnsi="Arial" w:cs="Arial"/>
                <w:sz w:val="16"/>
                <w:szCs w:val="16"/>
              </w:rPr>
              <w:t>Tipo de servicio/tipo de criptoactivo</w:t>
            </w: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540DD2" w14:textId="77777777" w:rsidR="00A17946" w:rsidRPr="001C3A40" w:rsidRDefault="00A17946" w:rsidP="00F1303F">
            <w:pPr>
              <w:spacing w:after="0" w:line="240" w:lineRule="auto"/>
              <w:rPr>
                <w:rFonts w:eastAsia="Times New Roman" w:cs="Times New Roman"/>
                <w:color w:val="000000"/>
                <w:sz w:val="12"/>
                <w:szCs w:val="12"/>
              </w:rPr>
            </w:pPr>
            <w:r>
              <w:rPr>
                <w:rFonts w:ascii="Arial" w:eastAsia="Times New Roman" w:hAnsi="Arial" w:cs="Arial"/>
                <w:sz w:val="16"/>
                <w:szCs w:val="16"/>
              </w:rPr>
              <w:t xml:space="preserve">Descripción  de las particularidades o limitaciones  </w:t>
            </w:r>
          </w:p>
        </w:tc>
        <w:tc>
          <w:tcPr>
            <w:tcW w:w="228" w:type="pct"/>
            <w:tcBorders>
              <w:top w:val="nil"/>
              <w:left w:val="nil"/>
              <w:bottom w:val="nil"/>
              <w:right w:val="nil"/>
            </w:tcBorders>
            <w:shd w:val="clear" w:color="auto" w:fill="auto"/>
            <w:vAlign w:val="bottom"/>
            <w:hideMark/>
          </w:tcPr>
          <w:p w14:paraId="63A31577" w14:textId="77777777" w:rsidR="00A17946" w:rsidRPr="001C3A40" w:rsidRDefault="00A17946" w:rsidP="00F1303F">
            <w:pPr>
              <w:spacing w:after="0" w:line="240" w:lineRule="auto"/>
              <w:rPr>
                <w:rFonts w:eastAsia="Times New Roman" w:cs="Times New Roman"/>
                <w:color w:val="000000"/>
                <w:sz w:val="12"/>
                <w:szCs w:val="12"/>
              </w:rPr>
            </w:pPr>
          </w:p>
        </w:tc>
        <w:tc>
          <w:tcPr>
            <w:tcW w:w="284" w:type="pct"/>
            <w:tcBorders>
              <w:top w:val="nil"/>
              <w:left w:val="nil"/>
              <w:bottom w:val="nil"/>
              <w:right w:val="nil"/>
            </w:tcBorders>
            <w:shd w:val="clear" w:color="auto" w:fill="auto"/>
            <w:vAlign w:val="bottom"/>
            <w:hideMark/>
          </w:tcPr>
          <w:p w14:paraId="027B70E4" w14:textId="77777777" w:rsidR="00A17946" w:rsidRPr="001C3A40" w:rsidRDefault="00A17946" w:rsidP="00F1303F">
            <w:pPr>
              <w:spacing w:after="0" w:line="240" w:lineRule="auto"/>
              <w:rPr>
                <w:rFonts w:eastAsia="Times New Roman" w:cs="Times New Roman"/>
                <w:color w:val="000000"/>
                <w:sz w:val="12"/>
                <w:szCs w:val="12"/>
              </w:rPr>
            </w:pPr>
          </w:p>
        </w:tc>
        <w:tc>
          <w:tcPr>
            <w:tcW w:w="322" w:type="pct"/>
            <w:tcBorders>
              <w:top w:val="nil"/>
              <w:left w:val="nil"/>
              <w:bottom w:val="nil"/>
              <w:right w:val="nil"/>
            </w:tcBorders>
            <w:shd w:val="clear" w:color="auto" w:fill="auto"/>
            <w:vAlign w:val="bottom"/>
            <w:hideMark/>
          </w:tcPr>
          <w:p w14:paraId="54A69B91" w14:textId="77777777" w:rsidR="00A17946" w:rsidRPr="001C3A40" w:rsidRDefault="00A17946" w:rsidP="00F1303F">
            <w:pPr>
              <w:spacing w:after="0" w:line="240" w:lineRule="auto"/>
              <w:rPr>
                <w:rFonts w:eastAsia="Times New Roman" w:cs="Times New Roman"/>
                <w:color w:val="000000"/>
                <w:sz w:val="12"/>
                <w:szCs w:val="12"/>
              </w:rPr>
            </w:pPr>
          </w:p>
        </w:tc>
        <w:tc>
          <w:tcPr>
            <w:tcW w:w="209" w:type="pct"/>
            <w:tcBorders>
              <w:top w:val="nil"/>
              <w:left w:val="nil"/>
              <w:bottom w:val="nil"/>
              <w:right w:val="nil"/>
            </w:tcBorders>
            <w:shd w:val="clear" w:color="auto" w:fill="auto"/>
            <w:vAlign w:val="bottom"/>
            <w:hideMark/>
          </w:tcPr>
          <w:p w14:paraId="16AAE11F" w14:textId="77777777" w:rsidR="00A17946" w:rsidRPr="001C3A40" w:rsidRDefault="00A17946" w:rsidP="00F1303F">
            <w:pPr>
              <w:spacing w:after="0" w:line="240" w:lineRule="auto"/>
              <w:rPr>
                <w:rFonts w:eastAsia="Times New Roman" w:cs="Times New Roman"/>
                <w:color w:val="000000"/>
                <w:sz w:val="12"/>
                <w:szCs w:val="12"/>
              </w:rPr>
            </w:pPr>
          </w:p>
        </w:tc>
        <w:tc>
          <w:tcPr>
            <w:tcW w:w="211" w:type="pct"/>
            <w:tcBorders>
              <w:top w:val="nil"/>
              <w:left w:val="nil"/>
              <w:bottom w:val="nil"/>
              <w:right w:val="nil"/>
            </w:tcBorders>
            <w:shd w:val="clear" w:color="auto" w:fill="auto"/>
            <w:vAlign w:val="bottom"/>
            <w:hideMark/>
          </w:tcPr>
          <w:p w14:paraId="348B2BC4" w14:textId="77777777" w:rsidR="00A17946" w:rsidRPr="001C3A40" w:rsidRDefault="00A17946" w:rsidP="00F1303F">
            <w:pPr>
              <w:spacing w:after="0" w:line="240" w:lineRule="auto"/>
              <w:rPr>
                <w:rFonts w:eastAsia="Times New Roman" w:cs="Times New Roman"/>
                <w:color w:val="000000"/>
                <w:sz w:val="12"/>
                <w:szCs w:val="12"/>
              </w:rPr>
            </w:pPr>
          </w:p>
        </w:tc>
        <w:tc>
          <w:tcPr>
            <w:tcW w:w="209" w:type="pct"/>
            <w:tcBorders>
              <w:top w:val="nil"/>
              <w:left w:val="nil"/>
              <w:bottom w:val="nil"/>
              <w:right w:val="nil"/>
            </w:tcBorders>
            <w:shd w:val="clear" w:color="auto" w:fill="auto"/>
            <w:vAlign w:val="bottom"/>
            <w:hideMark/>
          </w:tcPr>
          <w:p w14:paraId="5A1ADF4F" w14:textId="77777777" w:rsidR="00A17946" w:rsidRPr="001C3A40" w:rsidRDefault="00A17946" w:rsidP="00F1303F">
            <w:pPr>
              <w:spacing w:after="0" w:line="240" w:lineRule="auto"/>
              <w:rPr>
                <w:rFonts w:eastAsia="Times New Roman" w:cs="Times New Roman"/>
                <w:color w:val="000000"/>
                <w:sz w:val="12"/>
                <w:szCs w:val="12"/>
              </w:rPr>
            </w:pPr>
          </w:p>
        </w:tc>
        <w:tc>
          <w:tcPr>
            <w:tcW w:w="328" w:type="pct"/>
            <w:tcBorders>
              <w:top w:val="nil"/>
              <w:left w:val="nil"/>
              <w:bottom w:val="nil"/>
              <w:right w:val="nil"/>
            </w:tcBorders>
            <w:shd w:val="clear" w:color="auto" w:fill="auto"/>
            <w:vAlign w:val="bottom"/>
            <w:hideMark/>
          </w:tcPr>
          <w:p w14:paraId="53F5C31F" w14:textId="77777777" w:rsidR="00A17946" w:rsidRPr="001C3A40" w:rsidRDefault="00A17946" w:rsidP="00F1303F">
            <w:pPr>
              <w:spacing w:after="0" w:line="240" w:lineRule="auto"/>
              <w:rPr>
                <w:rFonts w:eastAsia="Times New Roman" w:cs="Times New Roman"/>
                <w:color w:val="000000"/>
                <w:sz w:val="12"/>
                <w:szCs w:val="12"/>
              </w:rPr>
            </w:pPr>
          </w:p>
        </w:tc>
        <w:tc>
          <w:tcPr>
            <w:tcW w:w="280" w:type="pct"/>
            <w:tcBorders>
              <w:top w:val="nil"/>
              <w:left w:val="nil"/>
              <w:bottom w:val="nil"/>
              <w:right w:val="nil"/>
            </w:tcBorders>
            <w:shd w:val="clear" w:color="auto" w:fill="auto"/>
            <w:vAlign w:val="bottom"/>
            <w:hideMark/>
          </w:tcPr>
          <w:p w14:paraId="164B6BE8" w14:textId="77777777" w:rsidR="00A17946" w:rsidRPr="001C3A40" w:rsidRDefault="00A17946" w:rsidP="00F1303F">
            <w:pPr>
              <w:spacing w:after="0" w:line="240" w:lineRule="auto"/>
              <w:rPr>
                <w:rFonts w:eastAsia="Times New Roman" w:cs="Times New Roman"/>
                <w:color w:val="000000"/>
                <w:sz w:val="12"/>
                <w:szCs w:val="12"/>
              </w:rPr>
            </w:pPr>
          </w:p>
        </w:tc>
        <w:tc>
          <w:tcPr>
            <w:tcW w:w="230" w:type="pct"/>
            <w:tcBorders>
              <w:top w:val="nil"/>
              <w:left w:val="nil"/>
              <w:bottom w:val="nil"/>
              <w:right w:val="nil"/>
            </w:tcBorders>
            <w:shd w:val="clear" w:color="auto" w:fill="auto"/>
            <w:vAlign w:val="bottom"/>
            <w:hideMark/>
          </w:tcPr>
          <w:p w14:paraId="66776F7B" w14:textId="77777777" w:rsidR="00A17946" w:rsidRPr="001C3A40" w:rsidRDefault="00A17946" w:rsidP="00F1303F">
            <w:pPr>
              <w:spacing w:after="0" w:line="240" w:lineRule="auto"/>
              <w:rPr>
                <w:rFonts w:eastAsia="Times New Roman" w:cs="Times New Roman"/>
                <w:color w:val="000000"/>
                <w:sz w:val="12"/>
                <w:szCs w:val="12"/>
              </w:rPr>
            </w:pPr>
          </w:p>
        </w:tc>
        <w:tc>
          <w:tcPr>
            <w:tcW w:w="279" w:type="pct"/>
            <w:tcBorders>
              <w:top w:val="nil"/>
              <w:left w:val="nil"/>
              <w:bottom w:val="nil"/>
              <w:right w:val="nil"/>
            </w:tcBorders>
            <w:shd w:val="clear" w:color="auto" w:fill="auto"/>
            <w:vAlign w:val="bottom"/>
            <w:hideMark/>
          </w:tcPr>
          <w:p w14:paraId="0EFCB779" w14:textId="77777777" w:rsidR="00A17946" w:rsidRPr="001C3A40" w:rsidRDefault="00A17946" w:rsidP="00F1303F">
            <w:pPr>
              <w:spacing w:after="0" w:line="240" w:lineRule="auto"/>
              <w:rPr>
                <w:rFonts w:eastAsia="Times New Roman" w:cs="Times New Roman"/>
                <w:color w:val="000000"/>
                <w:sz w:val="12"/>
                <w:szCs w:val="12"/>
              </w:rPr>
            </w:pPr>
          </w:p>
        </w:tc>
        <w:tc>
          <w:tcPr>
            <w:tcW w:w="340" w:type="pct"/>
            <w:tcBorders>
              <w:top w:val="nil"/>
              <w:left w:val="nil"/>
              <w:bottom w:val="nil"/>
              <w:right w:val="nil"/>
            </w:tcBorders>
            <w:shd w:val="clear" w:color="auto" w:fill="auto"/>
            <w:vAlign w:val="bottom"/>
            <w:hideMark/>
          </w:tcPr>
          <w:p w14:paraId="1017651E" w14:textId="77777777" w:rsidR="00A17946" w:rsidRPr="001C3A40" w:rsidRDefault="00A17946" w:rsidP="00F1303F">
            <w:pPr>
              <w:spacing w:after="0" w:line="240" w:lineRule="auto"/>
              <w:rPr>
                <w:rFonts w:eastAsia="Times New Roman" w:cs="Times New Roman"/>
                <w:color w:val="000000"/>
                <w:sz w:val="12"/>
                <w:szCs w:val="12"/>
              </w:rPr>
            </w:pPr>
          </w:p>
        </w:tc>
        <w:tc>
          <w:tcPr>
            <w:tcW w:w="308" w:type="pct"/>
            <w:tcBorders>
              <w:top w:val="nil"/>
              <w:left w:val="nil"/>
              <w:bottom w:val="nil"/>
              <w:right w:val="nil"/>
            </w:tcBorders>
            <w:shd w:val="clear" w:color="auto" w:fill="auto"/>
            <w:vAlign w:val="bottom"/>
            <w:hideMark/>
          </w:tcPr>
          <w:p w14:paraId="6C8EE04D" w14:textId="77777777" w:rsidR="00A17946" w:rsidRPr="001C3A40" w:rsidRDefault="00A17946" w:rsidP="00F1303F">
            <w:pPr>
              <w:spacing w:after="0" w:line="240" w:lineRule="auto"/>
              <w:rPr>
                <w:rFonts w:eastAsia="Times New Roman" w:cs="Times New Roman"/>
                <w:color w:val="000000"/>
                <w:sz w:val="12"/>
                <w:szCs w:val="12"/>
              </w:rPr>
            </w:pPr>
          </w:p>
        </w:tc>
      </w:tr>
    </w:tbl>
    <w:p w14:paraId="5A465344" w14:textId="77777777" w:rsidR="00197A5F" w:rsidRDefault="00197A5F" w:rsidP="002A1050">
      <w:pPr>
        <w:jc w:val="left"/>
      </w:pPr>
    </w:p>
    <w:p w14:paraId="56FE680D" w14:textId="77777777" w:rsidR="00197A5F" w:rsidRDefault="00197A5F" w:rsidP="002A1050">
      <w:pPr>
        <w:jc w:val="left"/>
      </w:pPr>
    </w:p>
    <w:p w14:paraId="29964EBD" w14:textId="77777777" w:rsidR="00197A5F" w:rsidRDefault="00197A5F" w:rsidP="00197A5F">
      <w:pPr>
        <w:rPr>
          <w:rFonts w:eastAsia="Calibri" w:cs="Times New Roman"/>
        </w:rPr>
      </w:pPr>
    </w:p>
    <w:p w14:paraId="06576AAD" w14:textId="77777777" w:rsidR="00197A5F" w:rsidRDefault="00197A5F" w:rsidP="00197A5F">
      <w:pPr>
        <w:rPr>
          <w:rFonts w:eastAsia="Calibri" w:cs="Times New Roman"/>
        </w:rPr>
      </w:pPr>
    </w:p>
    <w:bookmarkEnd w:id="20"/>
    <w:p w14:paraId="711A806C" w14:textId="77777777" w:rsidR="00197A5F" w:rsidRPr="00AC55D8" w:rsidRDefault="00197A5F" w:rsidP="00197A5F">
      <w:pPr>
        <w:rPr>
          <w:rFonts w:eastAsia="Calibri" w:cs="Times New Roman"/>
        </w:rPr>
        <w:sectPr w:rsidR="00197A5F" w:rsidRPr="00AC55D8" w:rsidSect="00197A5F">
          <w:headerReference w:type="default" r:id="rId32"/>
          <w:footerReference w:type="default" r:id="rId33"/>
          <w:pgSz w:w="16838" w:h="11906" w:orient="landscape"/>
          <w:pgMar w:top="720" w:right="720" w:bottom="720" w:left="720" w:header="708" w:footer="708" w:gutter="0"/>
          <w:pgNumType w:start="1"/>
          <w:cols w:space="708"/>
          <w:docGrid w:linePitch="360"/>
        </w:sectPr>
      </w:pPr>
    </w:p>
    <w:p w14:paraId="13502976" w14:textId="77777777" w:rsidR="00197A5F" w:rsidRPr="00CE14B1" w:rsidRDefault="00197A5F" w:rsidP="00197A5F">
      <w:pPr>
        <w:pStyle w:val="Textoindependiente"/>
        <w:shd w:val="clear" w:color="auto" w:fill="D9D9D9" w:themeFill="background1" w:themeFillShade="D9"/>
        <w:tabs>
          <w:tab w:val="center" w:pos="4252"/>
        </w:tabs>
        <w:spacing w:after="0"/>
        <w:rPr>
          <w:b/>
          <w:i/>
          <w:sz w:val="24"/>
        </w:rPr>
      </w:pPr>
      <w:r w:rsidRPr="00CE14B1">
        <w:rPr>
          <w:b/>
          <w:i/>
          <w:sz w:val="24"/>
        </w:rPr>
        <w:t xml:space="preserve">VALORACIÓN POR </w:t>
      </w:r>
      <w:r>
        <w:rPr>
          <w:b/>
          <w:i/>
          <w:sz w:val="24"/>
        </w:rPr>
        <w:t xml:space="preserve">EL PSC </w:t>
      </w:r>
      <w:r w:rsidRPr="00CE14B1">
        <w:rPr>
          <w:b/>
          <w:i/>
          <w:sz w:val="24"/>
        </w:rPr>
        <w:t>DEL CUMPLIMIENTO DE REQUISITOS DE CONOCIMIENTOS Y COMPETENCIAS DEL PERSONAL</w:t>
      </w:r>
      <w:r>
        <w:rPr>
          <w:b/>
          <w:color w:val="C00000"/>
          <w:vertAlign w:val="superscript"/>
        </w:rPr>
        <w:t>1</w:t>
      </w:r>
      <w:r w:rsidRPr="00CE14B1">
        <w:rPr>
          <w:b/>
          <w:i/>
          <w:sz w:val="24"/>
        </w:rPr>
        <w:t xml:space="preserve"> DE LA </w:t>
      </w:r>
      <w:r>
        <w:rPr>
          <w:b/>
          <w:i/>
          <w:sz w:val="24"/>
        </w:rPr>
        <w:t>ENTIDAD</w:t>
      </w:r>
      <w:r w:rsidRPr="00CE14B1">
        <w:rPr>
          <w:b/>
          <w:i/>
          <w:sz w:val="24"/>
        </w:rPr>
        <w:t xml:space="preserve"> QUE PRESTE ASESORAMIENTO </w:t>
      </w:r>
      <w:r>
        <w:rPr>
          <w:b/>
          <w:i/>
          <w:sz w:val="24"/>
        </w:rPr>
        <w:t>Y/O PROPORCIONE INFORMACIÓN A CLIENTES SOBRE CRIPT</w:t>
      </w:r>
      <w:r w:rsidRPr="00CE14B1">
        <w:rPr>
          <w:b/>
          <w:i/>
          <w:sz w:val="24"/>
        </w:rPr>
        <w:t>O</w:t>
      </w:r>
      <w:r>
        <w:rPr>
          <w:b/>
          <w:i/>
          <w:sz w:val="24"/>
        </w:rPr>
        <w:t>ACTIVOS O PRESTEN UN SERVICIO DE CRIPTOACTIVOS EN NOMBRE DEL PSC</w:t>
      </w:r>
      <w:r w:rsidRPr="00CE14B1">
        <w:rPr>
          <w:b/>
          <w:i/>
          <w:sz w:val="24"/>
        </w:rPr>
        <w:t xml:space="preserve"> A CLIENTES.</w:t>
      </w:r>
    </w:p>
    <w:p w14:paraId="0553556F" w14:textId="77777777" w:rsidR="00197A5F" w:rsidRPr="00CE14B1" w:rsidRDefault="00197A5F" w:rsidP="00197A5F">
      <w:pPr>
        <w:pStyle w:val="Textoindependiente2"/>
        <w:spacing w:before="240" w:after="60" w:line="240" w:lineRule="auto"/>
      </w:pPr>
      <w:r w:rsidRPr="00CE14B1">
        <w:t xml:space="preserve">D./Dª. </w:t>
      </w:r>
      <w:r w:rsidRPr="00CE14B1">
        <w:rPr>
          <w:rStyle w:val="sombreadorelleno0"/>
        </w:rPr>
        <w:t>..........................................................................................................</w:t>
      </w:r>
      <w:r w:rsidRPr="00CE14B1">
        <w:t xml:space="preserve">, en calidad de </w:t>
      </w:r>
      <w:r w:rsidRPr="00CE14B1">
        <w:rPr>
          <w:rStyle w:val="sombreadorelleno0"/>
        </w:rPr>
        <w:t>..................................</w:t>
      </w:r>
      <w:r>
        <w:t>, actuando en nombre y representación del PSC</w:t>
      </w:r>
      <w:r w:rsidRPr="00CE14B1">
        <w:t xml:space="preserve">, de acuerdo con la obligación prevista en </w:t>
      </w:r>
      <w:r w:rsidRPr="00FA489C">
        <w:t>l</w:t>
      </w:r>
      <w:r>
        <w:t>os</w:t>
      </w:r>
      <w:r w:rsidRPr="00FA489C">
        <w:t xml:space="preserve"> artículo</w:t>
      </w:r>
      <w:r>
        <w:t>s 62.2 q) y</w:t>
      </w:r>
      <w:r w:rsidRPr="00FA489C">
        <w:t xml:space="preserve"> 81.7 del Reglamento (UE) 2023/1114, del Parlamento Europeo y del Consejo, de 31 de mayo de 2023, relativa a los mercados de criptoactivos y por el que se modifican los Reglamentos (UE) nº 1093/2010 y (UE) nº 1095/2010 y las Directivas 2013/36/UE y (UE) 2019/1937</w:t>
      </w:r>
      <w:r w:rsidRPr="00CE14B1">
        <w:t>,</w:t>
      </w:r>
      <w:r w:rsidRPr="00FA489C">
        <w:t xml:space="preserve"> manifiesta</w:t>
      </w:r>
      <w:r w:rsidRPr="00CE14B1">
        <w:t xml:space="preserve"> que:</w:t>
      </w:r>
    </w:p>
    <w:p w14:paraId="69013453" w14:textId="589D67FB" w:rsidR="00197A5F" w:rsidRPr="00CE14B1" w:rsidRDefault="00197A5F" w:rsidP="00197A5F">
      <w:pPr>
        <w:pStyle w:val="Textonotapie"/>
        <w:spacing w:before="120"/>
        <w:ind w:left="567"/>
        <w:rPr>
          <w:bCs/>
          <w:sz w:val="18"/>
          <w:szCs w:val="18"/>
        </w:rPr>
      </w:pPr>
      <w:bookmarkStart w:id="21" w:name="_Hlk172617283"/>
      <w:r w:rsidRPr="00CE14B1">
        <w:rPr>
          <w:rFonts w:ascii="Wingdings 3" w:hAnsi="Wingdings 3"/>
          <w:color w:val="CC0000"/>
        </w:rPr>
        <w:t></w:t>
      </w:r>
      <w:r w:rsidRPr="00CE14B1">
        <w:rPr>
          <w:b/>
          <w:color w:val="CC0000"/>
        </w:rPr>
        <w:t xml:space="preserve"> 1)</w:t>
      </w:r>
      <w:r w:rsidRPr="00CE14B1">
        <w:t xml:space="preserve"> </w:t>
      </w:r>
      <w:r w:rsidR="00A140F5">
        <w:rPr>
          <w:sz w:val="22"/>
          <w:szCs w:val="22"/>
        </w:rPr>
        <w:t xml:space="preserve">El personal de la entidad que </w:t>
      </w:r>
      <w:r w:rsidRPr="00771DC7">
        <w:rPr>
          <w:sz w:val="22"/>
          <w:szCs w:val="22"/>
        </w:rPr>
        <w:t>prest</w:t>
      </w:r>
      <w:r w:rsidR="00A140F5">
        <w:rPr>
          <w:sz w:val="22"/>
          <w:szCs w:val="22"/>
        </w:rPr>
        <w:t>e</w:t>
      </w:r>
      <w:r w:rsidRPr="00771DC7">
        <w:rPr>
          <w:sz w:val="22"/>
          <w:szCs w:val="22"/>
        </w:rPr>
        <w:t xml:space="preserve"> servicio de asesoramiento</w:t>
      </w:r>
      <w:r>
        <w:rPr>
          <w:sz w:val="22"/>
          <w:szCs w:val="22"/>
        </w:rPr>
        <w:t xml:space="preserve"> de criptoactivos, gestión de carteras de criptoactivos, </w:t>
      </w:r>
      <w:r w:rsidRPr="00771DC7">
        <w:rPr>
          <w:sz w:val="22"/>
          <w:szCs w:val="22"/>
        </w:rPr>
        <w:t xml:space="preserve">provisión de información </w:t>
      </w:r>
      <w:r>
        <w:rPr>
          <w:sz w:val="22"/>
          <w:szCs w:val="22"/>
        </w:rPr>
        <w:t xml:space="preserve">a clientes y a potenciales clientes </w:t>
      </w:r>
      <w:r w:rsidRPr="00771DC7">
        <w:rPr>
          <w:sz w:val="22"/>
          <w:szCs w:val="22"/>
        </w:rPr>
        <w:t xml:space="preserve">sobre </w:t>
      </w:r>
      <w:r>
        <w:rPr>
          <w:sz w:val="22"/>
          <w:szCs w:val="22"/>
        </w:rPr>
        <w:t xml:space="preserve">servicios de criptoactivos, así como </w:t>
      </w:r>
      <w:r w:rsidRPr="00771DC7">
        <w:rPr>
          <w:sz w:val="22"/>
          <w:szCs w:val="22"/>
        </w:rPr>
        <w:t xml:space="preserve">la prestación de otros servicios de criptoactivos en nombre del PSC a los clientes, teniendo en cuenta el alcance y grado de los servicios que presta la </w:t>
      </w:r>
      <w:r>
        <w:rPr>
          <w:sz w:val="22"/>
          <w:szCs w:val="22"/>
        </w:rPr>
        <w:t xml:space="preserve">entidad, </w:t>
      </w:r>
      <w:r w:rsidRPr="00771DC7">
        <w:rPr>
          <w:sz w:val="22"/>
          <w:szCs w:val="22"/>
        </w:rPr>
        <w:t xml:space="preserve">así como la complejidad de los </w:t>
      </w:r>
      <w:r>
        <w:rPr>
          <w:sz w:val="22"/>
          <w:szCs w:val="22"/>
        </w:rPr>
        <w:t xml:space="preserve">servicios y criptoactivos </w:t>
      </w:r>
      <w:r w:rsidRPr="00771DC7">
        <w:rPr>
          <w:sz w:val="22"/>
          <w:szCs w:val="22"/>
        </w:rPr>
        <w:t>sobre los que el candidato propuesto informará</w:t>
      </w:r>
      <w:r>
        <w:rPr>
          <w:sz w:val="22"/>
          <w:szCs w:val="22"/>
        </w:rPr>
        <w:t>,</w:t>
      </w:r>
      <w:r w:rsidRPr="00771DC7">
        <w:rPr>
          <w:sz w:val="22"/>
          <w:szCs w:val="22"/>
        </w:rPr>
        <w:t xml:space="preserve"> asesorará</w:t>
      </w:r>
      <w:r>
        <w:rPr>
          <w:sz w:val="22"/>
          <w:szCs w:val="22"/>
        </w:rPr>
        <w:t xml:space="preserve"> o prestará en nombre de la entidad a sus clientes</w:t>
      </w:r>
      <w:r w:rsidR="00A140F5">
        <w:rPr>
          <w:sz w:val="22"/>
          <w:szCs w:val="22"/>
        </w:rPr>
        <w:t xml:space="preserve">, cuenta con </w:t>
      </w:r>
      <w:r w:rsidR="00A140F5" w:rsidRPr="00771DC7">
        <w:rPr>
          <w:sz w:val="22"/>
          <w:szCs w:val="22"/>
        </w:rPr>
        <w:t>los requisitos de conocimientos</w:t>
      </w:r>
      <w:r w:rsidR="00A140F5">
        <w:rPr>
          <w:sz w:val="22"/>
          <w:szCs w:val="22"/>
        </w:rPr>
        <w:t>, experiencia</w:t>
      </w:r>
      <w:r w:rsidR="00A140F5" w:rsidRPr="00771DC7">
        <w:rPr>
          <w:sz w:val="22"/>
          <w:szCs w:val="22"/>
        </w:rPr>
        <w:t xml:space="preserve"> y competencias necesarios para el desempeño de sus funciones</w:t>
      </w:r>
      <w:r w:rsidRPr="00771DC7">
        <w:rPr>
          <w:sz w:val="22"/>
          <w:szCs w:val="22"/>
        </w:rPr>
        <w:t xml:space="preserve">. </w:t>
      </w:r>
    </w:p>
    <w:p w14:paraId="6E414C69" w14:textId="77777777" w:rsidR="00197A5F" w:rsidRPr="00CE14B1" w:rsidRDefault="00197A5F" w:rsidP="00197A5F">
      <w:pPr>
        <w:pStyle w:val="Textoindependiente2"/>
        <w:spacing w:after="60" w:line="240" w:lineRule="auto"/>
        <w:ind w:left="1276"/>
        <w:rPr>
          <w:bCs/>
          <w:sz w:val="18"/>
          <w:szCs w:val="18"/>
        </w:rPr>
      </w:pPr>
    </w:p>
    <w:p w14:paraId="604C2D3E" w14:textId="77777777" w:rsidR="00197A5F" w:rsidRDefault="00197A5F" w:rsidP="00197A5F">
      <w:pPr>
        <w:pStyle w:val="Textoindependiente2"/>
        <w:spacing w:after="60" w:line="240" w:lineRule="auto"/>
        <w:ind w:left="567"/>
        <w:rPr>
          <w:bCs/>
          <w:sz w:val="18"/>
          <w:szCs w:val="18"/>
        </w:rPr>
      </w:pPr>
    </w:p>
    <w:p w14:paraId="657084B4" w14:textId="7A814F33" w:rsidR="00197A5F" w:rsidRDefault="00197A5F" w:rsidP="00197A5F">
      <w:pPr>
        <w:pStyle w:val="Textoindependiente2"/>
        <w:spacing w:after="60" w:line="240" w:lineRule="auto"/>
        <w:ind w:left="567" w:hanging="425"/>
        <w:rPr>
          <w:b/>
          <w:sz w:val="20"/>
          <w:szCs w:val="20"/>
        </w:rPr>
      </w:pPr>
      <w:r w:rsidRPr="00CE14B1">
        <w:rPr>
          <w:rFonts w:ascii="Wingdings 3" w:hAnsi="Wingdings 3"/>
          <w:color w:val="CC0000"/>
        </w:rPr>
        <w:t></w:t>
      </w:r>
      <w:r w:rsidRPr="00CE14B1">
        <w:rPr>
          <w:b/>
          <w:color w:val="CC0000"/>
          <w:sz w:val="20"/>
        </w:rPr>
        <w:t xml:space="preserve"> </w:t>
      </w:r>
      <w:r w:rsidR="004F5EA1">
        <w:rPr>
          <w:b/>
          <w:color w:val="CC0000"/>
          <w:sz w:val="20"/>
        </w:rPr>
        <w:t>2</w:t>
      </w:r>
      <w:r w:rsidRPr="004F5EA1">
        <w:rPr>
          <w:b/>
          <w:color w:val="CC0000"/>
          <w:sz w:val="20"/>
          <w:szCs w:val="20"/>
        </w:rPr>
        <w:t xml:space="preserve">) </w:t>
      </w:r>
      <w:r w:rsidRPr="004F5EA1">
        <w:t xml:space="preserve">El PSC se ha asegurado de que </w:t>
      </w:r>
      <w:r w:rsidR="004F5EA1">
        <w:t>el personal</w:t>
      </w:r>
      <w:r w:rsidRPr="004F5EA1">
        <w:t xml:space="preserve"> conoce, entiende y pone en práctica las políticas y procedimientos internos de la entidad destinados a garantizar el cumplimiento de los requisitos legales y reglamentarios y las normas de conducta que sean de aplicación</w:t>
      </w:r>
      <w:r w:rsidRPr="004F5EA1">
        <w:rPr>
          <w:b/>
          <w:sz w:val="20"/>
          <w:szCs w:val="20"/>
        </w:rPr>
        <w:t>.</w:t>
      </w:r>
    </w:p>
    <w:p w14:paraId="1A86EAEC" w14:textId="77777777" w:rsidR="004F5EA1" w:rsidRPr="004F5EA1" w:rsidRDefault="004F5EA1" w:rsidP="00197A5F">
      <w:pPr>
        <w:pStyle w:val="Textoindependiente2"/>
        <w:spacing w:after="60" w:line="240" w:lineRule="auto"/>
        <w:ind w:left="567" w:hanging="425"/>
        <w:rPr>
          <w:b/>
          <w:color w:val="CC0000"/>
          <w:sz w:val="20"/>
          <w:szCs w:val="20"/>
        </w:rPr>
      </w:pPr>
    </w:p>
    <w:bookmarkEnd w:id="21"/>
    <w:p w14:paraId="180C2D2E" w14:textId="77777777" w:rsidR="00197A5F" w:rsidRDefault="00197A5F" w:rsidP="00197A5F">
      <w:pPr>
        <w:tabs>
          <w:tab w:val="right" w:pos="7920"/>
        </w:tabs>
        <w:jc w:val="right"/>
        <w:rPr>
          <w:rStyle w:val="SombreadoRelleno"/>
          <w:szCs w:val="18"/>
        </w:rPr>
      </w:pPr>
      <w:r w:rsidRPr="00CE14B1">
        <w:rPr>
          <w:rFonts w:ascii="Arial" w:hAnsi="Arial" w:cs="Arial"/>
          <w:sz w:val="18"/>
          <w:szCs w:val="18"/>
        </w:rPr>
        <w:t xml:space="preserve">En </w:t>
      </w:r>
      <w:r w:rsidRPr="00CE14B1">
        <w:rPr>
          <w:rStyle w:val="SombreadoRelleno"/>
          <w:szCs w:val="18"/>
        </w:rPr>
        <w:t>..............................</w:t>
      </w:r>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Pr>
          <w:rFonts w:ascii="Arial" w:hAnsi="Arial" w:cs="Arial"/>
          <w:sz w:val="18"/>
          <w:szCs w:val="18"/>
        </w:rPr>
        <w:t>2</w:t>
      </w:r>
      <w:r w:rsidRPr="00CE14B1">
        <w:rPr>
          <w:rStyle w:val="SombreadoRelleno"/>
          <w:szCs w:val="18"/>
        </w:rPr>
        <w:t>........</w:t>
      </w:r>
    </w:p>
    <w:p w14:paraId="262E0A4A" w14:textId="08E841D4" w:rsidR="00197A5F" w:rsidRDefault="00197A5F" w:rsidP="00197A5F">
      <w:pPr>
        <w:tabs>
          <w:tab w:val="right" w:pos="7920"/>
        </w:tabs>
        <w:jc w:val="right"/>
        <w:rPr>
          <w:rStyle w:val="SombreadoRelleno"/>
          <w:szCs w:val="18"/>
        </w:rPr>
      </w:pPr>
      <w:r w:rsidRPr="00CE14B1">
        <w:rPr>
          <w:rFonts w:ascii="Arial" w:hAnsi="Arial" w:cs="Arial"/>
          <w:sz w:val="18"/>
          <w:szCs w:val="18"/>
        </w:rPr>
        <w:t>Fdo.</w:t>
      </w:r>
      <w:r w:rsidRPr="004D6493">
        <w:rPr>
          <w:rStyle w:val="TextoindependienteCar"/>
          <w:b/>
          <w:color w:val="AD2144"/>
        </w:rPr>
        <w:t xml:space="preserve"> </w:t>
      </w:r>
      <w:r w:rsidR="004F5EA1" w:rsidRPr="004F5EA1">
        <w:rPr>
          <w:rStyle w:val="TextoindependienteCar"/>
          <w:b/>
          <w:color w:val="AD2144"/>
          <w:vertAlign w:val="superscript"/>
        </w:rPr>
        <w:t>2</w:t>
      </w:r>
      <w:r w:rsidRPr="00CE14B1">
        <w:rPr>
          <w:rFonts w:ascii="Arial" w:hAnsi="Arial" w:cs="Arial"/>
          <w:sz w:val="18"/>
          <w:szCs w:val="18"/>
        </w:rPr>
        <w:t xml:space="preserve">: </w:t>
      </w:r>
      <w:r w:rsidRPr="00CE14B1">
        <w:rPr>
          <w:rStyle w:val="SombreadoRelleno"/>
          <w:szCs w:val="18"/>
        </w:rPr>
        <w:t>......................................................................</w:t>
      </w:r>
    </w:p>
    <w:p w14:paraId="4F4D84C9" w14:textId="77777777" w:rsidR="00197A5F" w:rsidRPr="00CE14B1" w:rsidRDefault="00197A5F" w:rsidP="00197A5F">
      <w:pPr>
        <w:pStyle w:val="Textoindependiente2"/>
        <w:spacing w:line="240" w:lineRule="auto"/>
      </w:pPr>
    </w:p>
    <w:p w14:paraId="6BEBECEE" w14:textId="44EF2F02" w:rsidR="00197A5F" w:rsidRPr="00CE14B1" w:rsidRDefault="00197A5F" w:rsidP="00197A5F">
      <w:pPr>
        <w:autoSpaceDE w:val="0"/>
        <w:autoSpaceDN w:val="0"/>
        <w:adjustRightInd w:val="0"/>
        <w:spacing w:after="0" w:line="240" w:lineRule="auto"/>
        <w:rPr>
          <w:sz w:val="18"/>
          <w:szCs w:val="18"/>
        </w:rPr>
      </w:pPr>
      <w:r w:rsidRPr="00CE14B1">
        <w:rPr>
          <w:rStyle w:val="Refdenotaalpie"/>
          <w:rFonts w:cs="Arial"/>
          <w:b/>
          <w:color w:val="AD2144"/>
          <w:sz w:val="18"/>
          <w:szCs w:val="18"/>
        </w:rPr>
        <w:t>1</w:t>
      </w:r>
      <w:r w:rsidRPr="00CE14B1">
        <w:rPr>
          <w:sz w:val="18"/>
          <w:szCs w:val="18"/>
        </w:rPr>
        <w:t xml:space="preserve"> </w:t>
      </w:r>
      <w:r w:rsidRPr="00CE14B1">
        <w:rPr>
          <w:rFonts w:cs="Arial"/>
          <w:sz w:val="18"/>
          <w:szCs w:val="18"/>
        </w:rPr>
        <w:t>Se entiende por personal de</w:t>
      </w:r>
      <w:r>
        <w:rPr>
          <w:rFonts w:cs="Arial"/>
          <w:sz w:val="18"/>
          <w:szCs w:val="18"/>
        </w:rPr>
        <w:t>l PSC</w:t>
      </w:r>
      <w:r w:rsidRPr="00CE14B1">
        <w:rPr>
          <w:rFonts w:cs="Arial"/>
          <w:sz w:val="18"/>
          <w:szCs w:val="18"/>
        </w:rPr>
        <w:t xml:space="preserve"> quien da información</w:t>
      </w:r>
      <w:r w:rsidR="003813DA">
        <w:rPr>
          <w:rFonts w:cs="Arial"/>
          <w:sz w:val="18"/>
          <w:szCs w:val="18"/>
        </w:rPr>
        <w:t>,</w:t>
      </w:r>
      <w:r w:rsidRPr="00CE14B1">
        <w:rPr>
          <w:rFonts w:cs="Arial"/>
          <w:sz w:val="18"/>
          <w:szCs w:val="18"/>
        </w:rPr>
        <w:t xml:space="preserve"> </w:t>
      </w:r>
      <w:r w:rsidR="003813DA">
        <w:rPr>
          <w:rFonts w:cs="Arial"/>
          <w:sz w:val="18"/>
          <w:szCs w:val="18"/>
        </w:rPr>
        <w:t xml:space="preserve">presta servicios de criptoactivos a los clientes, o </w:t>
      </w:r>
      <w:r w:rsidRPr="00CE14B1">
        <w:rPr>
          <w:rFonts w:cs="Arial"/>
          <w:sz w:val="18"/>
          <w:szCs w:val="18"/>
        </w:rPr>
        <w:t xml:space="preserve"> asesora a clientes o potenciales clientes</w:t>
      </w:r>
      <w:r w:rsidR="003813DA">
        <w:rPr>
          <w:rFonts w:cs="Arial"/>
          <w:sz w:val="18"/>
          <w:szCs w:val="18"/>
        </w:rPr>
        <w:t xml:space="preserve"> sobre criptoactivos</w:t>
      </w:r>
      <w:r w:rsidRPr="00CE14B1">
        <w:rPr>
          <w:rFonts w:cs="Arial"/>
          <w:sz w:val="18"/>
          <w:szCs w:val="18"/>
        </w:rPr>
        <w:t>, considerándose también como</w:t>
      </w:r>
      <w:r>
        <w:rPr>
          <w:rFonts w:cs="Arial"/>
          <w:sz w:val="18"/>
          <w:szCs w:val="18"/>
        </w:rPr>
        <w:t xml:space="preserve"> tal</w:t>
      </w:r>
      <w:r w:rsidRPr="00CE14B1">
        <w:rPr>
          <w:rFonts w:cs="Arial"/>
          <w:sz w:val="18"/>
          <w:szCs w:val="18"/>
        </w:rPr>
        <w:t xml:space="preserve"> el </w:t>
      </w:r>
      <w:r>
        <w:rPr>
          <w:rFonts w:cs="Arial"/>
          <w:sz w:val="18"/>
          <w:szCs w:val="18"/>
        </w:rPr>
        <w:t xml:space="preserve">personal </w:t>
      </w:r>
      <w:r w:rsidRPr="00CE14B1">
        <w:rPr>
          <w:rFonts w:cs="Arial"/>
          <w:sz w:val="18"/>
          <w:szCs w:val="18"/>
        </w:rPr>
        <w:t>que atienda a clientes con contratos de gestión de carteras</w:t>
      </w:r>
      <w:r w:rsidR="003813DA">
        <w:rPr>
          <w:rFonts w:cs="Arial"/>
          <w:sz w:val="18"/>
          <w:szCs w:val="18"/>
        </w:rPr>
        <w:t xml:space="preserve"> de criptoactivos</w:t>
      </w:r>
      <w:r w:rsidRPr="00CE14B1">
        <w:rPr>
          <w:rFonts w:cs="Arial"/>
          <w:sz w:val="18"/>
          <w:szCs w:val="18"/>
        </w:rPr>
        <w:t xml:space="preserve">. Los miembros del órgano de </w:t>
      </w:r>
      <w:r>
        <w:rPr>
          <w:rFonts w:cs="Arial"/>
          <w:sz w:val="18"/>
          <w:szCs w:val="18"/>
        </w:rPr>
        <w:t>dirección</w:t>
      </w:r>
      <w:r w:rsidRPr="00CE14B1">
        <w:rPr>
          <w:rFonts w:cs="Arial"/>
          <w:sz w:val="18"/>
          <w:szCs w:val="18"/>
        </w:rPr>
        <w:t xml:space="preserve"> también deben ser considerados como personal</w:t>
      </w:r>
      <w:r>
        <w:rPr>
          <w:rFonts w:cs="Arial"/>
          <w:sz w:val="18"/>
          <w:szCs w:val="18"/>
        </w:rPr>
        <w:t xml:space="preserve"> a estos efectos</w:t>
      </w:r>
      <w:r w:rsidRPr="00CE14B1">
        <w:rPr>
          <w:rFonts w:cs="Arial"/>
          <w:sz w:val="18"/>
          <w:szCs w:val="18"/>
        </w:rPr>
        <w:t xml:space="preserve"> si está previsto que den información o asesoren a clientes</w:t>
      </w:r>
      <w:r>
        <w:rPr>
          <w:rFonts w:cs="Arial"/>
          <w:sz w:val="18"/>
          <w:szCs w:val="18"/>
        </w:rPr>
        <w:t xml:space="preserve"> o les presten un servicio de criptoactivos en nombre del PSC</w:t>
      </w:r>
      <w:r w:rsidRPr="00CE14B1">
        <w:rPr>
          <w:rFonts w:cs="Arial"/>
          <w:sz w:val="18"/>
          <w:szCs w:val="18"/>
        </w:rPr>
        <w:t>.</w:t>
      </w:r>
    </w:p>
    <w:p w14:paraId="4F77EBF8" w14:textId="4515D5AE" w:rsidR="00197A5F" w:rsidRPr="00CE14B1" w:rsidRDefault="004F5EA1" w:rsidP="00197A5F">
      <w:pPr>
        <w:pStyle w:val="Textonotapie"/>
        <w:spacing w:before="120"/>
        <w:rPr>
          <w:rFonts w:cs="Arial"/>
          <w:sz w:val="18"/>
          <w:szCs w:val="18"/>
        </w:rPr>
      </w:pPr>
      <w:r w:rsidRPr="004F5EA1">
        <w:rPr>
          <w:rFonts w:cs="Arial"/>
          <w:b/>
          <w:color w:val="AD2144"/>
          <w:sz w:val="18"/>
          <w:szCs w:val="18"/>
          <w:vertAlign w:val="superscript"/>
        </w:rPr>
        <w:t>2</w:t>
      </w:r>
      <w:r w:rsidR="00197A5F" w:rsidRPr="00CE14B1">
        <w:rPr>
          <w:rFonts w:cs="Arial"/>
          <w:sz w:val="18"/>
          <w:szCs w:val="18"/>
        </w:rPr>
        <w:t xml:space="preserve"> </w:t>
      </w:r>
      <w:r w:rsidR="00197A5F">
        <w:rPr>
          <w:rFonts w:cs="Arial"/>
          <w:sz w:val="18"/>
          <w:szCs w:val="18"/>
        </w:rPr>
        <w:t>Deberá firmar digitalmente</w:t>
      </w:r>
      <w:r w:rsidR="00197A5F" w:rsidRPr="00CE14B1">
        <w:rPr>
          <w:rFonts w:cs="Arial"/>
          <w:sz w:val="18"/>
          <w:szCs w:val="18"/>
        </w:rPr>
        <w:t>.</w:t>
      </w:r>
    </w:p>
    <w:p w14:paraId="46A47391" w14:textId="77777777" w:rsidR="00197A5F" w:rsidRDefault="00197A5F" w:rsidP="00197A5F"/>
    <w:p w14:paraId="2DF25FCA" w14:textId="77777777" w:rsidR="00197A5F" w:rsidRDefault="00197A5F" w:rsidP="00197A5F"/>
    <w:p w14:paraId="46518141" w14:textId="77777777" w:rsidR="00197A5F" w:rsidRDefault="00197A5F" w:rsidP="00197A5F"/>
    <w:p w14:paraId="3FD86F48" w14:textId="77777777" w:rsidR="00197A5F" w:rsidRDefault="00197A5F" w:rsidP="00197A5F"/>
    <w:p w14:paraId="6D3200BC" w14:textId="77777777" w:rsidR="00197A5F" w:rsidRDefault="00197A5F" w:rsidP="00197A5F"/>
    <w:p w14:paraId="63AA8320" w14:textId="77777777" w:rsidR="00197A5F" w:rsidRDefault="00197A5F" w:rsidP="002A1050">
      <w:pPr>
        <w:jc w:val="left"/>
        <w:sectPr w:rsidR="00197A5F" w:rsidSect="0096796C">
          <w:headerReference w:type="default" r:id="rId34"/>
          <w:footerReference w:type="default" r:id="rId35"/>
          <w:pgSz w:w="11906" w:h="16838" w:code="9"/>
          <w:pgMar w:top="1134" w:right="1701" w:bottom="964" w:left="1701" w:header="709" w:footer="709" w:gutter="0"/>
          <w:cols w:space="708"/>
          <w:docGrid w:linePitch="360"/>
        </w:sectPr>
      </w:pPr>
    </w:p>
    <w:p w14:paraId="30F7B364" w14:textId="77777777" w:rsidR="000E12F0" w:rsidRPr="009210C1" w:rsidRDefault="000E12F0" w:rsidP="000E12F0">
      <w:pPr>
        <w:pStyle w:val="MarcadoAmarillo"/>
        <w:rPr>
          <w:sz w:val="24"/>
          <w:lang w:val="es-ES"/>
        </w:rPr>
      </w:pPr>
      <w:r>
        <w:rPr>
          <w:sz w:val="24"/>
          <w:lang w:val="es-ES"/>
        </w:rPr>
        <w:t>DECLARACIÓN DE IM</w:t>
      </w:r>
      <w:r w:rsidRPr="009210C1">
        <w:rPr>
          <w:sz w:val="24"/>
          <w:lang w:val="es-ES"/>
        </w:rPr>
        <w:t xml:space="preserve">PLANTACIÓN DE </w:t>
      </w:r>
      <w:r>
        <w:rPr>
          <w:sz w:val="24"/>
          <w:lang w:val="es-ES"/>
        </w:rPr>
        <w:t xml:space="preserve">MECANISMOS Y PROCEDIMIENTOS DE </w:t>
      </w:r>
      <w:r w:rsidRPr="009210C1">
        <w:rPr>
          <w:sz w:val="24"/>
          <w:lang w:val="es-ES"/>
        </w:rPr>
        <w:t>CONTROL INTERNO</w:t>
      </w:r>
      <w:r>
        <w:rPr>
          <w:sz w:val="24"/>
          <w:lang w:val="es-ES"/>
        </w:rPr>
        <w:t xml:space="preserve"> Y RIESGOS </w:t>
      </w:r>
    </w:p>
    <w:p w14:paraId="29A9C1AC" w14:textId="77777777" w:rsidR="000E12F0" w:rsidRPr="00F845BA" w:rsidRDefault="000E12F0" w:rsidP="000E12F0"/>
    <w:p w14:paraId="70779BC1" w14:textId="77777777" w:rsidR="000E12F0" w:rsidRPr="00443EFE" w:rsidRDefault="000E12F0" w:rsidP="000E12F0">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Pr>
          <w:b/>
          <w:i/>
          <w:szCs w:val="18"/>
        </w:rPr>
        <w:t>ENTIDAD</w:t>
      </w:r>
      <w:r w:rsidRPr="00443EFE">
        <w:rPr>
          <w:b/>
          <w:i/>
          <w:szCs w:val="18"/>
        </w:rPr>
        <w:t xml:space="preserve"> </w:t>
      </w:r>
    </w:p>
    <w:p w14:paraId="379F24C3" w14:textId="77777777" w:rsidR="000E12F0" w:rsidRPr="00443EFE" w:rsidRDefault="000E12F0" w:rsidP="000E12F0">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443EFE">
        <w:rPr>
          <w:szCs w:val="18"/>
        </w:rPr>
        <w:t>Denominación social de</w:t>
      </w:r>
      <w:r>
        <w:rPr>
          <w:szCs w:val="18"/>
        </w:rPr>
        <w:t>l</w:t>
      </w:r>
      <w:r w:rsidRPr="00443EFE">
        <w:rPr>
          <w:szCs w:val="18"/>
        </w:rPr>
        <w:t xml:space="preserve"> P</w:t>
      </w:r>
      <w:r>
        <w:rPr>
          <w:szCs w:val="18"/>
        </w:rPr>
        <w:t>SC</w:t>
      </w:r>
      <w:r w:rsidRPr="00443EFE">
        <w:rPr>
          <w:szCs w:val="18"/>
        </w:rPr>
        <w:t>:</w:t>
      </w:r>
      <w:r w:rsidRPr="00443EFE">
        <w:rPr>
          <w:rStyle w:val="SombreadoRelleno"/>
          <w:szCs w:val="18"/>
        </w:rPr>
        <w:tab/>
      </w:r>
    </w:p>
    <w:p w14:paraId="6F522B2C" w14:textId="77777777" w:rsidR="000E12F0" w:rsidRPr="00F845BA" w:rsidRDefault="000E12F0" w:rsidP="000E12F0"/>
    <w:p w14:paraId="3E4F2B20" w14:textId="0CD67204" w:rsidR="000E12F0" w:rsidRPr="009210C1" w:rsidRDefault="000E12F0" w:rsidP="000E12F0">
      <w:pPr>
        <w:spacing w:before="120"/>
      </w:pPr>
      <w:r>
        <w:t xml:space="preserve">Antes de dar inicio a su actividad y para poder ser objeto de inscripción en el </w:t>
      </w:r>
      <w:proofErr w:type="gramStart"/>
      <w:r>
        <w:t xml:space="preserve">correspondiente </w:t>
      </w:r>
      <w:r w:rsidRPr="009210C1">
        <w:t xml:space="preserve"> registro</w:t>
      </w:r>
      <w:proofErr w:type="gramEnd"/>
      <w:r w:rsidRPr="009210C1">
        <w:t xml:space="preserve"> </w:t>
      </w:r>
      <w:r>
        <w:t>de PSC de ESMA</w:t>
      </w:r>
      <w:r w:rsidRPr="009210C1">
        <w:t xml:space="preserve"> se </w:t>
      </w:r>
      <w:r>
        <w:t xml:space="preserve">presentará a la CNMV </w:t>
      </w:r>
      <w:r w:rsidRPr="009210C1">
        <w:t xml:space="preserve">una certificación del Secretario del Consejo de Administración o </w:t>
      </w:r>
      <w:r>
        <w:t xml:space="preserve">del </w:t>
      </w:r>
      <w:r w:rsidRPr="009210C1">
        <w:t xml:space="preserve">administrador/es </w:t>
      </w:r>
      <w:r>
        <w:t xml:space="preserve">del PSC </w:t>
      </w:r>
      <w:r w:rsidRPr="009210C1">
        <w:t xml:space="preserve">en la que se </w:t>
      </w:r>
      <w:r>
        <w:t xml:space="preserve">acrediten </w:t>
      </w:r>
      <w:r w:rsidRPr="009210C1">
        <w:t>los siguientes puntos:</w:t>
      </w:r>
    </w:p>
    <w:p w14:paraId="7E363314" w14:textId="77777777" w:rsidR="000E12F0" w:rsidRPr="009210C1" w:rsidRDefault="000E12F0" w:rsidP="000E12F0">
      <w:pPr>
        <w:spacing w:before="120"/>
      </w:pPr>
    </w:p>
    <w:p w14:paraId="005278E9" w14:textId="77777777" w:rsidR="000E12F0" w:rsidRDefault="000E12F0" w:rsidP="000E12F0">
      <w:pPr>
        <w:pStyle w:val="Prrafodelista"/>
        <w:numPr>
          <w:ilvl w:val="0"/>
          <w:numId w:val="6"/>
        </w:numPr>
        <w:tabs>
          <w:tab w:val="clear" w:pos="1996"/>
          <w:tab w:val="num" w:pos="284"/>
        </w:tabs>
        <w:spacing w:before="120" w:after="0" w:line="240" w:lineRule="auto"/>
        <w:ind w:left="284" w:hanging="284"/>
      </w:pPr>
      <w:r>
        <w:t>Que e</w:t>
      </w:r>
      <w:r w:rsidRPr="009210C1">
        <w:t xml:space="preserve">n cumplimiento </w:t>
      </w:r>
      <w:r>
        <w:t>de</w:t>
      </w:r>
      <w:r w:rsidRPr="009210C1">
        <w:t xml:space="preserve"> lo previsto en el</w:t>
      </w:r>
      <w:r>
        <w:t xml:space="preserve"> artículo 68 del Reglamento MICA, la entidad dispone de mecanismos de gobernanza y de control interno, incluidos los procedimientos contables y de gestión del riesgo, y de los riesgos operativos.</w:t>
      </w:r>
    </w:p>
    <w:p w14:paraId="76F532D2" w14:textId="77777777" w:rsidR="000E12F0" w:rsidRDefault="000E12F0" w:rsidP="000E12F0">
      <w:pPr>
        <w:pStyle w:val="Prrafodelista"/>
        <w:spacing w:before="120" w:after="0" w:line="240" w:lineRule="auto"/>
        <w:ind w:left="284"/>
      </w:pPr>
    </w:p>
    <w:p w14:paraId="37AB9AA0" w14:textId="77777777" w:rsidR="000E12F0" w:rsidRDefault="000E12F0" w:rsidP="000E12F0">
      <w:pPr>
        <w:pStyle w:val="Prrafodelista"/>
        <w:numPr>
          <w:ilvl w:val="0"/>
          <w:numId w:val="6"/>
        </w:numPr>
        <w:tabs>
          <w:tab w:val="clear" w:pos="1996"/>
          <w:tab w:val="num" w:pos="284"/>
        </w:tabs>
        <w:spacing w:before="120" w:after="0" w:line="240" w:lineRule="auto"/>
        <w:ind w:left="284" w:hanging="284"/>
      </w:pPr>
      <w:r>
        <w:t>Que d</w:t>
      </w:r>
      <w:r w:rsidRPr="009210C1">
        <w:t xml:space="preserve">e acuerdo con </w:t>
      </w:r>
      <w:r>
        <w:t>lo indicado en dicho artículo, la entidad ha establecido una estrategia de continuidad de la actividad, que incluye planes de respuesta y recuperación en el ámbito de las TIC, establecidos en los artículos 11 y 12 del Reglamento (UE) 2022/2554, con el fin de garantizar, en caso de interrupción de sus sistemas y procedimientos de TIC, la preservación de los datos y funciones esenciales y el mantenimiento de los servicios de criptoactivos, o cuando ello no sea posible, la recuperación oportuna de dichos datos y funciones y la reanudación oportuna de los servicios de criptoactivos.</w:t>
      </w:r>
    </w:p>
    <w:p w14:paraId="4D57C969" w14:textId="77777777" w:rsidR="000E12F0" w:rsidRDefault="000E12F0" w:rsidP="000E12F0">
      <w:pPr>
        <w:pStyle w:val="Prrafodelista"/>
        <w:spacing w:before="120" w:after="0" w:line="240" w:lineRule="auto"/>
        <w:ind w:left="284"/>
      </w:pPr>
    </w:p>
    <w:p w14:paraId="3BD6A074" w14:textId="77777777" w:rsidR="000E12F0" w:rsidRDefault="000E12F0" w:rsidP="000E12F0">
      <w:pPr>
        <w:pStyle w:val="Prrafodelista"/>
        <w:numPr>
          <w:ilvl w:val="0"/>
          <w:numId w:val="6"/>
        </w:numPr>
        <w:tabs>
          <w:tab w:val="clear" w:pos="1996"/>
          <w:tab w:val="num" w:pos="284"/>
        </w:tabs>
        <w:spacing w:before="120" w:after="0" w:line="240" w:lineRule="auto"/>
        <w:ind w:left="284" w:hanging="284"/>
      </w:pPr>
      <w:r>
        <w:t>Que de acuerdo con lo dispuesto en el artículo 73 del Reglamento MICA,</w:t>
      </w:r>
      <w:r w:rsidRPr="00643347">
        <w:rPr>
          <w:sz w:val="24"/>
          <w:szCs w:val="24"/>
        </w:rPr>
        <w:t xml:space="preserve"> </w:t>
      </w:r>
      <w:r>
        <w:t>ha tomado medidas para evitar que la externalización de funciones operativas del PSC lleve consigo riesgos operativos adicionales.</w:t>
      </w:r>
    </w:p>
    <w:p w14:paraId="33D65DC7" w14:textId="77777777" w:rsidR="000E12F0" w:rsidRDefault="000E12F0" w:rsidP="000E12F0">
      <w:pPr>
        <w:pStyle w:val="Prrafodelista"/>
        <w:spacing w:before="120" w:after="0" w:line="240" w:lineRule="auto"/>
        <w:ind w:left="284"/>
      </w:pPr>
    </w:p>
    <w:p w14:paraId="41D87AC0" w14:textId="77777777" w:rsidR="000E12F0" w:rsidRDefault="000E12F0" w:rsidP="000E12F0">
      <w:pPr>
        <w:pStyle w:val="Prrafodelista"/>
      </w:pPr>
    </w:p>
    <w:p w14:paraId="28EA0153" w14:textId="77777777" w:rsidR="000E12F0" w:rsidRDefault="000E12F0" w:rsidP="000E12F0">
      <w:pPr>
        <w:spacing w:before="120" w:after="0" w:line="240" w:lineRule="auto"/>
      </w:pPr>
    </w:p>
    <w:p w14:paraId="3441A45F" w14:textId="77777777" w:rsidR="000E12F0" w:rsidRPr="009210C1" w:rsidRDefault="000E12F0" w:rsidP="000E12F0">
      <w:pPr>
        <w:tabs>
          <w:tab w:val="num" w:pos="284"/>
        </w:tabs>
        <w:spacing w:before="120" w:after="0" w:line="240" w:lineRule="auto"/>
      </w:pPr>
    </w:p>
    <w:p w14:paraId="554B9479" w14:textId="77777777" w:rsidR="000E12F0" w:rsidRPr="009210C1" w:rsidRDefault="000E12F0" w:rsidP="000E12F0">
      <w:pPr>
        <w:tabs>
          <w:tab w:val="num" w:pos="284"/>
        </w:tabs>
        <w:spacing w:before="120" w:after="0" w:line="240" w:lineRule="auto"/>
      </w:pPr>
    </w:p>
    <w:p w14:paraId="4F8BB621" w14:textId="77777777" w:rsidR="000E12F0" w:rsidRPr="009210C1" w:rsidRDefault="000E12F0" w:rsidP="000E12F0">
      <w:pPr>
        <w:tabs>
          <w:tab w:val="num" w:pos="284"/>
        </w:tabs>
        <w:spacing w:before="120" w:after="0" w:line="240" w:lineRule="auto"/>
      </w:pPr>
    </w:p>
    <w:p w14:paraId="3DD6F777" w14:textId="77777777" w:rsidR="000E12F0" w:rsidRPr="009210C1" w:rsidRDefault="000E12F0" w:rsidP="000E12F0">
      <w:pPr>
        <w:tabs>
          <w:tab w:val="num" w:pos="284"/>
        </w:tabs>
        <w:spacing w:before="120" w:after="0" w:line="240" w:lineRule="auto"/>
      </w:pPr>
    </w:p>
    <w:p w14:paraId="7AE06426" w14:textId="77777777" w:rsidR="000E12F0" w:rsidRDefault="000E12F0" w:rsidP="000E12F0">
      <w:pPr>
        <w:tabs>
          <w:tab w:val="right" w:pos="7920"/>
        </w:tabs>
        <w:spacing w:line="240" w:lineRule="auto"/>
      </w:pPr>
      <w:r w:rsidRPr="009210C1">
        <w:t>Fdo.: ..................................................</w:t>
      </w:r>
    </w:p>
    <w:p w14:paraId="0D6EF06E" w14:textId="77777777" w:rsidR="000E12F0" w:rsidRPr="009210C1" w:rsidRDefault="000E12F0" w:rsidP="000E12F0">
      <w:pPr>
        <w:tabs>
          <w:tab w:val="right" w:pos="7920"/>
        </w:tabs>
        <w:spacing w:line="240" w:lineRule="auto"/>
      </w:pPr>
      <w:r>
        <w:t>Cargo en la entidad</w:t>
      </w:r>
      <w:r>
        <w:rPr>
          <w:rStyle w:val="Refdenotaalpie"/>
        </w:rPr>
        <w:footnoteReference w:id="9"/>
      </w:r>
      <w:r>
        <w:t>: …………………………….</w:t>
      </w:r>
    </w:p>
    <w:p w14:paraId="740A71B7" w14:textId="77777777" w:rsidR="000E12F0" w:rsidRPr="00F845BA" w:rsidRDefault="000E12F0" w:rsidP="000E12F0">
      <w:pPr>
        <w:tabs>
          <w:tab w:val="right" w:pos="7920"/>
        </w:tabs>
        <w:spacing w:line="240" w:lineRule="auto"/>
        <w:rPr>
          <w:b/>
          <w:sz w:val="18"/>
          <w:szCs w:val="18"/>
        </w:rPr>
      </w:pPr>
    </w:p>
    <w:p w14:paraId="4FB97DCE" w14:textId="77777777" w:rsidR="000E12F0" w:rsidRPr="004A35DF" w:rsidRDefault="000E12F0" w:rsidP="000E12F0"/>
    <w:p w14:paraId="576A1F48" w14:textId="77777777" w:rsidR="002A1050" w:rsidRDefault="002A1050" w:rsidP="002A1050">
      <w:pPr>
        <w:spacing w:after="200"/>
        <w:jc w:val="left"/>
        <w:sectPr w:rsidR="002A1050" w:rsidSect="0096796C">
          <w:headerReference w:type="default" r:id="rId36"/>
          <w:pgSz w:w="11906" w:h="16838" w:code="9"/>
          <w:pgMar w:top="1134" w:right="1701" w:bottom="964" w:left="1701" w:header="709" w:footer="709" w:gutter="0"/>
          <w:cols w:space="708"/>
          <w:docGrid w:linePitch="360"/>
        </w:sectPr>
      </w:pPr>
    </w:p>
    <w:p w14:paraId="547C5E27" w14:textId="77777777" w:rsidR="000E12F0" w:rsidRPr="00AB0022" w:rsidRDefault="000E12F0" w:rsidP="000E12F0">
      <w:pPr>
        <w:pStyle w:val="MarcadoAmarillo"/>
        <w:rPr>
          <w:sz w:val="24"/>
          <w:lang w:val="es-ES"/>
        </w:rPr>
      </w:pPr>
      <w:bookmarkStart w:id="22" w:name="_Hlk99357099"/>
      <w:r>
        <w:rPr>
          <w:sz w:val="24"/>
          <w:lang w:val="es-ES"/>
        </w:rPr>
        <w:t xml:space="preserve">DECLARACIÓN DE </w:t>
      </w:r>
      <w:r w:rsidRPr="00AB0022">
        <w:rPr>
          <w:sz w:val="24"/>
          <w:lang w:val="es-ES"/>
        </w:rPr>
        <w:t>IMPLANTACIÓN DE NORMAS INTERNAS Y PROCEDIMIENTOS PARA EVITAR CONFLICTO</w:t>
      </w:r>
      <w:r>
        <w:rPr>
          <w:sz w:val="24"/>
          <w:lang w:val="es-ES"/>
        </w:rPr>
        <w:t xml:space="preserve">S DE </w:t>
      </w:r>
      <w:proofErr w:type="gramStart"/>
      <w:r>
        <w:rPr>
          <w:sz w:val="24"/>
          <w:lang w:val="es-ES"/>
        </w:rPr>
        <w:t>INTERES,  TRAMITAR</w:t>
      </w:r>
      <w:proofErr w:type="gramEnd"/>
      <w:r w:rsidRPr="00AB0022">
        <w:rPr>
          <w:sz w:val="24"/>
          <w:lang w:val="es-ES"/>
        </w:rPr>
        <w:t xml:space="preserve"> RECLAMACIONES</w:t>
      </w:r>
      <w:r>
        <w:rPr>
          <w:sz w:val="24"/>
          <w:lang w:val="es-ES"/>
        </w:rPr>
        <w:t>, INFORMAR A LOS CLIENTES Y VALORAR LA IDONEIDAD DE CIERTOS SERVICIOS</w:t>
      </w:r>
      <w:r w:rsidRPr="00AB0022">
        <w:rPr>
          <w:sz w:val="24"/>
          <w:lang w:val="es-ES"/>
        </w:rPr>
        <w:t xml:space="preserve"> </w:t>
      </w:r>
    </w:p>
    <w:bookmarkEnd w:id="22"/>
    <w:p w14:paraId="4234D324" w14:textId="77777777" w:rsidR="000E12F0" w:rsidRDefault="000E12F0" w:rsidP="000E12F0">
      <w:pPr>
        <w:pStyle w:val="Recuadrado"/>
        <w:pBdr>
          <w:top w:val="none" w:sz="0" w:space="0" w:color="auto"/>
          <w:left w:val="none" w:sz="0" w:space="0" w:color="auto"/>
          <w:bottom w:val="none" w:sz="0" w:space="0" w:color="auto"/>
          <w:right w:val="none" w:sz="0" w:space="0" w:color="auto"/>
        </w:pBdr>
        <w:rPr>
          <w:sz w:val="28"/>
          <w:szCs w:val="28"/>
          <w:lang w:val="es-ES"/>
        </w:rPr>
      </w:pPr>
    </w:p>
    <w:p w14:paraId="7F94D5CE" w14:textId="77777777" w:rsidR="000E12F0" w:rsidRPr="00443EFE" w:rsidRDefault="000E12F0" w:rsidP="000E12F0">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443EFE">
        <w:rPr>
          <w:b/>
          <w:i/>
          <w:szCs w:val="18"/>
        </w:rPr>
        <w:t xml:space="preserve">ENTIDAD </w:t>
      </w:r>
    </w:p>
    <w:p w14:paraId="0BDB35DA" w14:textId="77777777" w:rsidR="000E12F0" w:rsidRPr="00443EFE" w:rsidRDefault="000E12F0" w:rsidP="000E12F0">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443EFE">
        <w:rPr>
          <w:szCs w:val="18"/>
        </w:rPr>
        <w:t>Denominación social</w:t>
      </w:r>
      <w:r>
        <w:rPr>
          <w:szCs w:val="18"/>
        </w:rPr>
        <w:t xml:space="preserve"> del PSC</w:t>
      </w:r>
      <w:r w:rsidRPr="00443EFE">
        <w:rPr>
          <w:szCs w:val="18"/>
        </w:rPr>
        <w:t>:</w:t>
      </w:r>
      <w:r w:rsidRPr="00443EFE">
        <w:rPr>
          <w:rStyle w:val="SombreadoRelleno"/>
          <w:szCs w:val="18"/>
        </w:rPr>
        <w:tab/>
      </w:r>
    </w:p>
    <w:p w14:paraId="73ADA2F7" w14:textId="77777777" w:rsidR="000E12F0" w:rsidRPr="00F845BA" w:rsidRDefault="000E12F0" w:rsidP="000E12F0"/>
    <w:p w14:paraId="6751D577" w14:textId="5D4C74D4" w:rsidR="000E12F0" w:rsidRPr="00112FD3" w:rsidRDefault="000E12F0" w:rsidP="000E12F0">
      <w:pPr>
        <w:spacing w:before="120"/>
      </w:pPr>
      <w:r>
        <w:t xml:space="preserve">Antes de dar inicio a su actividad y para poder ser objeto de inscripción en el </w:t>
      </w:r>
      <w:proofErr w:type="gramStart"/>
      <w:r>
        <w:t xml:space="preserve">correspondiente </w:t>
      </w:r>
      <w:r w:rsidRPr="009210C1">
        <w:t xml:space="preserve"> registro</w:t>
      </w:r>
      <w:proofErr w:type="gramEnd"/>
      <w:r w:rsidRPr="009210C1">
        <w:t xml:space="preserve"> </w:t>
      </w:r>
      <w:r>
        <w:t>de PSC de ESMA</w:t>
      </w:r>
      <w:r w:rsidRPr="009210C1">
        <w:t xml:space="preserve"> se </w:t>
      </w:r>
      <w:r>
        <w:t xml:space="preserve">presentará a la CNMV </w:t>
      </w:r>
      <w:r w:rsidRPr="009210C1">
        <w:t xml:space="preserve">una certificación del Secretario del Consejo de Administración o </w:t>
      </w:r>
      <w:r>
        <w:t xml:space="preserve">del </w:t>
      </w:r>
      <w:r w:rsidRPr="009210C1">
        <w:t xml:space="preserve">administrador/es </w:t>
      </w:r>
      <w:r>
        <w:t xml:space="preserve">del PSC </w:t>
      </w:r>
      <w:r w:rsidRPr="009210C1">
        <w:t xml:space="preserve">en la que se </w:t>
      </w:r>
      <w:r>
        <w:t xml:space="preserve">acrediten </w:t>
      </w:r>
      <w:r w:rsidRPr="009210C1">
        <w:t>los siguientes puntos</w:t>
      </w:r>
      <w:r>
        <w:t>:</w:t>
      </w:r>
    </w:p>
    <w:p w14:paraId="49771A42" w14:textId="77777777" w:rsidR="000E12F0" w:rsidRPr="00396E92" w:rsidRDefault="000E12F0" w:rsidP="000E12F0">
      <w:pPr>
        <w:pStyle w:val="Prrafodelista"/>
        <w:spacing w:before="120" w:after="0" w:line="240" w:lineRule="auto"/>
        <w:ind w:left="284"/>
        <w:rPr>
          <w:rFonts w:eastAsia="Times New Roman" w:cs="Times New Roman"/>
          <w:i/>
          <w:color w:val="AD2144" w:themeColor="accent1"/>
          <w:lang w:eastAsia="es-ES"/>
        </w:rPr>
      </w:pPr>
    </w:p>
    <w:p w14:paraId="7937429F" w14:textId="77777777" w:rsidR="000E12F0" w:rsidRDefault="000E12F0" w:rsidP="000E12F0">
      <w:pPr>
        <w:pStyle w:val="Prrafodelista"/>
        <w:numPr>
          <w:ilvl w:val="0"/>
          <w:numId w:val="4"/>
        </w:numPr>
        <w:tabs>
          <w:tab w:val="num" w:pos="284"/>
        </w:tabs>
        <w:spacing w:before="120" w:after="0" w:line="240" w:lineRule="auto"/>
        <w:ind w:left="284" w:hanging="284"/>
        <w:rPr>
          <w:i/>
        </w:rPr>
      </w:pPr>
      <w:r>
        <w:t>Que t</w:t>
      </w:r>
      <w:r w:rsidRPr="00112FD3">
        <w:t xml:space="preserve">al </w:t>
      </w:r>
      <w:r>
        <w:t xml:space="preserve">y </w:t>
      </w:r>
      <w:r w:rsidRPr="00112FD3">
        <w:t>como establece</w:t>
      </w:r>
      <w:r>
        <w:t xml:space="preserve"> el artículo 71 del Reglamento MICA,</w:t>
      </w:r>
      <w:r w:rsidRPr="00112FD3">
        <w:t xml:space="preserve"> se han establecido procedimientos para la tramitación de reclamaciones</w:t>
      </w:r>
      <w:r>
        <w:t xml:space="preserve"> de los clientes</w:t>
      </w:r>
      <w:r w:rsidRPr="00015803">
        <w:rPr>
          <w:rStyle w:val="Hipervnculo"/>
          <w:rFonts w:eastAsia="Times New Roman" w:cs="Times New Roman"/>
          <w:lang w:eastAsia="es-ES"/>
        </w:rPr>
        <w:t>.</w:t>
      </w:r>
    </w:p>
    <w:p w14:paraId="5803B623" w14:textId="77777777" w:rsidR="000E12F0" w:rsidRPr="000E36F5" w:rsidRDefault="000E12F0" w:rsidP="000E12F0">
      <w:pPr>
        <w:pStyle w:val="Prrafodelista"/>
        <w:spacing w:before="120" w:after="0" w:line="240" w:lineRule="auto"/>
        <w:ind w:left="284"/>
        <w:rPr>
          <w:rFonts w:eastAsia="Times New Roman" w:cs="Times New Roman"/>
          <w:i/>
          <w:color w:val="AD2144" w:themeColor="accent1"/>
          <w:lang w:eastAsia="es-ES"/>
        </w:rPr>
      </w:pPr>
    </w:p>
    <w:p w14:paraId="216F379B" w14:textId="77777777" w:rsidR="000E12F0" w:rsidRPr="00643347" w:rsidRDefault="000E12F0" w:rsidP="000E12F0">
      <w:pPr>
        <w:pStyle w:val="Prrafodelista"/>
        <w:numPr>
          <w:ilvl w:val="0"/>
          <w:numId w:val="4"/>
        </w:numPr>
        <w:tabs>
          <w:tab w:val="num" w:pos="284"/>
        </w:tabs>
        <w:spacing w:before="120" w:after="0" w:line="240" w:lineRule="auto"/>
        <w:ind w:left="284" w:hanging="284"/>
        <w:rPr>
          <w:rStyle w:val="Hipervnculo"/>
          <w:rFonts w:eastAsia="Times New Roman" w:cs="Times New Roman"/>
          <w:sz w:val="24"/>
          <w:szCs w:val="24"/>
          <w:lang w:eastAsia="es-ES"/>
        </w:rPr>
      </w:pPr>
      <w:r>
        <w:t>Que d</w:t>
      </w:r>
      <w:r w:rsidRPr="00112FD3">
        <w:t>e acuerdo con lo dispuesto en el</w:t>
      </w:r>
      <w:r>
        <w:t xml:space="preserve"> artículo 81 del Reglamento MICA, </w:t>
      </w:r>
      <w:r w:rsidRPr="00112FD3">
        <w:t xml:space="preserve">y en caso de prestar el servicio de </w:t>
      </w:r>
      <w:r>
        <w:t xml:space="preserve">asesoramiento en materia de criptoactivos y/o de </w:t>
      </w:r>
      <w:r w:rsidRPr="00112FD3">
        <w:t>gestión de carteras</w:t>
      </w:r>
      <w:r>
        <w:t xml:space="preserve"> de criptoactivos, </w:t>
      </w:r>
      <w:r w:rsidRPr="00112FD3">
        <w:t>la entidad dispone de procedimientos para evaluar</w:t>
      </w:r>
      <w:r>
        <w:t xml:space="preserve"> que</w:t>
      </w:r>
      <w:r w:rsidRPr="00112FD3">
        <w:t xml:space="preserve"> </w:t>
      </w:r>
      <w:r>
        <w:t xml:space="preserve">dichos </w:t>
      </w:r>
      <w:r w:rsidRPr="00112FD3">
        <w:t xml:space="preserve">servicios </w:t>
      </w:r>
      <w:r>
        <w:t xml:space="preserve">y criptoactivos </w:t>
      </w:r>
      <w:r w:rsidRPr="00112FD3">
        <w:t xml:space="preserve">ofrecidos son </w:t>
      </w:r>
      <w:r>
        <w:t xml:space="preserve">idóneos </w:t>
      </w:r>
      <w:r w:rsidRPr="00112FD3">
        <w:t xml:space="preserve">para </w:t>
      </w:r>
      <w:r>
        <w:t>sus</w:t>
      </w:r>
      <w:r w:rsidRPr="00112FD3">
        <w:t xml:space="preserve"> </w:t>
      </w:r>
      <w:r>
        <w:t>clientes o potenciales clientes.</w:t>
      </w:r>
      <w:r w:rsidRPr="00643347">
        <w:rPr>
          <w:rStyle w:val="Hipervnculo"/>
          <w:rFonts w:eastAsia="Times New Roman" w:cs="Times New Roman"/>
          <w:sz w:val="24"/>
          <w:szCs w:val="24"/>
          <w:lang w:eastAsia="es-ES"/>
        </w:rPr>
        <w:t xml:space="preserve"> </w:t>
      </w:r>
    </w:p>
    <w:p w14:paraId="42B4F573" w14:textId="77777777" w:rsidR="000E12F0" w:rsidRPr="006D4F09" w:rsidRDefault="000E12F0" w:rsidP="000E12F0">
      <w:pPr>
        <w:pStyle w:val="Prrafodelista"/>
        <w:rPr>
          <w:rStyle w:val="Hipervnculo"/>
          <w:rFonts w:eastAsia="Times New Roman" w:cs="Times New Roman"/>
          <w:lang w:eastAsia="es-ES"/>
        </w:rPr>
      </w:pPr>
    </w:p>
    <w:p w14:paraId="333902D6" w14:textId="77777777" w:rsidR="000E12F0" w:rsidRPr="00D070EC" w:rsidRDefault="000E12F0" w:rsidP="000E12F0">
      <w:pPr>
        <w:pStyle w:val="Prrafodelista"/>
        <w:numPr>
          <w:ilvl w:val="0"/>
          <w:numId w:val="4"/>
        </w:numPr>
        <w:tabs>
          <w:tab w:val="num" w:pos="284"/>
        </w:tabs>
        <w:spacing w:before="120" w:after="0" w:line="240" w:lineRule="auto"/>
        <w:ind w:left="284" w:hanging="284"/>
      </w:pPr>
      <w:r>
        <w:t>Q</w:t>
      </w:r>
      <w:r w:rsidRPr="00AA04F0">
        <w:t xml:space="preserve">ue de acuerdo con </w:t>
      </w:r>
      <w:r>
        <w:t xml:space="preserve">los artículos 66.1 y 72 del Reglamento MICA. </w:t>
      </w:r>
      <w:r w:rsidRPr="00AA04F0">
        <w:t>se han diseñado normas internas para evitar, prevenir, detectar y gestionar los conflictos de interés.</w:t>
      </w:r>
    </w:p>
    <w:p w14:paraId="2D2E9F37" w14:textId="77777777" w:rsidR="000E12F0" w:rsidRPr="006D4F09" w:rsidRDefault="000E12F0" w:rsidP="000E12F0">
      <w:pPr>
        <w:pStyle w:val="Prrafodelista"/>
        <w:spacing w:before="120" w:after="0" w:line="240" w:lineRule="auto"/>
        <w:ind w:left="284"/>
        <w:rPr>
          <w:rFonts w:eastAsia="Times New Roman" w:cs="Times New Roman"/>
          <w:color w:val="AD2144" w:themeColor="accent1"/>
          <w:lang w:eastAsia="es-ES"/>
        </w:rPr>
      </w:pPr>
    </w:p>
    <w:p w14:paraId="709EC1CA" w14:textId="77777777" w:rsidR="000E12F0" w:rsidRDefault="000E12F0" w:rsidP="000E12F0">
      <w:pPr>
        <w:pStyle w:val="Prrafodelista"/>
        <w:numPr>
          <w:ilvl w:val="0"/>
          <w:numId w:val="4"/>
        </w:numPr>
        <w:tabs>
          <w:tab w:val="num" w:pos="284"/>
        </w:tabs>
        <w:spacing w:before="120" w:after="0" w:line="240" w:lineRule="auto"/>
        <w:ind w:left="284" w:hanging="284"/>
      </w:pPr>
      <w:r>
        <w:t xml:space="preserve">Que, así mismo se han establecido procedimientos relativos a la información a clientes y comunicaciones publicitarias, </w:t>
      </w:r>
      <w:r w:rsidRPr="00396E92">
        <w:t>en cumpli</w:t>
      </w:r>
      <w:r>
        <w:t>miento del artículo 66, apartados 2, 3, 4 y 5 del Reglamento MICA.</w:t>
      </w:r>
    </w:p>
    <w:p w14:paraId="157D6729" w14:textId="77777777" w:rsidR="000E12F0" w:rsidRDefault="000E12F0" w:rsidP="000E12F0">
      <w:pPr>
        <w:pStyle w:val="Prrafodelista"/>
      </w:pPr>
    </w:p>
    <w:p w14:paraId="06EB3E47" w14:textId="77777777" w:rsidR="000E12F0" w:rsidRPr="009210C1" w:rsidRDefault="000E12F0" w:rsidP="000E12F0">
      <w:pPr>
        <w:pStyle w:val="Prrafodelista"/>
        <w:spacing w:before="120" w:after="0" w:line="240" w:lineRule="auto"/>
        <w:ind w:left="284"/>
      </w:pPr>
    </w:p>
    <w:p w14:paraId="09C0EDFB" w14:textId="77777777" w:rsidR="000E12F0" w:rsidRDefault="000E12F0" w:rsidP="000E12F0">
      <w:pPr>
        <w:tabs>
          <w:tab w:val="right" w:pos="7920"/>
        </w:tabs>
        <w:spacing w:line="240" w:lineRule="auto"/>
      </w:pPr>
      <w:r w:rsidRPr="009210C1">
        <w:t>Fdo.: ..................................................</w:t>
      </w:r>
    </w:p>
    <w:p w14:paraId="497674E6" w14:textId="77777777" w:rsidR="000E12F0" w:rsidRPr="009210C1" w:rsidRDefault="000E12F0" w:rsidP="000E12F0">
      <w:pPr>
        <w:tabs>
          <w:tab w:val="right" w:pos="7920"/>
        </w:tabs>
        <w:spacing w:line="240" w:lineRule="auto"/>
      </w:pPr>
      <w:r>
        <w:t>Cargo en la entidad</w:t>
      </w:r>
      <w:r>
        <w:rPr>
          <w:rStyle w:val="Refdenotaalpie"/>
        </w:rPr>
        <w:footnoteReference w:id="10"/>
      </w:r>
      <w:r>
        <w:t>: …………………………….</w:t>
      </w:r>
    </w:p>
    <w:p w14:paraId="606F76AA" w14:textId="77777777" w:rsidR="000E12F0" w:rsidRPr="00D14C66" w:rsidRDefault="000E12F0" w:rsidP="000E12F0">
      <w:pPr>
        <w:pStyle w:val="Textoindependiente"/>
        <w:tabs>
          <w:tab w:val="center" w:pos="4252"/>
        </w:tabs>
      </w:pPr>
    </w:p>
    <w:p w14:paraId="2F28532B" w14:textId="77777777" w:rsidR="000E12F0" w:rsidRDefault="000E12F0" w:rsidP="000E12F0"/>
    <w:sectPr w:rsidR="000E12F0">
      <w:headerReference w:type="default" r:id="rId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095D6" w14:textId="77777777" w:rsidR="0019285D" w:rsidRDefault="0019285D" w:rsidP="00C85D22">
      <w:pPr>
        <w:spacing w:after="0" w:line="240" w:lineRule="auto"/>
      </w:pPr>
      <w:r>
        <w:separator/>
      </w:r>
    </w:p>
  </w:endnote>
  <w:endnote w:type="continuationSeparator" w:id="0">
    <w:p w14:paraId="0D08162B" w14:textId="77777777" w:rsidR="0019285D" w:rsidRDefault="0019285D" w:rsidP="00C8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Light">
    <w:altName w:val="Device Font 10cp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auto"/>
    <w:notTrueType/>
    <w:pitch w:val="default"/>
    <w:sig w:usb0="00000003" w:usb1="00000000" w:usb2="00000000" w:usb3="00000000" w:csb0="00000001" w:csb1="00000000"/>
  </w:font>
  <w:font w:name="Celeste-Regular">
    <w:panose1 w:val="02000503080000020004"/>
    <w:charset w:val="00"/>
    <w:family w:val="auto"/>
    <w:pitch w:val="variable"/>
    <w:sig w:usb0="80000027"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6E0E" w14:textId="1F1B3BC1" w:rsidR="00F1303F" w:rsidRPr="00294995" w:rsidRDefault="00F1303F">
    <w:pPr>
      <w:pStyle w:val="Piedepgina"/>
      <w:rPr>
        <w:i/>
        <w:iCs/>
        <w:sz w:val="10"/>
        <w:szCs w:val="10"/>
      </w:rPr>
    </w:pPr>
    <w:r>
      <w:rPr>
        <w:i/>
        <w:iCs/>
        <w:sz w:val="10"/>
        <w:szCs w:val="10"/>
      </w:rPr>
      <w:t xml:space="preserve">Fecha: </w:t>
    </w:r>
    <w:r w:rsidRPr="00294995">
      <w:rPr>
        <w:i/>
        <w:iCs/>
        <w:sz w:val="10"/>
        <w:szCs w:val="10"/>
      </w:rPr>
      <w:t xml:space="preserve"> 08/07/2024 12:04</w:t>
    </w:r>
  </w:p>
  <w:p w14:paraId="6E8FB5A1" w14:textId="77777777" w:rsidR="00F1303F" w:rsidRPr="00294995" w:rsidRDefault="00F1303F">
    <w:pPr>
      <w:pStyle w:val="Piedepgina"/>
      <w:rPr>
        <w:i/>
        <w:iCs/>
        <w:sz w:val="10"/>
        <w:szCs w:val="10"/>
      </w:rPr>
    </w:pPr>
  </w:p>
  <w:p w14:paraId="76D50859" w14:textId="75DEFAAD" w:rsidR="00F1303F" w:rsidRPr="00294995" w:rsidRDefault="00F1303F">
    <w:pPr>
      <w:pStyle w:val="Piedepgina"/>
      <w:rPr>
        <w:i/>
        <w:iCs/>
        <w:sz w:val="10"/>
        <w:szCs w:val="10"/>
      </w:rPr>
    </w:pPr>
    <w:r w:rsidRPr="00294995">
      <w:rPr>
        <w:i/>
        <w:iCs/>
        <w:sz w:val="10"/>
        <w:szCs w:val="10"/>
      </w:rPr>
      <w:t>Versión del documento</w:t>
    </w:r>
    <w:r>
      <w:rPr>
        <w:i/>
        <w:iCs/>
        <w:sz w:val="10"/>
        <w:szCs w:val="10"/>
      </w:rPr>
      <w:t>:</w:t>
    </w:r>
    <w:r w:rsidRPr="00294995">
      <w:rPr>
        <w:i/>
        <w:iCs/>
        <w:sz w:val="10"/>
        <w:szCs w:val="10"/>
      </w:rPr>
      <w:t xml:space="preserve"> 2024 -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551"/>
      <w:gridCol w:w="885"/>
    </w:tblGrid>
    <w:sdt>
      <w:sdtPr>
        <w:rPr>
          <w:rFonts w:ascii="Cambria" w:eastAsia="Times New Roman" w:hAnsi="Cambria" w:cs="Times New Roman"/>
          <w:sz w:val="20"/>
          <w:szCs w:val="20"/>
        </w:rPr>
        <w:id w:val="1098600333"/>
        <w:docPartObj>
          <w:docPartGallery w:val="Page Numbers (Bottom of Page)"/>
          <w:docPartUnique/>
        </w:docPartObj>
      </w:sdtPr>
      <w:sdtEndPr>
        <w:rPr>
          <w:rFonts w:ascii="Calibri" w:eastAsiaTheme="minorHAnsi" w:hAnsi="Calibri" w:cstheme="minorBidi"/>
          <w:sz w:val="22"/>
          <w:szCs w:val="22"/>
        </w:rPr>
      </w:sdtEndPr>
      <w:sdtContent>
        <w:tr w:rsidR="00F1303F" w14:paraId="0CDB6A01" w14:textId="77777777" w:rsidTr="00197A5F">
          <w:trPr>
            <w:trHeight w:val="727"/>
          </w:trPr>
          <w:tc>
            <w:tcPr>
              <w:tcW w:w="4576" w:type="pct"/>
              <w:tcBorders>
                <w:right w:val="triple" w:sz="4" w:space="0" w:color="AD2144"/>
              </w:tcBorders>
            </w:tcPr>
            <w:p w14:paraId="518215F5" w14:textId="77777777" w:rsidR="00F1303F" w:rsidRPr="00AC55D8" w:rsidRDefault="00F1303F" w:rsidP="00197A5F">
              <w:pPr>
                <w:tabs>
                  <w:tab w:val="left" w:pos="620"/>
                  <w:tab w:val="center" w:pos="4320"/>
                </w:tabs>
                <w:jc w:val="right"/>
                <w:rPr>
                  <w:rFonts w:ascii="Cambria" w:eastAsia="Times New Roman" w:hAnsi="Cambria" w:cs="Times New Roman"/>
                  <w:sz w:val="20"/>
                  <w:szCs w:val="20"/>
                </w:rPr>
              </w:pPr>
              <w:r w:rsidRPr="00AC55D8">
                <w:rPr>
                  <w:rFonts w:eastAsia="Times New Roman" w:cs="Times New Roman"/>
                  <w:sz w:val="20"/>
                  <w:szCs w:val="20"/>
                </w:rPr>
                <w:t xml:space="preserve"> </w:t>
              </w:r>
            </w:p>
          </w:tc>
          <w:tc>
            <w:tcPr>
              <w:tcW w:w="424" w:type="pct"/>
              <w:tcBorders>
                <w:left w:val="triple" w:sz="4" w:space="0" w:color="AD2144"/>
              </w:tcBorders>
            </w:tcPr>
            <w:p w14:paraId="06913CF0" w14:textId="77777777" w:rsidR="00F1303F" w:rsidRPr="00AC55D8" w:rsidRDefault="00F1303F" w:rsidP="0096796C">
              <w:pPr>
                <w:tabs>
                  <w:tab w:val="left" w:pos="1490"/>
                </w:tabs>
                <w:rPr>
                  <w:rFonts w:ascii="Cambria" w:eastAsia="Times New Roman" w:hAnsi="Cambria" w:cs="Times New Roman"/>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1</w:t>
              </w:r>
              <w:r w:rsidRPr="00E849AF">
                <w:rPr>
                  <w:sz w:val="20"/>
                </w:rPr>
                <w:fldChar w:fldCharType="end"/>
              </w:r>
            </w:p>
          </w:tc>
        </w:tr>
      </w:sdtContent>
    </w:sdt>
  </w:tbl>
  <w:p w14:paraId="587E5F49" w14:textId="77777777" w:rsidR="00F1303F" w:rsidRDefault="00F1303F">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8953"/>
      <w:gridCol w:w="830"/>
    </w:tblGrid>
    <w:sdt>
      <w:sdtPr>
        <w:rPr>
          <w:rFonts w:asciiTheme="majorHAnsi" w:eastAsiaTheme="majorEastAsia" w:hAnsiTheme="majorHAnsi" w:cstheme="majorBidi"/>
          <w:sz w:val="20"/>
          <w:szCs w:val="20"/>
        </w:rPr>
        <w:id w:val="-2050442910"/>
        <w:docPartObj>
          <w:docPartGallery w:val="Page Numbers (Bottom of Page)"/>
          <w:docPartUnique/>
        </w:docPartObj>
      </w:sdtPr>
      <w:sdtEndPr>
        <w:rPr>
          <w:rFonts w:ascii="Calibri" w:eastAsiaTheme="minorHAnsi" w:hAnsi="Calibri" w:cstheme="minorBidi"/>
          <w:sz w:val="22"/>
          <w:szCs w:val="22"/>
        </w:rPr>
      </w:sdtEndPr>
      <w:sdtContent>
        <w:tr w:rsidR="00F1303F" w14:paraId="1E12681D" w14:textId="77777777" w:rsidTr="0096796C">
          <w:trPr>
            <w:trHeight w:val="727"/>
          </w:trPr>
          <w:tc>
            <w:tcPr>
              <w:tcW w:w="4576" w:type="pct"/>
              <w:tcBorders>
                <w:right w:val="triple" w:sz="4" w:space="0" w:color="AD2144" w:themeColor="accent1"/>
              </w:tcBorders>
            </w:tcPr>
            <w:p w14:paraId="7AD28BFD" w14:textId="77777777" w:rsidR="00F1303F" w:rsidRDefault="00F1303F" w:rsidP="00803EB1">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Anexos</w:t>
              </w:r>
            </w:p>
          </w:tc>
          <w:tc>
            <w:tcPr>
              <w:tcW w:w="424" w:type="pct"/>
              <w:tcBorders>
                <w:left w:val="triple" w:sz="4" w:space="0" w:color="AD2144" w:themeColor="accent1"/>
              </w:tcBorders>
            </w:tcPr>
            <w:p w14:paraId="7A515AB9" w14:textId="77777777" w:rsidR="00F1303F" w:rsidRDefault="00F1303F" w:rsidP="0096796C">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3</w:t>
              </w:r>
              <w:r w:rsidRPr="00E849AF">
                <w:rPr>
                  <w:sz w:val="20"/>
                </w:rPr>
                <w:fldChar w:fldCharType="end"/>
              </w:r>
            </w:p>
          </w:tc>
        </w:tr>
      </w:sdtContent>
    </w:sdt>
  </w:tbl>
  <w:p w14:paraId="4330F295" w14:textId="77777777" w:rsidR="00F1303F" w:rsidRDefault="00F1303F" w:rsidP="009679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551"/>
      <w:gridCol w:w="885"/>
    </w:tblGrid>
    <w:sdt>
      <w:sdtPr>
        <w:rPr>
          <w:rFonts w:asciiTheme="majorHAnsi" w:eastAsiaTheme="majorEastAsia" w:hAnsiTheme="majorHAnsi" w:cstheme="majorBidi"/>
          <w:sz w:val="20"/>
          <w:szCs w:val="20"/>
        </w:rPr>
        <w:id w:val="1848912235"/>
        <w:docPartObj>
          <w:docPartGallery w:val="Page Numbers (Bottom of Page)"/>
          <w:docPartUnique/>
        </w:docPartObj>
      </w:sdtPr>
      <w:sdtEndPr>
        <w:rPr>
          <w:rFonts w:ascii="Calibri" w:eastAsiaTheme="minorHAnsi" w:hAnsi="Calibri" w:cstheme="minorBidi"/>
          <w:sz w:val="22"/>
          <w:szCs w:val="22"/>
        </w:rPr>
      </w:sdtEndPr>
      <w:sdtContent>
        <w:tr w:rsidR="00F1303F" w14:paraId="37F0EA75" w14:textId="77777777" w:rsidTr="005F3ED5">
          <w:trPr>
            <w:trHeight w:val="727"/>
          </w:trPr>
          <w:tc>
            <w:tcPr>
              <w:tcW w:w="4576" w:type="pct"/>
              <w:tcBorders>
                <w:right w:val="triple" w:sz="4" w:space="0" w:color="AD2144" w:themeColor="accent1"/>
              </w:tcBorders>
            </w:tcPr>
            <w:p w14:paraId="14D42C01" w14:textId="60177F4D" w:rsidR="00F1303F" w:rsidRDefault="00F1303F" w:rsidP="005F3ED5">
              <w:pPr>
                <w:tabs>
                  <w:tab w:val="left" w:pos="620"/>
                  <w:tab w:val="center" w:pos="4320"/>
                </w:tabs>
                <w:jc w:val="right"/>
                <w:rPr>
                  <w:rFonts w:eastAsiaTheme="majorEastAsia" w:cstheme="majorBidi"/>
                  <w:sz w:val="20"/>
                  <w:szCs w:val="20"/>
                </w:rPr>
              </w:pPr>
              <w:r>
                <w:rPr>
                  <w:rFonts w:eastAsiaTheme="majorEastAsia" w:cstheme="majorBidi"/>
                  <w:sz w:val="20"/>
                  <w:szCs w:val="20"/>
                </w:rPr>
                <w:t>Solicitud de autorización e información general</w:t>
              </w:r>
            </w:p>
            <w:p w14:paraId="526C8524" w14:textId="46815F7E" w:rsidR="00F1303F" w:rsidRDefault="00F1303F" w:rsidP="005F3ED5">
              <w:pPr>
                <w:tabs>
                  <w:tab w:val="left" w:pos="620"/>
                  <w:tab w:val="center" w:pos="4320"/>
                </w:tabs>
                <w:jc w:val="right"/>
                <w:rPr>
                  <w:rFonts w:asciiTheme="majorHAnsi" w:eastAsiaTheme="majorEastAsia" w:hAnsiTheme="majorHAnsi" w:cstheme="majorBidi"/>
                  <w:sz w:val="20"/>
                  <w:szCs w:val="20"/>
                </w:rPr>
              </w:pPr>
            </w:p>
          </w:tc>
          <w:tc>
            <w:tcPr>
              <w:tcW w:w="424" w:type="pct"/>
              <w:tcBorders>
                <w:left w:val="triple" w:sz="4" w:space="0" w:color="AD2144" w:themeColor="accent1"/>
              </w:tcBorders>
            </w:tcPr>
            <w:p w14:paraId="283C9A1C" w14:textId="77777777" w:rsidR="00F1303F" w:rsidRDefault="00F1303F" w:rsidP="005F3ED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4</w:t>
              </w:r>
              <w:r w:rsidRPr="00E849AF">
                <w:rPr>
                  <w:sz w:val="20"/>
                </w:rPr>
                <w:fldChar w:fldCharType="end"/>
              </w:r>
            </w:p>
          </w:tc>
        </w:tr>
      </w:sdtContent>
    </w:sdt>
  </w:tbl>
  <w:p w14:paraId="305F4C84" w14:textId="77777777" w:rsidR="00F1303F" w:rsidRDefault="00F130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551"/>
      <w:gridCol w:w="885"/>
    </w:tblGrid>
    <w:sdt>
      <w:sdtPr>
        <w:rPr>
          <w:rFonts w:asciiTheme="majorHAnsi" w:eastAsiaTheme="majorEastAsia" w:hAnsiTheme="majorHAnsi" w:cstheme="majorBidi"/>
          <w:sz w:val="20"/>
          <w:szCs w:val="20"/>
        </w:rPr>
        <w:id w:val="-854342001"/>
        <w:docPartObj>
          <w:docPartGallery w:val="Page Numbers (Bottom of Page)"/>
          <w:docPartUnique/>
        </w:docPartObj>
      </w:sdtPr>
      <w:sdtEndPr>
        <w:rPr>
          <w:rFonts w:ascii="Calibri" w:eastAsiaTheme="minorHAnsi" w:hAnsi="Calibri" w:cstheme="minorBidi"/>
          <w:sz w:val="22"/>
          <w:szCs w:val="22"/>
        </w:rPr>
      </w:sdtEndPr>
      <w:sdtContent>
        <w:tr w:rsidR="00F1303F" w14:paraId="435F17C5" w14:textId="77777777" w:rsidTr="005F3ED5">
          <w:trPr>
            <w:trHeight w:val="727"/>
          </w:trPr>
          <w:tc>
            <w:tcPr>
              <w:tcW w:w="4576" w:type="pct"/>
              <w:tcBorders>
                <w:right w:val="triple" w:sz="4" w:space="0" w:color="AD2144" w:themeColor="accent1"/>
              </w:tcBorders>
            </w:tcPr>
            <w:p w14:paraId="682E4AAD" w14:textId="2278C702" w:rsidR="00F1303F" w:rsidRDefault="00F1303F" w:rsidP="005F3ED5">
              <w:pPr>
                <w:tabs>
                  <w:tab w:val="left" w:pos="620"/>
                  <w:tab w:val="center" w:pos="4320"/>
                </w:tabs>
                <w:jc w:val="right"/>
                <w:rPr>
                  <w:rFonts w:eastAsiaTheme="majorEastAsia" w:cstheme="majorBidi"/>
                  <w:sz w:val="20"/>
                  <w:szCs w:val="20"/>
                </w:rPr>
              </w:pPr>
              <w:r>
                <w:rPr>
                  <w:rFonts w:eastAsiaTheme="majorEastAsia" w:cstheme="majorBidi"/>
                  <w:sz w:val="20"/>
                  <w:szCs w:val="20"/>
                </w:rPr>
                <w:t>Forma jurídica y procedimiento de constitución</w:t>
              </w:r>
            </w:p>
            <w:p w14:paraId="52F3AF0E" w14:textId="77777777" w:rsidR="00F1303F" w:rsidRDefault="00F1303F" w:rsidP="005F3ED5">
              <w:pPr>
                <w:tabs>
                  <w:tab w:val="left" w:pos="620"/>
                  <w:tab w:val="center" w:pos="4320"/>
                </w:tabs>
                <w:jc w:val="right"/>
                <w:rPr>
                  <w:rFonts w:asciiTheme="majorHAnsi" w:eastAsiaTheme="majorEastAsia" w:hAnsiTheme="majorHAnsi" w:cstheme="majorBidi"/>
                  <w:sz w:val="20"/>
                  <w:szCs w:val="20"/>
                </w:rPr>
              </w:pPr>
            </w:p>
          </w:tc>
          <w:tc>
            <w:tcPr>
              <w:tcW w:w="424" w:type="pct"/>
              <w:tcBorders>
                <w:left w:val="triple" w:sz="4" w:space="0" w:color="AD2144" w:themeColor="accent1"/>
              </w:tcBorders>
            </w:tcPr>
            <w:p w14:paraId="698F8E9D" w14:textId="77777777" w:rsidR="00F1303F" w:rsidRDefault="00F1303F" w:rsidP="005F3ED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4</w:t>
              </w:r>
              <w:r w:rsidRPr="00E849AF">
                <w:rPr>
                  <w:sz w:val="20"/>
                </w:rPr>
                <w:fldChar w:fldCharType="end"/>
              </w:r>
            </w:p>
          </w:tc>
        </w:tr>
      </w:sdtContent>
    </w:sdt>
  </w:tbl>
  <w:p w14:paraId="321FA846" w14:textId="77777777" w:rsidR="00F1303F" w:rsidRDefault="00F1303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551"/>
      <w:gridCol w:w="885"/>
    </w:tblGrid>
    <w:sdt>
      <w:sdtPr>
        <w:rPr>
          <w:rFonts w:asciiTheme="majorHAnsi" w:eastAsiaTheme="majorEastAsia" w:hAnsiTheme="majorHAnsi" w:cstheme="majorBidi"/>
          <w:sz w:val="20"/>
          <w:szCs w:val="20"/>
        </w:rPr>
        <w:id w:val="974642427"/>
        <w:docPartObj>
          <w:docPartGallery w:val="Page Numbers (Bottom of Page)"/>
          <w:docPartUnique/>
        </w:docPartObj>
      </w:sdtPr>
      <w:sdtEndPr>
        <w:rPr>
          <w:rFonts w:ascii="Calibri" w:eastAsiaTheme="minorHAnsi" w:hAnsi="Calibri" w:cstheme="minorBidi"/>
          <w:sz w:val="22"/>
          <w:szCs w:val="22"/>
        </w:rPr>
      </w:sdtEndPr>
      <w:sdtContent>
        <w:tr w:rsidR="00F1303F" w14:paraId="182228A3" w14:textId="77777777" w:rsidTr="005F3ED5">
          <w:trPr>
            <w:trHeight w:val="727"/>
          </w:trPr>
          <w:tc>
            <w:tcPr>
              <w:tcW w:w="4576" w:type="pct"/>
              <w:tcBorders>
                <w:right w:val="triple" w:sz="4" w:space="0" w:color="AD2144" w:themeColor="accent1"/>
              </w:tcBorders>
            </w:tcPr>
            <w:p w14:paraId="7ACA37DD" w14:textId="46D260BF" w:rsidR="00F1303F" w:rsidRDefault="00F1303F" w:rsidP="005F3ED5">
              <w:pPr>
                <w:tabs>
                  <w:tab w:val="left" w:pos="620"/>
                  <w:tab w:val="center" w:pos="4320"/>
                </w:tabs>
                <w:jc w:val="right"/>
                <w:rPr>
                  <w:rFonts w:eastAsiaTheme="majorEastAsia" w:cstheme="majorBidi"/>
                  <w:sz w:val="20"/>
                  <w:szCs w:val="20"/>
                </w:rPr>
              </w:pPr>
              <w:r>
                <w:rPr>
                  <w:rFonts w:eastAsiaTheme="majorEastAsia" w:cstheme="majorBidi"/>
                  <w:sz w:val="20"/>
                  <w:szCs w:val="20"/>
                </w:rPr>
                <w:t>Estructura accionarial y de grupo</w:t>
              </w:r>
            </w:p>
            <w:p w14:paraId="3ACE0EB3" w14:textId="77777777" w:rsidR="00F1303F" w:rsidRDefault="00F1303F" w:rsidP="005F3ED5">
              <w:pPr>
                <w:tabs>
                  <w:tab w:val="left" w:pos="620"/>
                  <w:tab w:val="center" w:pos="4320"/>
                </w:tabs>
                <w:jc w:val="right"/>
                <w:rPr>
                  <w:rFonts w:asciiTheme="majorHAnsi" w:eastAsiaTheme="majorEastAsia" w:hAnsiTheme="majorHAnsi" w:cstheme="majorBidi"/>
                  <w:sz w:val="20"/>
                  <w:szCs w:val="20"/>
                </w:rPr>
              </w:pPr>
            </w:p>
          </w:tc>
          <w:tc>
            <w:tcPr>
              <w:tcW w:w="424" w:type="pct"/>
              <w:tcBorders>
                <w:left w:val="triple" w:sz="4" w:space="0" w:color="AD2144" w:themeColor="accent1"/>
              </w:tcBorders>
            </w:tcPr>
            <w:p w14:paraId="0E16B4C9" w14:textId="77777777" w:rsidR="00F1303F" w:rsidRDefault="00F1303F" w:rsidP="005F3ED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1</w:t>
              </w:r>
              <w:r w:rsidRPr="00E849AF">
                <w:rPr>
                  <w:sz w:val="20"/>
                </w:rPr>
                <w:fldChar w:fldCharType="end"/>
              </w:r>
            </w:p>
          </w:tc>
        </w:tr>
      </w:sdtContent>
    </w:sdt>
  </w:tbl>
  <w:p w14:paraId="717DAFBB" w14:textId="77777777" w:rsidR="00F1303F" w:rsidRDefault="00F1303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551"/>
      <w:gridCol w:w="885"/>
    </w:tblGrid>
    <w:sdt>
      <w:sdtPr>
        <w:rPr>
          <w:rFonts w:asciiTheme="majorHAnsi" w:eastAsiaTheme="majorEastAsia" w:hAnsiTheme="majorHAnsi" w:cstheme="majorBidi"/>
          <w:sz w:val="20"/>
          <w:szCs w:val="20"/>
        </w:rPr>
        <w:id w:val="-1098091851"/>
        <w:docPartObj>
          <w:docPartGallery w:val="Page Numbers (Bottom of Page)"/>
          <w:docPartUnique/>
        </w:docPartObj>
      </w:sdtPr>
      <w:sdtEndPr>
        <w:rPr>
          <w:rFonts w:ascii="Calibri" w:eastAsiaTheme="minorHAnsi" w:hAnsi="Calibri" w:cstheme="minorBidi"/>
          <w:sz w:val="22"/>
          <w:szCs w:val="22"/>
        </w:rPr>
      </w:sdtEndPr>
      <w:sdtContent>
        <w:tr w:rsidR="00F1303F" w14:paraId="0EAFFEC4" w14:textId="77777777" w:rsidTr="005F3ED5">
          <w:trPr>
            <w:trHeight w:val="727"/>
          </w:trPr>
          <w:tc>
            <w:tcPr>
              <w:tcW w:w="4576" w:type="pct"/>
              <w:tcBorders>
                <w:right w:val="triple" w:sz="4" w:space="0" w:color="AD2144" w:themeColor="accent1"/>
              </w:tcBorders>
            </w:tcPr>
            <w:p w14:paraId="6938254C" w14:textId="7A692FB8" w:rsidR="00F1303F" w:rsidRDefault="00F1303F" w:rsidP="005F3ED5">
              <w:pPr>
                <w:tabs>
                  <w:tab w:val="left" w:pos="620"/>
                  <w:tab w:val="center" w:pos="4320"/>
                </w:tabs>
                <w:jc w:val="right"/>
                <w:rPr>
                  <w:rFonts w:eastAsiaTheme="majorEastAsia" w:cstheme="majorBidi"/>
                  <w:sz w:val="20"/>
                  <w:szCs w:val="20"/>
                </w:rPr>
              </w:pPr>
              <w:r>
                <w:rPr>
                  <w:rFonts w:eastAsiaTheme="majorEastAsia" w:cstheme="majorBidi"/>
                  <w:sz w:val="20"/>
                  <w:szCs w:val="20"/>
                </w:rPr>
                <w:t>Órgano de dirección</w:t>
              </w:r>
            </w:p>
            <w:p w14:paraId="29FBB4E5" w14:textId="77777777" w:rsidR="00F1303F" w:rsidRDefault="00F1303F" w:rsidP="005F3ED5">
              <w:pPr>
                <w:tabs>
                  <w:tab w:val="left" w:pos="620"/>
                  <w:tab w:val="center" w:pos="4320"/>
                </w:tabs>
                <w:jc w:val="right"/>
                <w:rPr>
                  <w:rFonts w:asciiTheme="majorHAnsi" w:eastAsiaTheme="majorEastAsia" w:hAnsiTheme="majorHAnsi" w:cstheme="majorBidi"/>
                  <w:sz w:val="20"/>
                  <w:szCs w:val="20"/>
                </w:rPr>
              </w:pPr>
            </w:p>
          </w:tc>
          <w:tc>
            <w:tcPr>
              <w:tcW w:w="424" w:type="pct"/>
              <w:tcBorders>
                <w:left w:val="triple" w:sz="4" w:space="0" w:color="AD2144" w:themeColor="accent1"/>
              </w:tcBorders>
            </w:tcPr>
            <w:p w14:paraId="38577854" w14:textId="77777777" w:rsidR="00F1303F" w:rsidRDefault="00F1303F" w:rsidP="005F3ED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13</w:t>
              </w:r>
              <w:r w:rsidRPr="00E849AF">
                <w:rPr>
                  <w:sz w:val="20"/>
                </w:rPr>
                <w:fldChar w:fldCharType="end"/>
              </w:r>
            </w:p>
          </w:tc>
        </w:tr>
      </w:sdtContent>
    </w:sdt>
  </w:tbl>
  <w:p w14:paraId="10CD6D4A" w14:textId="77777777" w:rsidR="00F1303F" w:rsidRDefault="00F1303F">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551"/>
      <w:gridCol w:w="885"/>
    </w:tblGrid>
    <w:sdt>
      <w:sdtPr>
        <w:rPr>
          <w:rFonts w:asciiTheme="majorHAnsi" w:eastAsiaTheme="majorEastAsia" w:hAnsiTheme="majorHAnsi" w:cstheme="majorBidi"/>
          <w:sz w:val="20"/>
          <w:szCs w:val="20"/>
        </w:rPr>
        <w:id w:val="-484930158"/>
        <w:docPartObj>
          <w:docPartGallery w:val="Page Numbers (Bottom of Page)"/>
          <w:docPartUnique/>
        </w:docPartObj>
      </w:sdtPr>
      <w:sdtEndPr>
        <w:rPr>
          <w:rFonts w:ascii="Calibri" w:eastAsiaTheme="minorHAnsi" w:hAnsi="Calibri" w:cstheme="minorBidi"/>
          <w:sz w:val="22"/>
          <w:szCs w:val="22"/>
        </w:rPr>
      </w:sdtEndPr>
      <w:sdtContent>
        <w:tr w:rsidR="00F1303F" w14:paraId="3AC91B34" w14:textId="77777777" w:rsidTr="005F3ED5">
          <w:trPr>
            <w:trHeight w:val="727"/>
          </w:trPr>
          <w:tc>
            <w:tcPr>
              <w:tcW w:w="4576" w:type="pct"/>
              <w:tcBorders>
                <w:right w:val="triple" w:sz="4" w:space="0" w:color="AD2144" w:themeColor="accent1"/>
              </w:tcBorders>
            </w:tcPr>
            <w:p w14:paraId="57FFC4BC" w14:textId="556FBC34" w:rsidR="00F1303F" w:rsidRDefault="00F1303F" w:rsidP="00707FCC">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Programa de actividades y plan de continuidad</w:t>
              </w:r>
            </w:p>
          </w:tc>
          <w:tc>
            <w:tcPr>
              <w:tcW w:w="424" w:type="pct"/>
              <w:tcBorders>
                <w:left w:val="triple" w:sz="4" w:space="0" w:color="AD2144" w:themeColor="accent1"/>
              </w:tcBorders>
            </w:tcPr>
            <w:p w14:paraId="0A2B50D8" w14:textId="77777777" w:rsidR="00F1303F" w:rsidRDefault="00F1303F" w:rsidP="005F3ED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17</w:t>
              </w:r>
              <w:r w:rsidRPr="00E849AF">
                <w:rPr>
                  <w:sz w:val="20"/>
                </w:rPr>
                <w:fldChar w:fldCharType="end"/>
              </w:r>
            </w:p>
          </w:tc>
        </w:tr>
      </w:sdtContent>
    </w:sdt>
  </w:tbl>
  <w:p w14:paraId="50255E39" w14:textId="77777777" w:rsidR="00F1303F" w:rsidRDefault="00F1303F">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551"/>
      <w:gridCol w:w="885"/>
    </w:tblGrid>
    <w:sdt>
      <w:sdtPr>
        <w:rPr>
          <w:rFonts w:asciiTheme="majorHAnsi" w:eastAsiaTheme="majorEastAsia" w:hAnsiTheme="majorHAnsi" w:cstheme="majorBidi"/>
          <w:sz w:val="20"/>
          <w:szCs w:val="20"/>
        </w:rPr>
        <w:id w:val="533852300"/>
        <w:docPartObj>
          <w:docPartGallery w:val="Page Numbers (Bottom of Page)"/>
          <w:docPartUnique/>
        </w:docPartObj>
      </w:sdtPr>
      <w:sdtEndPr>
        <w:rPr>
          <w:rFonts w:ascii="Calibri" w:eastAsiaTheme="minorHAnsi" w:hAnsi="Calibri" w:cstheme="minorBidi"/>
          <w:sz w:val="22"/>
          <w:szCs w:val="22"/>
        </w:rPr>
      </w:sdtEndPr>
      <w:sdtContent>
        <w:tr w:rsidR="00F1303F" w14:paraId="0F069478" w14:textId="77777777" w:rsidTr="005F3ED5">
          <w:trPr>
            <w:trHeight w:val="727"/>
          </w:trPr>
          <w:tc>
            <w:tcPr>
              <w:tcW w:w="4576" w:type="pct"/>
              <w:tcBorders>
                <w:right w:val="triple" w:sz="4" w:space="0" w:color="AD2144" w:themeColor="accent1"/>
              </w:tcBorders>
            </w:tcPr>
            <w:p w14:paraId="4841C314" w14:textId="77777777" w:rsidR="00F1303F" w:rsidRDefault="00F1303F" w:rsidP="00B77899">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Estructura organizativa y mecanismos y procedimientos de control interno y riesgos</w:t>
              </w:r>
            </w:p>
          </w:tc>
          <w:tc>
            <w:tcPr>
              <w:tcW w:w="424" w:type="pct"/>
              <w:tcBorders>
                <w:left w:val="triple" w:sz="4" w:space="0" w:color="AD2144" w:themeColor="accent1"/>
              </w:tcBorders>
            </w:tcPr>
            <w:p w14:paraId="1DE5AC10" w14:textId="77777777" w:rsidR="00F1303F" w:rsidRDefault="00F1303F" w:rsidP="005F3ED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1</w:t>
              </w:r>
              <w:r w:rsidRPr="00E849AF">
                <w:rPr>
                  <w:sz w:val="20"/>
                </w:rPr>
                <w:fldChar w:fldCharType="end"/>
              </w:r>
            </w:p>
          </w:tc>
        </w:tr>
      </w:sdtContent>
    </w:sdt>
  </w:tbl>
  <w:p w14:paraId="0A7A6AFB" w14:textId="77777777" w:rsidR="00F1303F" w:rsidRDefault="00F1303F">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551"/>
      <w:gridCol w:w="885"/>
    </w:tblGrid>
    <w:sdt>
      <w:sdtPr>
        <w:rPr>
          <w:rFonts w:asciiTheme="majorHAnsi" w:eastAsiaTheme="majorEastAsia" w:hAnsiTheme="majorHAnsi" w:cstheme="majorBidi"/>
          <w:sz w:val="20"/>
          <w:szCs w:val="20"/>
        </w:rPr>
        <w:id w:val="859936528"/>
        <w:docPartObj>
          <w:docPartGallery w:val="Page Numbers (Bottom of Page)"/>
          <w:docPartUnique/>
        </w:docPartObj>
      </w:sdtPr>
      <w:sdtEndPr>
        <w:rPr>
          <w:rFonts w:ascii="Calibri" w:eastAsiaTheme="minorHAnsi" w:hAnsi="Calibri" w:cstheme="minorBidi"/>
          <w:sz w:val="22"/>
          <w:szCs w:val="22"/>
        </w:rPr>
      </w:sdtEndPr>
      <w:sdtContent>
        <w:tr w:rsidR="00F1303F" w14:paraId="41FDA28B" w14:textId="77777777" w:rsidTr="0096796C">
          <w:trPr>
            <w:trHeight w:val="727"/>
          </w:trPr>
          <w:tc>
            <w:tcPr>
              <w:tcW w:w="4576" w:type="pct"/>
              <w:tcBorders>
                <w:right w:val="triple" w:sz="4" w:space="0" w:color="AD2144" w:themeColor="accent1"/>
              </w:tcBorders>
            </w:tcPr>
            <w:p w14:paraId="25A683D1" w14:textId="77777777" w:rsidR="00F1303F" w:rsidRDefault="00F1303F" w:rsidP="0096796C">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Normas de conducta</w:t>
              </w:r>
            </w:p>
          </w:tc>
          <w:tc>
            <w:tcPr>
              <w:tcW w:w="424" w:type="pct"/>
              <w:tcBorders>
                <w:left w:val="triple" w:sz="4" w:space="0" w:color="AD2144" w:themeColor="accent1"/>
              </w:tcBorders>
            </w:tcPr>
            <w:p w14:paraId="001BB50F" w14:textId="77777777" w:rsidR="00F1303F" w:rsidRDefault="00F1303F" w:rsidP="0096796C">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1</w:t>
              </w:r>
              <w:r w:rsidRPr="00E849AF">
                <w:rPr>
                  <w:sz w:val="20"/>
                </w:rPr>
                <w:fldChar w:fldCharType="end"/>
              </w:r>
            </w:p>
          </w:tc>
        </w:tr>
      </w:sdtContent>
    </w:sdt>
  </w:tbl>
  <w:p w14:paraId="3A517AC6" w14:textId="77777777" w:rsidR="00F1303F" w:rsidRDefault="00F1303F">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8953"/>
      <w:gridCol w:w="830"/>
    </w:tblGrid>
    <w:sdt>
      <w:sdtPr>
        <w:rPr>
          <w:rFonts w:asciiTheme="majorHAnsi" w:eastAsiaTheme="majorEastAsia" w:hAnsiTheme="majorHAnsi" w:cstheme="majorBidi"/>
          <w:sz w:val="20"/>
          <w:szCs w:val="20"/>
        </w:rPr>
        <w:id w:val="-1623529877"/>
        <w:docPartObj>
          <w:docPartGallery w:val="Page Numbers (Bottom of Page)"/>
          <w:docPartUnique/>
        </w:docPartObj>
      </w:sdtPr>
      <w:sdtEndPr>
        <w:rPr>
          <w:rFonts w:ascii="Calibri" w:eastAsiaTheme="minorHAnsi" w:hAnsi="Calibri" w:cstheme="minorBidi"/>
          <w:sz w:val="22"/>
          <w:szCs w:val="22"/>
        </w:rPr>
      </w:sdtEndPr>
      <w:sdtContent>
        <w:tr w:rsidR="00F1303F" w14:paraId="56BA94D1" w14:textId="77777777" w:rsidTr="0096796C">
          <w:trPr>
            <w:trHeight w:val="727"/>
          </w:trPr>
          <w:tc>
            <w:tcPr>
              <w:tcW w:w="4576" w:type="pct"/>
              <w:tcBorders>
                <w:right w:val="triple" w:sz="4" w:space="0" w:color="AD2144" w:themeColor="accent1"/>
              </w:tcBorders>
            </w:tcPr>
            <w:p w14:paraId="03BE8D8F" w14:textId="77777777" w:rsidR="00F1303F" w:rsidRDefault="00F1303F" w:rsidP="00803EB1">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Anexos</w:t>
              </w:r>
            </w:p>
          </w:tc>
          <w:tc>
            <w:tcPr>
              <w:tcW w:w="424" w:type="pct"/>
              <w:tcBorders>
                <w:left w:val="triple" w:sz="4" w:space="0" w:color="AD2144" w:themeColor="accent1"/>
              </w:tcBorders>
            </w:tcPr>
            <w:p w14:paraId="40494A77" w14:textId="77777777" w:rsidR="00F1303F" w:rsidRDefault="00F1303F" w:rsidP="0096796C">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2C473B">
                <w:rPr>
                  <w:noProof/>
                  <w:sz w:val="20"/>
                </w:rPr>
                <w:t>1</w:t>
              </w:r>
              <w:r w:rsidRPr="00E849AF">
                <w:rPr>
                  <w:sz w:val="20"/>
                </w:rPr>
                <w:fldChar w:fldCharType="end"/>
              </w:r>
            </w:p>
          </w:tc>
        </w:tr>
      </w:sdtContent>
    </w:sdt>
  </w:tbl>
  <w:p w14:paraId="4EEBEABE" w14:textId="77777777" w:rsidR="00F1303F" w:rsidRDefault="00F1303F" w:rsidP="0096796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D9423" w14:textId="77777777" w:rsidR="0019285D" w:rsidRDefault="0019285D" w:rsidP="00C85D22">
      <w:pPr>
        <w:spacing w:after="0" w:line="240" w:lineRule="auto"/>
      </w:pPr>
      <w:r>
        <w:separator/>
      </w:r>
    </w:p>
  </w:footnote>
  <w:footnote w:type="continuationSeparator" w:id="0">
    <w:p w14:paraId="513670F8" w14:textId="77777777" w:rsidR="0019285D" w:rsidRDefault="0019285D" w:rsidP="00C85D22">
      <w:pPr>
        <w:spacing w:after="0" w:line="240" w:lineRule="auto"/>
      </w:pPr>
      <w:r>
        <w:continuationSeparator/>
      </w:r>
    </w:p>
  </w:footnote>
  <w:footnote w:id="1">
    <w:p w14:paraId="05EEF922" w14:textId="2657F5C5" w:rsidR="00F1303F" w:rsidRDefault="00F1303F">
      <w:pPr>
        <w:pStyle w:val="Textonotapie"/>
      </w:pPr>
      <w:r>
        <w:rPr>
          <w:rStyle w:val="Refdenotaalpie"/>
        </w:rPr>
        <w:footnoteRef/>
      </w:r>
      <w:r>
        <w:t xml:space="preserve"> Pendiente de </w:t>
      </w:r>
      <w:r w:rsidR="003111DB">
        <w:t>precisar,</w:t>
      </w:r>
      <w:r>
        <w:t xml:space="preserve"> </w:t>
      </w:r>
      <w:r w:rsidR="003111DB">
        <w:t>cuando se</w:t>
      </w:r>
      <w:r>
        <w:t xml:space="preserve"> </w:t>
      </w:r>
      <w:r w:rsidR="003111DB">
        <w:t>modifique</w:t>
      </w:r>
      <w:r>
        <w:t xml:space="preserve"> la Ley 16/2014</w:t>
      </w:r>
      <w:r w:rsidR="003111DB">
        <w:t>.</w:t>
      </w:r>
    </w:p>
  </w:footnote>
  <w:footnote w:id="2">
    <w:p w14:paraId="4AB1BFC4" w14:textId="31C84D64" w:rsidR="00F1303F" w:rsidRDefault="00F1303F">
      <w:pPr>
        <w:pStyle w:val="Textonotapie"/>
      </w:pPr>
      <w:r>
        <w:rPr>
          <w:rStyle w:val="Refdenotaalpie"/>
        </w:rPr>
        <w:footnoteRef/>
      </w:r>
      <w:r>
        <w:t xml:space="preserve"> </w:t>
      </w:r>
      <w:r w:rsidRPr="00DA5FDE">
        <w:t xml:space="preserve">  Este servicio siempre deberá ser autorizado independientemente de que se considere parte de otro servicio de criptoactivo o que se fuera a prestar de forma independiente a cualquier otro servicio, como se aclara en la Pregunta y Respuesta ESMA_Q</w:t>
      </w:r>
      <w:r>
        <w:t>&amp;</w:t>
      </w:r>
      <w:r w:rsidRPr="00DA5FDE">
        <w:t>A_2071</w:t>
      </w:r>
    </w:p>
  </w:footnote>
  <w:footnote w:id="3">
    <w:p w14:paraId="214FA0DD" w14:textId="5A95BF2D" w:rsidR="00F1303F" w:rsidRDefault="00F1303F">
      <w:pPr>
        <w:pStyle w:val="Textonotapie"/>
      </w:pPr>
      <w:r>
        <w:rPr>
          <w:rStyle w:val="Refdenotaalpie"/>
        </w:rPr>
        <w:footnoteRef/>
      </w:r>
      <w:r>
        <w:t xml:space="preserve"> Se contemplarán los eventuales préstamos intragrupo</w:t>
      </w:r>
    </w:p>
  </w:footnote>
  <w:footnote w:id="4">
    <w:p w14:paraId="420FF79B" w14:textId="1DFB0901" w:rsidR="00F1303F" w:rsidRDefault="00F1303F">
      <w:pPr>
        <w:pStyle w:val="Textonotapie"/>
      </w:pPr>
      <w:r>
        <w:rPr>
          <w:rStyle w:val="Refdenotaalpie"/>
        </w:rPr>
        <w:footnoteRef/>
      </w:r>
      <w:r>
        <w:t xml:space="preserve"> El </w:t>
      </w:r>
      <w:r w:rsidRPr="000561D9">
        <w:t>capital</w:t>
      </w:r>
      <w:r>
        <w:t xml:space="preserve"> y la </w:t>
      </w:r>
      <w:r w:rsidRPr="000561D9">
        <w:t>prima no p</w:t>
      </w:r>
      <w:r>
        <w:t>uede</w:t>
      </w:r>
      <w:r w:rsidRPr="000561D9">
        <w:t xml:space="preserve">n computar como recursos propios </w:t>
      </w:r>
      <w:r>
        <w:t xml:space="preserve">de capital nivel 1 ordinario del Reglamento (UE) nº 575/2013 </w:t>
      </w:r>
      <w:r w:rsidRPr="000561D9">
        <w:t>si no se elimina el derecho de separación previsto en el artículo 348bis del TRLSC</w:t>
      </w:r>
      <w:r>
        <w:t xml:space="preserve"> en los estatutos sociales.</w:t>
      </w:r>
    </w:p>
  </w:footnote>
  <w:footnote w:id="5">
    <w:p w14:paraId="15B327C4" w14:textId="7662C635" w:rsidR="00F1303F" w:rsidRPr="00570AC4" w:rsidRDefault="00F1303F" w:rsidP="00EE3858">
      <w:pPr>
        <w:pStyle w:val="Textonotapie"/>
      </w:pPr>
      <w:r>
        <w:rPr>
          <w:rStyle w:val="Refdenotaalpie"/>
        </w:rPr>
        <w:footnoteRef/>
      </w:r>
      <w:r w:rsidRPr="00570AC4">
        <w:t xml:space="preserve"> </w:t>
      </w:r>
      <w:r>
        <w:t>Empleado a plena dedicación</w:t>
      </w:r>
      <w:r w:rsidRPr="00570AC4">
        <w:t>: tiempo e</w:t>
      </w:r>
      <w:r w:rsidRPr="00457916">
        <w:t>quivalente de u</w:t>
      </w:r>
      <w:r>
        <w:t>na persona a jornada completa</w:t>
      </w:r>
    </w:p>
  </w:footnote>
  <w:footnote w:id="6">
    <w:p w14:paraId="167F6715" w14:textId="28CAF674" w:rsidR="00F1303F" w:rsidRDefault="00F1303F">
      <w:pPr>
        <w:pStyle w:val="Textonotapie"/>
      </w:pPr>
      <w:r>
        <w:rPr>
          <w:rStyle w:val="Refdenotaalpie"/>
        </w:rPr>
        <w:footnoteRef/>
      </w:r>
      <w:r>
        <w:t xml:space="preserve"> </w:t>
      </w:r>
      <w:r w:rsidRPr="00666D22">
        <w:t xml:space="preserve">La descripción </w:t>
      </w:r>
      <w:r>
        <w:t xml:space="preserve">del plan de continuidad </w:t>
      </w:r>
      <w:r w:rsidRPr="00666D22">
        <w:t>explicará cómo se garantiza la continuidad en caso de fallecimient</w:t>
      </w:r>
      <w:r>
        <w:t>o, renuncia o indisponibilidad</w:t>
      </w:r>
      <w:r w:rsidRPr="00666D22">
        <w:t xml:space="preserve"> de una persona clave</w:t>
      </w:r>
      <w:r>
        <w:t>.</w:t>
      </w:r>
    </w:p>
  </w:footnote>
  <w:footnote w:id="7">
    <w:p w14:paraId="0C6F1055" w14:textId="77777777" w:rsidR="00F1303F" w:rsidRDefault="00F1303F" w:rsidP="00197A5F">
      <w:pPr>
        <w:pStyle w:val="Textonotapie"/>
        <w:rPr>
          <w:sz w:val="14"/>
          <w:szCs w:val="14"/>
        </w:rPr>
      </w:pPr>
      <w:r>
        <w:rPr>
          <w:rStyle w:val="Refdenotaalpie"/>
          <w:rFonts w:cs="Arial"/>
          <w:b/>
          <w:color w:val="AD2144"/>
          <w:szCs w:val="16"/>
        </w:rPr>
        <w:footnoteRef/>
      </w:r>
      <w:r>
        <w:rPr>
          <w:rFonts w:cs="Arial"/>
          <w:szCs w:val="16"/>
        </w:rPr>
        <w:t xml:space="preserve"> </w:t>
      </w:r>
      <w:r>
        <w:rPr>
          <w:rFonts w:cs="Arial"/>
          <w:sz w:val="18"/>
          <w:szCs w:val="18"/>
        </w:rPr>
        <w:t>Identifíquese al candidato evaluado.</w:t>
      </w:r>
    </w:p>
  </w:footnote>
  <w:footnote w:id="8">
    <w:p w14:paraId="1BD24FDE" w14:textId="77777777" w:rsidR="00F1303F" w:rsidRDefault="00F1303F" w:rsidP="00197A5F">
      <w:pPr>
        <w:pStyle w:val="Textonotapie"/>
        <w:rPr>
          <w:rFonts w:cs="Arial"/>
          <w:sz w:val="14"/>
          <w:szCs w:val="14"/>
        </w:rPr>
      </w:pPr>
      <w:r>
        <w:rPr>
          <w:rStyle w:val="Refdenotaalpie"/>
          <w:rFonts w:cs="Arial"/>
          <w:b/>
          <w:color w:val="AD2144"/>
          <w:szCs w:val="16"/>
        </w:rPr>
        <w:footnoteRef/>
      </w:r>
      <w:r>
        <w:rPr>
          <w:rFonts w:cs="Arial"/>
          <w:szCs w:val="16"/>
        </w:rPr>
        <w:t xml:space="preserve"> </w:t>
      </w:r>
      <w:r>
        <w:rPr>
          <w:rFonts w:cs="Arial"/>
          <w:sz w:val="18"/>
          <w:szCs w:val="18"/>
        </w:rPr>
        <w:t>Identifíquese el cargo en el órgano de dirección que ocupará el candidato evaluado en el PSC.</w:t>
      </w:r>
    </w:p>
  </w:footnote>
  <w:footnote w:id="9">
    <w:p w14:paraId="1A1C1949" w14:textId="77777777" w:rsidR="00F1303F" w:rsidRDefault="00F1303F" w:rsidP="000E12F0">
      <w:pPr>
        <w:pStyle w:val="Textonotapie"/>
      </w:pPr>
      <w:r>
        <w:rPr>
          <w:rStyle w:val="Refdenotaalpie"/>
        </w:rPr>
        <w:footnoteRef/>
      </w:r>
      <w:r>
        <w:t xml:space="preserve"> Se deberá acreditar la representatividad con poder suficiente.</w:t>
      </w:r>
    </w:p>
  </w:footnote>
  <w:footnote w:id="10">
    <w:p w14:paraId="390B5251" w14:textId="77777777" w:rsidR="00F1303F" w:rsidRDefault="00F1303F" w:rsidP="000E12F0">
      <w:pPr>
        <w:pStyle w:val="Textonotapie"/>
      </w:pPr>
      <w:r>
        <w:rPr>
          <w:rStyle w:val="Refdenotaalpie"/>
        </w:rPr>
        <w:footnoteRef/>
      </w:r>
      <w:r>
        <w:t xml:space="preserve"> Se deberá acreditar la representatividad con poder suficiente.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88C5" w14:textId="77777777" w:rsidR="00F1303F" w:rsidRDefault="00F130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1F5B" w14:textId="77777777" w:rsidR="00F1303F" w:rsidRPr="000671C6" w:rsidRDefault="00F1303F" w:rsidP="0096796C">
    <w:pPr>
      <w:pStyle w:val="Encabezado"/>
      <w:jc w:val="right"/>
      <w:rPr>
        <w:b/>
      </w:rPr>
    </w:pPr>
  </w:p>
  <w:p w14:paraId="7304CB95" w14:textId="77777777" w:rsidR="00F1303F" w:rsidRPr="000C66BF" w:rsidRDefault="00F1303F" w:rsidP="009679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E400" w14:textId="14697500" w:rsidR="00F1303F" w:rsidRDefault="00F1303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95DF" w14:textId="77777777" w:rsidR="00F1303F" w:rsidRDefault="00F1303F">
    <w:pPr>
      <w:pStyle w:val="Encabezado"/>
    </w:pPr>
    <w:r>
      <w:t>Anexo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CB17" w14:textId="489DAD02" w:rsidR="00F1303F" w:rsidRPr="000671C6" w:rsidRDefault="00F1303F" w:rsidP="00197A5F">
    <w:pPr>
      <w:pStyle w:val="Encabezado"/>
      <w:rPr>
        <w:b/>
      </w:rPr>
    </w:pPr>
    <w:r w:rsidRPr="000671C6">
      <w:rPr>
        <w:b/>
      </w:rPr>
      <w:t xml:space="preserve">ANEXO </w:t>
    </w:r>
    <w:r>
      <w:rPr>
        <w:b/>
      </w:rPr>
      <w:t>IV</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FD9F" w14:textId="514B24D2" w:rsidR="00F1303F" w:rsidRPr="000671C6" w:rsidRDefault="00F1303F" w:rsidP="000E12F0">
    <w:pPr>
      <w:pStyle w:val="Encabezado"/>
      <w:jc w:val="left"/>
      <w:rPr>
        <w:b/>
      </w:rPr>
    </w:pPr>
    <w:r w:rsidRPr="000671C6">
      <w:rPr>
        <w:b/>
      </w:rPr>
      <w:t xml:space="preserve">ANEXO </w:t>
    </w:r>
    <w:r>
      <w:rPr>
        <w:b/>
      </w:rPr>
      <w:t>V</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C206" w14:textId="77777777" w:rsidR="00F1303F" w:rsidRDefault="00F1303F">
    <w:pPr>
      <w:pStyle w:val="Encabezado"/>
    </w:pPr>
    <w:r>
      <w:t>ANEXO 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CB058CA"/>
    <w:lvl w:ilvl="0">
      <w:start w:val="1"/>
      <w:numFmt w:val="decimal"/>
      <w:pStyle w:val="Listaconnmeros4"/>
      <w:lvlText w:val="%1."/>
      <w:lvlJc w:val="left"/>
      <w:pPr>
        <w:tabs>
          <w:tab w:val="num" w:pos="849"/>
        </w:tabs>
        <w:ind w:left="849" w:hanging="360"/>
      </w:pPr>
    </w:lvl>
  </w:abstractNum>
  <w:abstractNum w:abstractNumId="1" w15:restartNumberingAfterBreak="0">
    <w:nsid w:val="FFFFFF7E"/>
    <w:multiLevelType w:val="singleLevel"/>
    <w:tmpl w:val="F0EC3E12"/>
    <w:lvl w:ilvl="0">
      <w:start w:val="1"/>
      <w:numFmt w:val="decimal"/>
      <w:pStyle w:val="Listaconnmeros3"/>
      <w:lvlText w:val="%1."/>
      <w:lvlJc w:val="left"/>
      <w:pPr>
        <w:tabs>
          <w:tab w:val="num" w:pos="926"/>
        </w:tabs>
        <w:ind w:left="926" w:hanging="360"/>
      </w:pPr>
      <w:rPr>
        <w:rFonts w:cs="Times New Roman"/>
      </w:rPr>
    </w:lvl>
  </w:abstractNum>
  <w:abstractNum w:abstractNumId="2" w15:restartNumberingAfterBreak="0">
    <w:nsid w:val="FFFFFF7F"/>
    <w:multiLevelType w:val="singleLevel"/>
    <w:tmpl w:val="47143E7A"/>
    <w:lvl w:ilvl="0">
      <w:start w:val="1"/>
      <w:numFmt w:val="decimal"/>
      <w:pStyle w:val="Listaconnmeros2"/>
      <w:lvlText w:val="%1."/>
      <w:lvlJc w:val="left"/>
      <w:pPr>
        <w:tabs>
          <w:tab w:val="num" w:pos="643"/>
        </w:tabs>
        <w:ind w:left="643" w:hanging="360"/>
      </w:pPr>
    </w:lvl>
  </w:abstractNum>
  <w:abstractNum w:abstractNumId="3" w15:restartNumberingAfterBreak="0">
    <w:nsid w:val="FFFFFF81"/>
    <w:multiLevelType w:val="singleLevel"/>
    <w:tmpl w:val="FE48CAD2"/>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67E1FC6"/>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04052C"/>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427F78"/>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9D960316"/>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02F46BA0"/>
    <w:multiLevelType w:val="hybridMultilevel"/>
    <w:tmpl w:val="9C1662C0"/>
    <w:lvl w:ilvl="0" w:tplc="1B025D94">
      <w:start w:val="1"/>
      <w:numFmt w:val="decimal"/>
      <w:pStyle w:val="NumeracionCuestionarios"/>
      <w:lvlText w:val="(%1)"/>
      <w:lvlJc w:val="left"/>
      <w:pPr>
        <w:tabs>
          <w:tab w:val="num" w:pos="491"/>
        </w:tabs>
        <w:ind w:left="491" w:hanging="567"/>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start w:val="1"/>
      <w:numFmt w:val="bullet"/>
      <w:lvlText w:val=""/>
      <w:lvlJc w:val="left"/>
      <w:pPr>
        <w:ind w:left="1857" w:hanging="360"/>
      </w:pPr>
      <w:rPr>
        <w:rFonts w:ascii="Wingdings" w:hAnsi="Wingdings" w:hint="default"/>
      </w:rPr>
    </w:lvl>
    <w:lvl w:ilvl="3" w:tplc="0C0A0001">
      <w:start w:val="1"/>
      <w:numFmt w:val="bullet"/>
      <w:lvlText w:val=""/>
      <w:lvlJc w:val="left"/>
      <w:pPr>
        <w:ind w:left="2577" w:hanging="360"/>
      </w:pPr>
      <w:rPr>
        <w:rFonts w:ascii="Symbol" w:hAnsi="Symbol" w:hint="default"/>
      </w:rPr>
    </w:lvl>
    <w:lvl w:ilvl="4" w:tplc="0C0A0003">
      <w:start w:val="1"/>
      <w:numFmt w:val="bullet"/>
      <w:lvlText w:val="o"/>
      <w:lvlJc w:val="left"/>
      <w:pPr>
        <w:ind w:left="3297" w:hanging="360"/>
      </w:pPr>
      <w:rPr>
        <w:rFonts w:ascii="Courier New" w:hAnsi="Courier New" w:cs="Courier New" w:hint="default"/>
      </w:rPr>
    </w:lvl>
    <w:lvl w:ilvl="5" w:tplc="0C0A0005">
      <w:start w:val="1"/>
      <w:numFmt w:val="bullet"/>
      <w:lvlText w:val=""/>
      <w:lvlJc w:val="left"/>
      <w:pPr>
        <w:ind w:left="4017" w:hanging="360"/>
      </w:pPr>
      <w:rPr>
        <w:rFonts w:ascii="Wingdings" w:hAnsi="Wingdings" w:hint="default"/>
      </w:rPr>
    </w:lvl>
    <w:lvl w:ilvl="6" w:tplc="0C0A0001">
      <w:start w:val="1"/>
      <w:numFmt w:val="bullet"/>
      <w:lvlText w:val=""/>
      <w:lvlJc w:val="left"/>
      <w:pPr>
        <w:ind w:left="4737" w:hanging="360"/>
      </w:pPr>
      <w:rPr>
        <w:rFonts w:ascii="Symbol" w:hAnsi="Symbol" w:hint="default"/>
      </w:rPr>
    </w:lvl>
    <w:lvl w:ilvl="7" w:tplc="0C0A0003">
      <w:start w:val="1"/>
      <w:numFmt w:val="bullet"/>
      <w:lvlText w:val="o"/>
      <w:lvlJc w:val="left"/>
      <w:pPr>
        <w:ind w:left="5457" w:hanging="360"/>
      </w:pPr>
      <w:rPr>
        <w:rFonts w:ascii="Courier New" w:hAnsi="Courier New" w:cs="Courier New" w:hint="default"/>
      </w:rPr>
    </w:lvl>
    <w:lvl w:ilvl="8" w:tplc="0C0A0005">
      <w:start w:val="1"/>
      <w:numFmt w:val="bullet"/>
      <w:lvlText w:val=""/>
      <w:lvlJc w:val="left"/>
      <w:pPr>
        <w:ind w:left="6177" w:hanging="360"/>
      </w:pPr>
      <w:rPr>
        <w:rFonts w:ascii="Wingdings" w:hAnsi="Wingdings" w:hint="default"/>
      </w:rPr>
    </w:lvl>
  </w:abstractNum>
  <w:abstractNum w:abstractNumId="10" w15:restartNumberingAfterBreak="0">
    <w:nsid w:val="130C5B3A"/>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C55E2B"/>
    <w:multiLevelType w:val="multilevel"/>
    <w:tmpl w:val="62AA9C04"/>
    <w:lvl w:ilvl="0">
      <w:start w:val="1"/>
      <w:numFmt w:val="upperLetter"/>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upperLetter"/>
      <w:lvlText w:val="%5."/>
      <w:lvlJc w:val="left"/>
      <w:pPr>
        <w:ind w:left="1916" w:hanging="357"/>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2" w15:restartNumberingAfterBreak="0">
    <w:nsid w:val="167F32D1"/>
    <w:multiLevelType w:val="hybridMultilevel"/>
    <w:tmpl w:val="330A67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180EB8"/>
    <w:multiLevelType w:val="singleLevel"/>
    <w:tmpl w:val="CB4A6434"/>
    <w:name w:val="Considérant__1"/>
    <w:lvl w:ilvl="0">
      <w:start w:val="1"/>
      <w:numFmt w:val="decimal"/>
      <w:lvlRestart w:val="0"/>
      <w:pStyle w:val="Considrant"/>
      <w:lvlText w:val="(%1)"/>
      <w:lvlJc w:val="left"/>
      <w:pPr>
        <w:tabs>
          <w:tab w:val="num" w:pos="709"/>
        </w:tabs>
        <w:ind w:left="709" w:hanging="709"/>
      </w:pPr>
    </w:lvl>
  </w:abstractNum>
  <w:abstractNum w:abstractNumId="15" w15:restartNumberingAfterBreak="0">
    <w:nsid w:val="29155600"/>
    <w:multiLevelType w:val="multilevel"/>
    <w:tmpl w:val="8F32D652"/>
    <w:lvl w:ilvl="0">
      <w:start w:val="1"/>
      <w:numFmt w:val="decimal"/>
      <w:pStyle w:val="Ttulo1"/>
      <w:lvlText w:val="%1"/>
      <w:lvlJc w:val="left"/>
      <w:pPr>
        <w:ind w:left="432" w:hanging="432"/>
      </w:pPr>
    </w:lvl>
    <w:lvl w:ilvl="1">
      <w:start w:val="1"/>
      <w:numFmt w:val="decimal"/>
      <w:pStyle w:val="Ttulo2"/>
      <w:lvlText w:val="%1.%2"/>
      <w:lvlJc w:val="left"/>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2A717671"/>
    <w:multiLevelType w:val="hybridMultilevel"/>
    <w:tmpl w:val="3EACD43E"/>
    <w:lvl w:ilvl="0" w:tplc="E5D6F6DA">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2D8C2076"/>
    <w:multiLevelType w:val="hybridMultilevel"/>
    <w:tmpl w:val="3D6CAC88"/>
    <w:lvl w:ilvl="0" w:tplc="593CE4C0">
      <w:start w:val="1"/>
      <w:numFmt w:val="decimal"/>
      <w:lvlText w:val="%1)"/>
      <w:lvlJc w:val="left"/>
      <w:pPr>
        <w:ind w:left="644" w:hanging="360"/>
      </w:pPr>
      <w:rPr>
        <w:rFonts w:hint="default"/>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31BD6C06"/>
    <w:multiLevelType w:val="hybridMultilevel"/>
    <w:tmpl w:val="BD3C47FA"/>
    <w:lvl w:ilvl="0" w:tplc="0C0A001B">
      <w:start w:val="1"/>
      <w:numFmt w:val="lowerRoman"/>
      <w:lvlText w:val="%1."/>
      <w:lvlJc w:val="right"/>
      <w:pPr>
        <w:ind w:left="1141" w:hanging="360"/>
      </w:pPr>
    </w:lvl>
    <w:lvl w:ilvl="1" w:tplc="0C0A0019" w:tentative="1">
      <w:start w:val="1"/>
      <w:numFmt w:val="lowerLetter"/>
      <w:lvlText w:val="%2."/>
      <w:lvlJc w:val="left"/>
      <w:pPr>
        <w:ind w:left="1861" w:hanging="360"/>
      </w:pPr>
    </w:lvl>
    <w:lvl w:ilvl="2" w:tplc="0C0A001B" w:tentative="1">
      <w:start w:val="1"/>
      <w:numFmt w:val="lowerRoman"/>
      <w:lvlText w:val="%3."/>
      <w:lvlJc w:val="right"/>
      <w:pPr>
        <w:ind w:left="2581" w:hanging="180"/>
      </w:pPr>
    </w:lvl>
    <w:lvl w:ilvl="3" w:tplc="0C0A000F" w:tentative="1">
      <w:start w:val="1"/>
      <w:numFmt w:val="decimal"/>
      <w:lvlText w:val="%4."/>
      <w:lvlJc w:val="left"/>
      <w:pPr>
        <w:ind w:left="3301" w:hanging="360"/>
      </w:pPr>
    </w:lvl>
    <w:lvl w:ilvl="4" w:tplc="0C0A0019" w:tentative="1">
      <w:start w:val="1"/>
      <w:numFmt w:val="lowerLetter"/>
      <w:lvlText w:val="%5."/>
      <w:lvlJc w:val="left"/>
      <w:pPr>
        <w:ind w:left="4021" w:hanging="360"/>
      </w:pPr>
    </w:lvl>
    <w:lvl w:ilvl="5" w:tplc="0C0A001B" w:tentative="1">
      <w:start w:val="1"/>
      <w:numFmt w:val="lowerRoman"/>
      <w:lvlText w:val="%6."/>
      <w:lvlJc w:val="right"/>
      <w:pPr>
        <w:ind w:left="4741" w:hanging="180"/>
      </w:pPr>
    </w:lvl>
    <w:lvl w:ilvl="6" w:tplc="0C0A000F" w:tentative="1">
      <w:start w:val="1"/>
      <w:numFmt w:val="decimal"/>
      <w:lvlText w:val="%7."/>
      <w:lvlJc w:val="left"/>
      <w:pPr>
        <w:ind w:left="5461" w:hanging="360"/>
      </w:pPr>
    </w:lvl>
    <w:lvl w:ilvl="7" w:tplc="0C0A0019" w:tentative="1">
      <w:start w:val="1"/>
      <w:numFmt w:val="lowerLetter"/>
      <w:lvlText w:val="%8."/>
      <w:lvlJc w:val="left"/>
      <w:pPr>
        <w:ind w:left="6181" w:hanging="360"/>
      </w:pPr>
    </w:lvl>
    <w:lvl w:ilvl="8" w:tplc="0C0A001B" w:tentative="1">
      <w:start w:val="1"/>
      <w:numFmt w:val="lowerRoman"/>
      <w:lvlText w:val="%9."/>
      <w:lvlJc w:val="right"/>
      <w:pPr>
        <w:ind w:left="6901" w:hanging="180"/>
      </w:pPr>
    </w:lvl>
  </w:abstractNum>
  <w:abstractNum w:abstractNumId="20" w15:restartNumberingAfterBreak="0">
    <w:nsid w:val="343A5524"/>
    <w:multiLevelType w:val="hybridMultilevel"/>
    <w:tmpl w:val="44F24408"/>
    <w:lvl w:ilvl="0" w:tplc="3842A93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CB1837"/>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065046"/>
    <w:multiLevelType w:val="multilevel"/>
    <w:tmpl w:val="0DB89736"/>
    <w:lvl w:ilvl="0">
      <w:start w:val="3"/>
      <w:numFmt w:val="upperLetter"/>
      <w:lvlText w:val="%1."/>
      <w:lvlJc w:val="left"/>
      <w:pPr>
        <w:ind w:left="1778" w:hanging="360"/>
      </w:pPr>
      <w:rPr>
        <w:rFonts w:hint="default"/>
        <w:b w:val="0"/>
        <w:bCs w:val="0"/>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upperLetter"/>
      <w:lvlText w:val="%5."/>
      <w:lvlJc w:val="left"/>
      <w:pPr>
        <w:ind w:left="1415" w:hanging="357"/>
      </w:pPr>
      <w:rPr>
        <w:rFonts w:asciiTheme="minorHAnsi" w:hAnsiTheme="minorHAnsi" w:cstheme="minorHAnsi"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3" w15:restartNumberingAfterBreak="0">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24" w15:restartNumberingAfterBreak="0">
    <w:nsid w:val="3AFA4E17"/>
    <w:multiLevelType w:val="hybridMultilevel"/>
    <w:tmpl w:val="BFF23882"/>
    <w:lvl w:ilvl="0" w:tplc="473C48DA">
      <w:start w:val="1"/>
      <w:numFmt w:val="upperLetter"/>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6" w15:restartNumberingAfterBreak="0">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27" w15:restartNumberingAfterBreak="0">
    <w:nsid w:val="48496DBB"/>
    <w:multiLevelType w:val="hybridMultilevel"/>
    <w:tmpl w:val="15EAF540"/>
    <w:lvl w:ilvl="0" w:tplc="1BC01762">
      <w:start w:val="1"/>
      <w:numFmt w:val="bullet"/>
      <w:lvlText w:val=""/>
      <w:lvlJc w:val="left"/>
      <w:pPr>
        <w:ind w:left="1070" w:hanging="360"/>
      </w:pPr>
      <w:rPr>
        <w:rFonts w:ascii="Symbol" w:hAnsi="Symbol" w:hint="default"/>
        <w:lang w:val="en-US"/>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BD087482">
      <w:numFmt w:val="bullet"/>
      <w:lvlText w:val="-"/>
      <w:lvlJc w:val="left"/>
      <w:pPr>
        <w:ind w:left="3230" w:hanging="360"/>
      </w:pPr>
      <w:rPr>
        <w:rFonts w:ascii="Calibri" w:eastAsia="Calibri" w:hAnsi="Calibri" w:cs="Times New Roman" w:hint="default"/>
      </w:rPr>
    </w:lvl>
    <w:lvl w:ilvl="4" w:tplc="0C0A0003">
      <w:start w:val="1"/>
      <w:numFmt w:val="bullet"/>
      <w:lvlText w:val="o"/>
      <w:lvlJc w:val="left"/>
      <w:pPr>
        <w:ind w:left="3950" w:hanging="360"/>
      </w:pPr>
      <w:rPr>
        <w:rFonts w:ascii="Courier New" w:hAnsi="Courier New" w:cs="Courier New" w:hint="default"/>
      </w:rPr>
    </w:lvl>
    <w:lvl w:ilvl="5" w:tplc="0C0A0005">
      <w:start w:val="1"/>
      <w:numFmt w:val="bullet"/>
      <w:lvlText w:val=""/>
      <w:lvlJc w:val="left"/>
      <w:pPr>
        <w:ind w:left="4670" w:hanging="360"/>
      </w:pPr>
      <w:rPr>
        <w:rFonts w:ascii="Wingdings" w:hAnsi="Wingdings" w:hint="default"/>
      </w:rPr>
    </w:lvl>
    <w:lvl w:ilvl="6" w:tplc="0C0A0001">
      <w:start w:val="1"/>
      <w:numFmt w:val="bullet"/>
      <w:lvlText w:val=""/>
      <w:lvlJc w:val="left"/>
      <w:pPr>
        <w:ind w:left="5390" w:hanging="360"/>
      </w:pPr>
      <w:rPr>
        <w:rFonts w:ascii="Symbol" w:hAnsi="Symbol" w:hint="default"/>
      </w:rPr>
    </w:lvl>
    <w:lvl w:ilvl="7" w:tplc="0C0A0003">
      <w:start w:val="1"/>
      <w:numFmt w:val="bullet"/>
      <w:lvlText w:val="o"/>
      <w:lvlJc w:val="left"/>
      <w:pPr>
        <w:ind w:left="6110" w:hanging="360"/>
      </w:pPr>
      <w:rPr>
        <w:rFonts w:ascii="Courier New" w:hAnsi="Courier New" w:cs="Courier New" w:hint="default"/>
      </w:rPr>
    </w:lvl>
    <w:lvl w:ilvl="8" w:tplc="0C0A0005">
      <w:start w:val="1"/>
      <w:numFmt w:val="bullet"/>
      <w:lvlText w:val=""/>
      <w:lvlJc w:val="left"/>
      <w:pPr>
        <w:ind w:left="6830" w:hanging="360"/>
      </w:pPr>
      <w:rPr>
        <w:rFonts w:ascii="Wingdings" w:hAnsi="Wingdings" w:hint="default"/>
      </w:rPr>
    </w:lvl>
  </w:abstractNum>
  <w:abstractNum w:abstractNumId="28" w15:restartNumberingAfterBreak="0">
    <w:nsid w:val="48842C30"/>
    <w:multiLevelType w:val="singleLevel"/>
    <w:tmpl w:val="4FA60B90"/>
    <w:name w:val="Tiret 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8C452C6"/>
    <w:multiLevelType w:val="hybridMultilevel"/>
    <w:tmpl w:val="17489C16"/>
    <w:lvl w:ilvl="0" w:tplc="BB6223FC">
      <w:start w:val="6"/>
      <w:numFmt w:val="bullet"/>
      <w:lvlText w:val="-"/>
      <w:lvlJc w:val="left"/>
      <w:pPr>
        <w:ind w:left="535" w:hanging="360"/>
      </w:pPr>
      <w:rPr>
        <w:rFonts w:ascii="Calibri" w:eastAsia="Times New Roman" w:hAnsi="Calibri" w:cs="Calibri" w:hint="default"/>
      </w:rPr>
    </w:lvl>
    <w:lvl w:ilvl="1" w:tplc="0C0A0003" w:tentative="1">
      <w:start w:val="1"/>
      <w:numFmt w:val="bullet"/>
      <w:lvlText w:val="o"/>
      <w:lvlJc w:val="left"/>
      <w:pPr>
        <w:ind w:left="1255" w:hanging="360"/>
      </w:pPr>
      <w:rPr>
        <w:rFonts w:ascii="Courier New" w:hAnsi="Courier New" w:cs="Courier New" w:hint="default"/>
      </w:rPr>
    </w:lvl>
    <w:lvl w:ilvl="2" w:tplc="0C0A0005" w:tentative="1">
      <w:start w:val="1"/>
      <w:numFmt w:val="bullet"/>
      <w:lvlText w:val=""/>
      <w:lvlJc w:val="left"/>
      <w:pPr>
        <w:ind w:left="1975" w:hanging="360"/>
      </w:pPr>
      <w:rPr>
        <w:rFonts w:ascii="Wingdings" w:hAnsi="Wingdings" w:hint="default"/>
      </w:rPr>
    </w:lvl>
    <w:lvl w:ilvl="3" w:tplc="0C0A0001" w:tentative="1">
      <w:start w:val="1"/>
      <w:numFmt w:val="bullet"/>
      <w:lvlText w:val=""/>
      <w:lvlJc w:val="left"/>
      <w:pPr>
        <w:ind w:left="2695" w:hanging="360"/>
      </w:pPr>
      <w:rPr>
        <w:rFonts w:ascii="Symbol" w:hAnsi="Symbol" w:hint="default"/>
      </w:rPr>
    </w:lvl>
    <w:lvl w:ilvl="4" w:tplc="0C0A0003" w:tentative="1">
      <w:start w:val="1"/>
      <w:numFmt w:val="bullet"/>
      <w:lvlText w:val="o"/>
      <w:lvlJc w:val="left"/>
      <w:pPr>
        <w:ind w:left="3415" w:hanging="360"/>
      </w:pPr>
      <w:rPr>
        <w:rFonts w:ascii="Courier New" w:hAnsi="Courier New" w:cs="Courier New" w:hint="default"/>
      </w:rPr>
    </w:lvl>
    <w:lvl w:ilvl="5" w:tplc="0C0A0005" w:tentative="1">
      <w:start w:val="1"/>
      <w:numFmt w:val="bullet"/>
      <w:lvlText w:val=""/>
      <w:lvlJc w:val="left"/>
      <w:pPr>
        <w:ind w:left="4135" w:hanging="360"/>
      </w:pPr>
      <w:rPr>
        <w:rFonts w:ascii="Wingdings" w:hAnsi="Wingdings" w:hint="default"/>
      </w:rPr>
    </w:lvl>
    <w:lvl w:ilvl="6" w:tplc="0C0A0001" w:tentative="1">
      <w:start w:val="1"/>
      <w:numFmt w:val="bullet"/>
      <w:lvlText w:val=""/>
      <w:lvlJc w:val="left"/>
      <w:pPr>
        <w:ind w:left="4855" w:hanging="360"/>
      </w:pPr>
      <w:rPr>
        <w:rFonts w:ascii="Symbol" w:hAnsi="Symbol" w:hint="default"/>
      </w:rPr>
    </w:lvl>
    <w:lvl w:ilvl="7" w:tplc="0C0A0003" w:tentative="1">
      <w:start w:val="1"/>
      <w:numFmt w:val="bullet"/>
      <w:lvlText w:val="o"/>
      <w:lvlJc w:val="left"/>
      <w:pPr>
        <w:ind w:left="5575" w:hanging="360"/>
      </w:pPr>
      <w:rPr>
        <w:rFonts w:ascii="Courier New" w:hAnsi="Courier New" w:cs="Courier New" w:hint="default"/>
      </w:rPr>
    </w:lvl>
    <w:lvl w:ilvl="8" w:tplc="0C0A0005" w:tentative="1">
      <w:start w:val="1"/>
      <w:numFmt w:val="bullet"/>
      <w:lvlText w:val=""/>
      <w:lvlJc w:val="left"/>
      <w:pPr>
        <w:ind w:left="6295" w:hanging="360"/>
      </w:pPr>
      <w:rPr>
        <w:rFonts w:ascii="Wingdings" w:hAnsi="Wingdings" w:hint="default"/>
      </w:rPr>
    </w:lvl>
  </w:abstractNum>
  <w:abstractNum w:abstractNumId="30" w15:restartNumberingAfterBreak="0">
    <w:nsid w:val="4FFB0B16"/>
    <w:multiLevelType w:val="hybridMultilevel"/>
    <w:tmpl w:val="D778C7C8"/>
    <w:lvl w:ilvl="0" w:tplc="BB6223FC">
      <w:start w:val="6"/>
      <w:numFmt w:val="bullet"/>
      <w:lvlText w:val="-"/>
      <w:lvlJc w:val="left"/>
      <w:pPr>
        <w:ind w:left="417" w:hanging="360"/>
      </w:pPr>
      <w:rPr>
        <w:rFonts w:ascii="Calibri" w:eastAsia="Times New Roman" w:hAnsi="Calibri" w:cs="Calibri" w:hint="default"/>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31" w15:restartNumberingAfterBreak="0">
    <w:nsid w:val="50FE5CE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2" w15:restartNumberingAfterBreak="0">
    <w:nsid w:val="54593082"/>
    <w:multiLevelType w:val="singleLevel"/>
    <w:tmpl w:val="EDE069AC"/>
    <w:name w:val="Bullet 4"/>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2C41FC"/>
    <w:multiLevelType w:val="hybridMultilevel"/>
    <w:tmpl w:val="B8F669A2"/>
    <w:lvl w:ilvl="0" w:tplc="A9B27B0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6622655"/>
    <w:multiLevelType w:val="multilevel"/>
    <w:tmpl w:val="ED7AF370"/>
    <w:lvl w:ilvl="0">
      <w:start w:val="1"/>
      <w:numFmt w:val="decimal"/>
      <w:lvlText w:val="%1)"/>
      <w:lvlJc w:val="left"/>
      <w:pPr>
        <w:ind w:left="502" w:hanging="360"/>
      </w:pPr>
      <w:rPr>
        <w:rFonts w:hint="default"/>
        <w:b/>
        <w:color w:val="C00000"/>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68864DC"/>
    <w:multiLevelType w:val="singleLevel"/>
    <w:tmpl w:val="485EBDAC"/>
    <w:name w:val="Default"/>
    <w:lvl w:ilvl="0">
      <w:start w:val="1"/>
      <w:numFmt w:val="bullet"/>
      <w:lvlRestart w:val="0"/>
      <w:pStyle w:val="Tiret4"/>
      <w:lvlText w:val="–"/>
      <w:lvlJc w:val="left"/>
      <w:pPr>
        <w:tabs>
          <w:tab w:val="num" w:pos="3118"/>
        </w:tabs>
        <w:ind w:left="3118" w:hanging="567"/>
      </w:pPr>
    </w:lvl>
  </w:abstractNum>
  <w:abstractNum w:abstractNumId="36" w15:restartNumberingAfterBreak="0">
    <w:nsid w:val="5F342530"/>
    <w:multiLevelType w:val="singleLevel"/>
    <w:tmpl w:val="D5444702"/>
    <w:name w:val="Bullet 0"/>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name w:val="Tiret 4"/>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9A4FFB"/>
    <w:multiLevelType w:val="hybridMultilevel"/>
    <w:tmpl w:val="7848078A"/>
    <w:lvl w:ilvl="0" w:tplc="A32C8124">
      <w:start w:val="1"/>
      <w:numFmt w:val="bullet"/>
      <w:pStyle w:val="Vietas1"/>
      <w:lvlText w:val=""/>
      <w:lvlJc w:val="left"/>
      <w:pPr>
        <w:ind w:left="360" w:hanging="360"/>
      </w:pPr>
      <w:rPr>
        <w:rFonts w:ascii="Wingdings 3" w:hAnsi="Wingdings 3" w:hint="default"/>
        <w:color w:val="AD2144" w:themeColor="accent1"/>
        <w:sz w:val="24"/>
        <w:szCs w:val="20"/>
      </w:rPr>
    </w:lvl>
    <w:lvl w:ilvl="1" w:tplc="0C0A0003">
      <w:start w:val="1"/>
      <w:numFmt w:val="bullet"/>
      <w:lvlText w:val="o"/>
      <w:lvlJc w:val="left"/>
      <w:pPr>
        <w:tabs>
          <w:tab w:val="num" w:pos="1298"/>
        </w:tabs>
        <w:ind w:left="1298" w:hanging="360"/>
      </w:pPr>
      <w:rPr>
        <w:rFonts w:ascii="Courier New" w:hAnsi="Courier New" w:cs="Courier New" w:hint="default"/>
      </w:rPr>
    </w:lvl>
    <w:lvl w:ilvl="2" w:tplc="0C0A0005">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39" w15:restartNumberingAfterBreak="0">
    <w:nsid w:val="615839B3"/>
    <w:multiLevelType w:val="hybridMultilevel"/>
    <w:tmpl w:val="F730A5BA"/>
    <w:lvl w:ilvl="0" w:tplc="FFFFFFFF">
      <w:start w:val="1"/>
      <w:numFmt w:val="lowerRoman"/>
      <w:lvlText w:val="%1)"/>
      <w:lvlJc w:val="left"/>
      <w:pPr>
        <w:ind w:left="1080" w:hanging="720"/>
      </w:pPr>
    </w:lvl>
    <w:lvl w:ilvl="1" w:tplc="C750CDBE">
      <w:start w:val="1"/>
      <w:numFmt w:val="lowerRoman"/>
      <w:lvlText w:val="%2."/>
      <w:lvlJc w:val="left"/>
      <w:pPr>
        <w:ind w:left="1800" w:hanging="720"/>
      </w:pPr>
    </w:lvl>
    <w:lvl w:ilvl="2" w:tplc="AEE8A028">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1A6667C"/>
    <w:multiLevelType w:val="hybridMultilevel"/>
    <w:tmpl w:val="BD3C47FA"/>
    <w:lvl w:ilvl="0" w:tplc="0C0A001B">
      <w:start w:val="1"/>
      <w:numFmt w:val="lowerRoman"/>
      <w:lvlText w:val="%1."/>
      <w:lvlJc w:val="right"/>
      <w:pPr>
        <w:ind w:left="1141" w:hanging="360"/>
      </w:pPr>
    </w:lvl>
    <w:lvl w:ilvl="1" w:tplc="0C0A0019" w:tentative="1">
      <w:start w:val="1"/>
      <w:numFmt w:val="lowerLetter"/>
      <w:lvlText w:val="%2."/>
      <w:lvlJc w:val="left"/>
      <w:pPr>
        <w:ind w:left="1861" w:hanging="360"/>
      </w:pPr>
    </w:lvl>
    <w:lvl w:ilvl="2" w:tplc="0C0A001B" w:tentative="1">
      <w:start w:val="1"/>
      <w:numFmt w:val="lowerRoman"/>
      <w:lvlText w:val="%3."/>
      <w:lvlJc w:val="right"/>
      <w:pPr>
        <w:ind w:left="2581" w:hanging="180"/>
      </w:pPr>
    </w:lvl>
    <w:lvl w:ilvl="3" w:tplc="0C0A000F" w:tentative="1">
      <w:start w:val="1"/>
      <w:numFmt w:val="decimal"/>
      <w:lvlText w:val="%4."/>
      <w:lvlJc w:val="left"/>
      <w:pPr>
        <w:ind w:left="3301" w:hanging="360"/>
      </w:pPr>
    </w:lvl>
    <w:lvl w:ilvl="4" w:tplc="0C0A0019" w:tentative="1">
      <w:start w:val="1"/>
      <w:numFmt w:val="lowerLetter"/>
      <w:lvlText w:val="%5."/>
      <w:lvlJc w:val="left"/>
      <w:pPr>
        <w:ind w:left="4021" w:hanging="360"/>
      </w:pPr>
    </w:lvl>
    <w:lvl w:ilvl="5" w:tplc="0C0A001B" w:tentative="1">
      <w:start w:val="1"/>
      <w:numFmt w:val="lowerRoman"/>
      <w:lvlText w:val="%6."/>
      <w:lvlJc w:val="right"/>
      <w:pPr>
        <w:ind w:left="4741" w:hanging="180"/>
      </w:pPr>
    </w:lvl>
    <w:lvl w:ilvl="6" w:tplc="0C0A000F" w:tentative="1">
      <w:start w:val="1"/>
      <w:numFmt w:val="decimal"/>
      <w:lvlText w:val="%7."/>
      <w:lvlJc w:val="left"/>
      <w:pPr>
        <w:ind w:left="5461" w:hanging="360"/>
      </w:pPr>
    </w:lvl>
    <w:lvl w:ilvl="7" w:tplc="0C0A0019" w:tentative="1">
      <w:start w:val="1"/>
      <w:numFmt w:val="lowerLetter"/>
      <w:lvlText w:val="%8."/>
      <w:lvlJc w:val="left"/>
      <w:pPr>
        <w:ind w:left="6181" w:hanging="360"/>
      </w:pPr>
    </w:lvl>
    <w:lvl w:ilvl="8" w:tplc="0C0A001B" w:tentative="1">
      <w:start w:val="1"/>
      <w:numFmt w:val="lowerRoman"/>
      <w:lvlText w:val="%9."/>
      <w:lvlJc w:val="right"/>
      <w:pPr>
        <w:ind w:left="6901" w:hanging="180"/>
      </w:pPr>
    </w:lvl>
  </w:abstractNum>
  <w:abstractNum w:abstractNumId="41" w15:restartNumberingAfterBreak="0">
    <w:nsid w:val="62970F71"/>
    <w:multiLevelType w:val="singleLevel"/>
    <w:tmpl w:val="5AFA8C72"/>
    <w:name w:val="Bullet 3"/>
    <w:lvl w:ilvl="0">
      <w:start w:val="1"/>
      <w:numFmt w:val="bullet"/>
      <w:lvlRestart w:val="0"/>
      <w:pStyle w:val="Tiret2"/>
      <w:lvlText w:val="–"/>
      <w:lvlJc w:val="left"/>
      <w:pPr>
        <w:tabs>
          <w:tab w:val="num" w:pos="1984"/>
        </w:tabs>
        <w:ind w:left="1984" w:hanging="567"/>
      </w:pPr>
    </w:lvl>
  </w:abstractNum>
  <w:abstractNum w:abstractNumId="42" w15:restartNumberingAfterBreak="0">
    <w:nsid w:val="62F22B0D"/>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48F206F"/>
    <w:multiLevelType w:val="hybridMultilevel"/>
    <w:tmpl w:val="FBA23F54"/>
    <w:lvl w:ilvl="0" w:tplc="74509B64">
      <w:start w:val="1"/>
      <w:numFmt w:val="bullet"/>
      <w:lvlText w:val=""/>
      <w:lvlJc w:val="left"/>
      <w:pPr>
        <w:tabs>
          <w:tab w:val="num" w:pos="1996"/>
        </w:tabs>
        <w:ind w:left="1996" w:hanging="360"/>
      </w:pPr>
      <w:rPr>
        <w:rFonts w:ascii="Symbol" w:hAnsi="Symbol" w:hint="default"/>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44" w15:restartNumberingAfterBreak="0">
    <w:nsid w:val="64B131E5"/>
    <w:multiLevelType w:val="hybridMultilevel"/>
    <w:tmpl w:val="B068305E"/>
    <w:lvl w:ilvl="0" w:tplc="FBA475D2">
      <w:start w:val="3"/>
      <w:numFmt w:val="bullet"/>
      <w:lvlText w:val="-"/>
      <w:lvlJc w:val="left"/>
      <w:pPr>
        <w:ind w:left="720" w:hanging="360"/>
      </w:pPr>
      <w:rPr>
        <w:rFonts w:ascii="Calibri" w:eastAsiaTheme="minorHAnsi" w:hAnsi="Calibri" w:cstheme="minorBidi"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A2F598D"/>
    <w:multiLevelType w:val="hybridMultilevel"/>
    <w:tmpl w:val="8C6C9514"/>
    <w:lvl w:ilvl="0" w:tplc="FCFC02C8">
      <w:numFmt w:val="bullet"/>
      <w:lvlText w:val="-"/>
      <w:lvlJc w:val="left"/>
      <w:pPr>
        <w:ind w:left="715" w:hanging="360"/>
      </w:pPr>
      <w:rPr>
        <w:rFonts w:ascii="Calibri" w:eastAsiaTheme="minorHAnsi" w:hAnsi="Calibri" w:cs="Calibri" w:hint="default"/>
      </w:rPr>
    </w:lvl>
    <w:lvl w:ilvl="1" w:tplc="0C0A0003">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46" w15:restartNumberingAfterBreak="0">
    <w:nsid w:val="6EA20F7F"/>
    <w:multiLevelType w:val="hybridMultilevel"/>
    <w:tmpl w:val="298C6508"/>
    <w:lvl w:ilvl="0" w:tplc="8E4EE1A6">
      <w:start w:val="2"/>
      <w:numFmt w:val="decimal"/>
      <w:lvlText w:val="%1)"/>
      <w:lvlJc w:val="left"/>
      <w:pPr>
        <w:ind w:left="644" w:hanging="360"/>
      </w:pPr>
      <w:rPr>
        <w:rFonts w:cs="Calibri" w:hint="default"/>
        <w:b/>
        <w:color w:val="C0000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11167E2"/>
    <w:multiLevelType w:val="multilevel"/>
    <w:tmpl w:val="C3843A7A"/>
    <w:name w:val="Tiret 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BE95D7F"/>
    <w:multiLevelType w:val="multilevel"/>
    <w:tmpl w:val="F126F780"/>
    <w:lvl w:ilvl="0">
      <w:start w:val="1"/>
      <w:numFmt w:val="decimal"/>
      <w:lvlRestart w:val="0"/>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9" w15:restartNumberingAfterBreak="0">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0" w15:restartNumberingAfterBreak="0">
    <w:nsid w:val="7F3438F0"/>
    <w:multiLevelType w:val="hybridMultilevel"/>
    <w:tmpl w:val="096E24A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75880677">
    <w:abstractNumId w:val="38"/>
  </w:num>
  <w:num w:numId="2" w16cid:durableId="1240755237">
    <w:abstractNumId w:val="15"/>
  </w:num>
  <w:num w:numId="3" w16cid:durableId="186677178">
    <w:abstractNumId w:val="24"/>
  </w:num>
  <w:num w:numId="4" w16cid:durableId="179322686">
    <w:abstractNumId w:val="30"/>
  </w:num>
  <w:num w:numId="5" w16cid:durableId="884760161">
    <w:abstractNumId w:val="12"/>
  </w:num>
  <w:num w:numId="6" w16cid:durableId="1033774344">
    <w:abstractNumId w:val="43"/>
  </w:num>
  <w:num w:numId="7" w16cid:durableId="136463167">
    <w:abstractNumId w:val="8"/>
  </w:num>
  <w:num w:numId="8" w16cid:durableId="663704905">
    <w:abstractNumId w:val="49"/>
  </w:num>
  <w:num w:numId="9" w16cid:durableId="1328748025">
    <w:abstractNumId w:val="22"/>
  </w:num>
  <w:num w:numId="10" w16cid:durableId="1799761917">
    <w:abstractNumId w:val="45"/>
  </w:num>
  <w:num w:numId="11" w16cid:durableId="1101755822">
    <w:abstractNumId w:val="42"/>
  </w:num>
  <w:num w:numId="12" w16cid:durableId="1185169058">
    <w:abstractNumId w:val="34"/>
  </w:num>
  <w:num w:numId="13" w16cid:durableId="1498426739">
    <w:abstractNumId w:val="31"/>
  </w:num>
  <w:num w:numId="14" w16cid:durableId="118190351">
    <w:abstractNumId w:val="13"/>
  </w:num>
  <w:num w:numId="15" w16cid:durableId="28918586">
    <w:abstractNumId w:val="27"/>
  </w:num>
  <w:num w:numId="16" w16cid:durableId="1863281023">
    <w:abstractNumId w:val="18"/>
  </w:num>
  <w:num w:numId="17" w16cid:durableId="226427787">
    <w:abstractNumId w:val="25"/>
  </w:num>
  <w:num w:numId="18" w16cid:durableId="150340787">
    <w:abstractNumId w:val="23"/>
  </w:num>
  <w:num w:numId="19" w16cid:durableId="1170177519">
    <w:abstractNumId w:val="41"/>
  </w:num>
  <w:num w:numId="20" w16cid:durableId="1682005254">
    <w:abstractNumId w:val="26"/>
  </w:num>
  <w:num w:numId="21" w16cid:durableId="209924434">
    <w:abstractNumId w:val="35"/>
  </w:num>
  <w:num w:numId="22" w16cid:durableId="457649023">
    <w:abstractNumId w:val="47"/>
  </w:num>
  <w:num w:numId="23" w16cid:durableId="1902905805">
    <w:abstractNumId w:val="48"/>
  </w:num>
  <w:num w:numId="24" w16cid:durableId="1226263594">
    <w:abstractNumId w:val="32"/>
  </w:num>
  <w:num w:numId="25" w16cid:durableId="233056054">
    <w:abstractNumId w:val="17"/>
  </w:num>
  <w:num w:numId="26" w16cid:durableId="399519735">
    <w:abstractNumId w:val="37"/>
  </w:num>
  <w:num w:numId="27" w16cid:durableId="314921186">
    <w:abstractNumId w:val="36"/>
  </w:num>
  <w:num w:numId="28" w16cid:durableId="1389257605">
    <w:abstractNumId w:val="28"/>
  </w:num>
  <w:num w:numId="29" w16cid:durableId="621228005">
    <w:abstractNumId w:val="7"/>
  </w:num>
  <w:num w:numId="30" w16cid:durableId="110589549">
    <w:abstractNumId w:val="5"/>
  </w:num>
  <w:num w:numId="31" w16cid:durableId="1855605088">
    <w:abstractNumId w:val="4"/>
  </w:num>
  <w:num w:numId="32" w16cid:durableId="1438059275">
    <w:abstractNumId w:val="3"/>
  </w:num>
  <w:num w:numId="33" w16cid:durableId="62993704">
    <w:abstractNumId w:val="1"/>
  </w:num>
  <w:num w:numId="34" w16cid:durableId="1766612892">
    <w:abstractNumId w:val="14"/>
  </w:num>
  <w:num w:numId="35" w16cid:durableId="1090546969">
    <w:abstractNumId w:val="6"/>
  </w:num>
  <w:num w:numId="36" w16cid:durableId="1704987295">
    <w:abstractNumId w:val="2"/>
  </w:num>
  <w:num w:numId="37" w16cid:durableId="734860349">
    <w:abstractNumId w:val="0"/>
  </w:num>
  <w:num w:numId="38" w16cid:durableId="931086212">
    <w:abstractNumId w:val="44"/>
  </w:num>
  <w:num w:numId="39" w16cid:durableId="69593345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7159666">
    <w:abstractNumId w:val="33"/>
  </w:num>
  <w:num w:numId="41" w16cid:durableId="169371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2563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61476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0254019">
    <w:abstractNumId w:val="21"/>
  </w:num>
  <w:num w:numId="45" w16cid:durableId="933560459">
    <w:abstractNumId w:val="50"/>
  </w:num>
  <w:num w:numId="46" w16cid:durableId="897978289">
    <w:abstractNumId w:val="29"/>
  </w:num>
  <w:num w:numId="47" w16cid:durableId="572936959">
    <w:abstractNumId w:val="46"/>
  </w:num>
  <w:num w:numId="48" w16cid:durableId="12350420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9321315">
    <w:abstractNumId w:val="9"/>
  </w:num>
  <w:num w:numId="50" w16cid:durableId="1800225622">
    <w:abstractNumId w:val="40"/>
  </w:num>
  <w:num w:numId="51" w16cid:durableId="1802769776">
    <w:abstractNumId w:val="10"/>
  </w:num>
  <w:num w:numId="52" w16cid:durableId="676541929">
    <w:abstractNumId w:val="19"/>
  </w:num>
  <w:num w:numId="53" w16cid:durableId="802116365">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6A"/>
    <w:rsid w:val="00000E4B"/>
    <w:rsid w:val="000022E8"/>
    <w:rsid w:val="0000308E"/>
    <w:rsid w:val="0000405C"/>
    <w:rsid w:val="00013A99"/>
    <w:rsid w:val="00013E03"/>
    <w:rsid w:val="0001439D"/>
    <w:rsid w:val="0001558C"/>
    <w:rsid w:val="000156D0"/>
    <w:rsid w:val="000158D2"/>
    <w:rsid w:val="00016516"/>
    <w:rsid w:val="00016E40"/>
    <w:rsid w:val="0002092F"/>
    <w:rsid w:val="00022943"/>
    <w:rsid w:val="00024CFB"/>
    <w:rsid w:val="00027765"/>
    <w:rsid w:val="00027C55"/>
    <w:rsid w:val="000301A7"/>
    <w:rsid w:val="00035BB0"/>
    <w:rsid w:val="000378D1"/>
    <w:rsid w:val="00037AAD"/>
    <w:rsid w:val="000411E9"/>
    <w:rsid w:val="00041A73"/>
    <w:rsid w:val="000427A3"/>
    <w:rsid w:val="000432D1"/>
    <w:rsid w:val="00043678"/>
    <w:rsid w:val="0004471D"/>
    <w:rsid w:val="000456DE"/>
    <w:rsid w:val="00046BBE"/>
    <w:rsid w:val="000501B1"/>
    <w:rsid w:val="000509DE"/>
    <w:rsid w:val="00052B16"/>
    <w:rsid w:val="00052B78"/>
    <w:rsid w:val="00053948"/>
    <w:rsid w:val="000561D9"/>
    <w:rsid w:val="0007349C"/>
    <w:rsid w:val="00074650"/>
    <w:rsid w:val="0007502E"/>
    <w:rsid w:val="000755C6"/>
    <w:rsid w:val="0007653D"/>
    <w:rsid w:val="00076BA8"/>
    <w:rsid w:val="000855AC"/>
    <w:rsid w:val="00090D1E"/>
    <w:rsid w:val="000948DA"/>
    <w:rsid w:val="00095BC1"/>
    <w:rsid w:val="000A1FAA"/>
    <w:rsid w:val="000A2B67"/>
    <w:rsid w:val="000A4278"/>
    <w:rsid w:val="000A6AB4"/>
    <w:rsid w:val="000B0460"/>
    <w:rsid w:val="000B6F6E"/>
    <w:rsid w:val="000C2FB8"/>
    <w:rsid w:val="000C69D9"/>
    <w:rsid w:val="000D07F8"/>
    <w:rsid w:val="000D6FC7"/>
    <w:rsid w:val="000D7DAC"/>
    <w:rsid w:val="000E12F0"/>
    <w:rsid w:val="000E2672"/>
    <w:rsid w:val="000E299A"/>
    <w:rsid w:val="000E2FFF"/>
    <w:rsid w:val="000F4915"/>
    <w:rsid w:val="000F702C"/>
    <w:rsid w:val="001007D9"/>
    <w:rsid w:val="00102A07"/>
    <w:rsid w:val="00104371"/>
    <w:rsid w:val="00113E0D"/>
    <w:rsid w:val="00116275"/>
    <w:rsid w:val="001222F6"/>
    <w:rsid w:val="001311EC"/>
    <w:rsid w:val="00135090"/>
    <w:rsid w:val="00137084"/>
    <w:rsid w:val="00137648"/>
    <w:rsid w:val="001517D6"/>
    <w:rsid w:val="001529A0"/>
    <w:rsid w:val="00154B25"/>
    <w:rsid w:val="00155BD7"/>
    <w:rsid w:val="001612E9"/>
    <w:rsid w:val="0016467E"/>
    <w:rsid w:val="0017236C"/>
    <w:rsid w:val="00173965"/>
    <w:rsid w:val="001747AB"/>
    <w:rsid w:val="00181A64"/>
    <w:rsid w:val="00183EBB"/>
    <w:rsid w:val="00191935"/>
    <w:rsid w:val="0019285D"/>
    <w:rsid w:val="0019583F"/>
    <w:rsid w:val="00195AE7"/>
    <w:rsid w:val="00195E23"/>
    <w:rsid w:val="00196159"/>
    <w:rsid w:val="001978FF"/>
    <w:rsid w:val="00197A5F"/>
    <w:rsid w:val="001A1C47"/>
    <w:rsid w:val="001A4089"/>
    <w:rsid w:val="001A458B"/>
    <w:rsid w:val="001A4BC5"/>
    <w:rsid w:val="001A6E69"/>
    <w:rsid w:val="001B0CB9"/>
    <w:rsid w:val="001C48D4"/>
    <w:rsid w:val="001C6811"/>
    <w:rsid w:val="001C6BEF"/>
    <w:rsid w:val="001C7CCB"/>
    <w:rsid w:val="001D1222"/>
    <w:rsid w:val="001D3765"/>
    <w:rsid w:val="001D61EB"/>
    <w:rsid w:val="001E04EC"/>
    <w:rsid w:val="001E2C71"/>
    <w:rsid w:val="001E4870"/>
    <w:rsid w:val="001E62AD"/>
    <w:rsid w:val="001E6557"/>
    <w:rsid w:val="001E6BF7"/>
    <w:rsid w:val="001F2E6A"/>
    <w:rsid w:val="001F45F3"/>
    <w:rsid w:val="001F49EB"/>
    <w:rsid w:val="001F4ED6"/>
    <w:rsid w:val="001F79EE"/>
    <w:rsid w:val="00200098"/>
    <w:rsid w:val="00203250"/>
    <w:rsid w:val="00212404"/>
    <w:rsid w:val="00214458"/>
    <w:rsid w:val="00216968"/>
    <w:rsid w:val="00216E4E"/>
    <w:rsid w:val="00217C45"/>
    <w:rsid w:val="00222BBA"/>
    <w:rsid w:val="002243FB"/>
    <w:rsid w:val="00225E86"/>
    <w:rsid w:val="00234213"/>
    <w:rsid w:val="00234858"/>
    <w:rsid w:val="00240578"/>
    <w:rsid w:val="002427C4"/>
    <w:rsid w:val="00242D8C"/>
    <w:rsid w:val="002437B1"/>
    <w:rsid w:val="00244A53"/>
    <w:rsid w:val="00251E27"/>
    <w:rsid w:val="00254057"/>
    <w:rsid w:val="0025480C"/>
    <w:rsid w:val="00256132"/>
    <w:rsid w:val="00256335"/>
    <w:rsid w:val="00272BC7"/>
    <w:rsid w:val="002735A3"/>
    <w:rsid w:val="0027770D"/>
    <w:rsid w:val="00280B86"/>
    <w:rsid w:val="00283A35"/>
    <w:rsid w:val="00287FC5"/>
    <w:rsid w:val="00294995"/>
    <w:rsid w:val="00295E9B"/>
    <w:rsid w:val="00296E7A"/>
    <w:rsid w:val="002A1050"/>
    <w:rsid w:val="002A26B1"/>
    <w:rsid w:val="002A3F1D"/>
    <w:rsid w:val="002A4AA0"/>
    <w:rsid w:val="002A4B7D"/>
    <w:rsid w:val="002A731D"/>
    <w:rsid w:val="002A7756"/>
    <w:rsid w:val="002B026F"/>
    <w:rsid w:val="002B0418"/>
    <w:rsid w:val="002B1A18"/>
    <w:rsid w:val="002B3EF5"/>
    <w:rsid w:val="002B5A72"/>
    <w:rsid w:val="002C395D"/>
    <w:rsid w:val="002C473B"/>
    <w:rsid w:val="002C68E9"/>
    <w:rsid w:val="002C7A3C"/>
    <w:rsid w:val="002D090B"/>
    <w:rsid w:val="002D35C8"/>
    <w:rsid w:val="002D4236"/>
    <w:rsid w:val="002D4A6A"/>
    <w:rsid w:val="002D5118"/>
    <w:rsid w:val="002D55C4"/>
    <w:rsid w:val="002E0CF6"/>
    <w:rsid w:val="002E3176"/>
    <w:rsid w:val="002E3DA2"/>
    <w:rsid w:val="002E6588"/>
    <w:rsid w:val="002E6C88"/>
    <w:rsid w:val="002E7665"/>
    <w:rsid w:val="002E7B27"/>
    <w:rsid w:val="002E7E1F"/>
    <w:rsid w:val="002F06B8"/>
    <w:rsid w:val="002F5A9B"/>
    <w:rsid w:val="002F7CBE"/>
    <w:rsid w:val="003019C7"/>
    <w:rsid w:val="003052C4"/>
    <w:rsid w:val="0031074A"/>
    <w:rsid w:val="003111DB"/>
    <w:rsid w:val="00314E5C"/>
    <w:rsid w:val="0031681B"/>
    <w:rsid w:val="0032337B"/>
    <w:rsid w:val="003255C8"/>
    <w:rsid w:val="0033536D"/>
    <w:rsid w:val="003373C8"/>
    <w:rsid w:val="0034359E"/>
    <w:rsid w:val="00346084"/>
    <w:rsid w:val="003478DB"/>
    <w:rsid w:val="0035310B"/>
    <w:rsid w:val="00355849"/>
    <w:rsid w:val="00360F96"/>
    <w:rsid w:val="00362BEA"/>
    <w:rsid w:val="003631B8"/>
    <w:rsid w:val="003639ED"/>
    <w:rsid w:val="00365DE1"/>
    <w:rsid w:val="00370A4A"/>
    <w:rsid w:val="00375160"/>
    <w:rsid w:val="00375BCE"/>
    <w:rsid w:val="00380338"/>
    <w:rsid w:val="00380B7C"/>
    <w:rsid w:val="003813DA"/>
    <w:rsid w:val="00381415"/>
    <w:rsid w:val="003819D8"/>
    <w:rsid w:val="00381C3D"/>
    <w:rsid w:val="00382E5E"/>
    <w:rsid w:val="003839F6"/>
    <w:rsid w:val="003850B8"/>
    <w:rsid w:val="003852C9"/>
    <w:rsid w:val="0038661A"/>
    <w:rsid w:val="00386E26"/>
    <w:rsid w:val="00392538"/>
    <w:rsid w:val="00392F83"/>
    <w:rsid w:val="00393496"/>
    <w:rsid w:val="003935B9"/>
    <w:rsid w:val="0039391A"/>
    <w:rsid w:val="00397280"/>
    <w:rsid w:val="00397573"/>
    <w:rsid w:val="003A11E9"/>
    <w:rsid w:val="003A2D33"/>
    <w:rsid w:val="003A4469"/>
    <w:rsid w:val="003A500A"/>
    <w:rsid w:val="003A53FF"/>
    <w:rsid w:val="003B2497"/>
    <w:rsid w:val="003B3406"/>
    <w:rsid w:val="003C36F4"/>
    <w:rsid w:val="003C77C2"/>
    <w:rsid w:val="003C7F31"/>
    <w:rsid w:val="003D184F"/>
    <w:rsid w:val="003E33C3"/>
    <w:rsid w:val="003E4ABF"/>
    <w:rsid w:val="003E5180"/>
    <w:rsid w:val="003F1528"/>
    <w:rsid w:val="003F221C"/>
    <w:rsid w:val="003F3B77"/>
    <w:rsid w:val="003F5504"/>
    <w:rsid w:val="003F684C"/>
    <w:rsid w:val="004019CD"/>
    <w:rsid w:val="00403820"/>
    <w:rsid w:val="00404C5B"/>
    <w:rsid w:val="00413BF2"/>
    <w:rsid w:val="00416F75"/>
    <w:rsid w:val="004228A8"/>
    <w:rsid w:val="004250AA"/>
    <w:rsid w:val="0043001D"/>
    <w:rsid w:val="00430567"/>
    <w:rsid w:val="00434260"/>
    <w:rsid w:val="004370CB"/>
    <w:rsid w:val="00441243"/>
    <w:rsid w:val="00441AAB"/>
    <w:rsid w:val="00444292"/>
    <w:rsid w:val="00446C86"/>
    <w:rsid w:val="00450C32"/>
    <w:rsid w:val="00452C3C"/>
    <w:rsid w:val="00456F59"/>
    <w:rsid w:val="004571F3"/>
    <w:rsid w:val="00457F35"/>
    <w:rsid w:val="0046008A"/>
    <w:rsid w:val="00460E2C"/>
    <w:rsid w:val="00463302"/>
    <w:rsid w:val="00463804"/>
    <w:rsid w:val="00465D78"/>
    <w:rsid w:val="00471236"/>
    <w:rsid w:val="004766F2"/>
    <w:rsid w:val="00476C83"/>
    <w:rsid w:val="00481F33"/>
    <w:rsid w:val="00483B28"/>
    <w:rsid w:val="004850B9"/>
    <w:rsid w:val="004853CB"/>
    <w:rsid w:val="00490102"/>
    <w:rsid w:val="004920DA"/>
    <w:rsid w:val="00494D40"/>
    <w:rsid w:val="00496C7D"/>
    <w:rsid w:val="004A083F"/>
    <w:rsid w:val="004A4492"/>
    <w:rsid w:val="004A5DF7"/>
    <w:rsid w:val="004B208A"/>
    <w:rsid w:val="004B3F02"/>
    <w:rsid w:val="004C0360"/>
    <w:rsid w:val="004C1599"/>
    <w:rsid w:val="004C4B3F"/>
    <w:rsid w:val="004C6B5D"/>
    <w:rsid w:val="004C6E9D"/>
    <w:rsid w:val="004D019C"/>
    <w:rsid w:val="004D1077"/>
    <w:rsid w:val="004D3A80"/>
    <w:rsid w:val="004D3AD9"/>
    <w:rsid w:val="004D5F29"/>
    <w:rsid w:val="004D7C82"/>
    <w:rsid w:val="004E3CE2"/>
    <w:rsid w:val="004F41E0"/>
    <w:rsid w:val="004F5EA1"/>
    <w:rsid w:val="0050250C"/>
    <w:rsid w:val="005036F7"/>
    <w:rsid w:val="0050471E"/>
    <w:rsid w:val="005057DB"/>
    <w:rsid w:val="005066FA"/>
    <w:rsid w:val="0051349A"/>
    <w:rsid w:val="00520003"/>
    <w:rsid w:val="0052419F"/>
    <w:rsid w:val="005270C3"/>
    <w:rsid w:val="00542C2D"/>
    <w:rsid w:val="00544C1F"/>
    <w:rsid w:val="00545185"/>
    <w:rsid w:val="0055362C"/>
    <w:rsid w:val="00555E53"/>
    <w:rsid w:val="005560E2"/>
    <w:rsid w:val="00556934"/>
    <w:rsid w:val="00560A8F"/>
    <w:rsid w:val="00561D9E"/>
    <w:rsid w:val="0056249D"/>
    <w:rsid w:val="005670C5"/>
    <w:rsid w:val="00567DB9"/>
    <w:rsid w:val="00570493"/>
    <w:rsid w:val="0057357B"/>
    <w:rsid w:val="00576F1E"/>
    <w:rsid w:val="00582622"/>
    <w:rsid w:val="00585A77"/>
    <w:rsid w:val="00586B64"/>
    <w:rsid w:val="0059242A"/>
    <w:rsid w:val="005935D7"/>
    <w:rsid w:val="005947BD"/>
    <w:rsid w:val="00597DEC"/>
    <w:rsid w:val="005A15DA"/>
    <w:rsid w:val="005A438E"/>
    <w:rsid w:val="005B1167"/>
    <w:rsid w:val="005B1513"/>
    <w:rsid w:val="005B4863"/>
    <w:rsid w:val="005B73B6"/>
    <w:rsid w:val="005B79B4"/>
    <w:rsid w:val="005C4A66"/>
    <w:rsid w:val="005C595E"/>
    <w:rsid w:val="005D52E3"/>
    <w:rsid w:val="005E1273"/>
    <w:rsid w:val="005E1ACE"/>
    <w:rsid w:val="005E49F9"/>
    <w:rsid w:val="005F3ED5"/>
    <w:rsid w:val="005F4FAB"/>
    <w:rsid w:val="005F63AC"/>
    <w:rsid w:val="006022D9"/>
    <w:rsid w:val="006078CE"/>
    <w:rsid w:val="00607F26"/>
    <w:rsid w:val="006136F1"/>
    <w:rsid w:val="006143E3"/>
    <w:rsid w:val="006154F2"/>
    <w:rsid w:val="00615BC6"/>
    <w:rsid w:val="006165B4"/>
    <w:rsid w:val="00620B23"/>
    <w:rsid w:val="00620E47"/>
    <w:rsid w:val="006244F6"/>
    <w:rsid w:val="0062752C"/>
    <w:rsid w:val="00627949"/>
    <w:rsid w:val="00631B43"/>
    <w:rsid w:val="00634A69"/>
    <w:rsid w:val="006400FF"/>
    <w:rsid w:val="00641466"/>
    <w:rsid w:val="006427F8"/>
    <w:rsid w:val="00642CD7"/>
    <w:rsid w:val="00643347"/>
    <w:rsid w:val="00645DDB"/>
    <w:rsid w:val="006460EF"/>
    <w:rsid w:val="0065079B"/>
    <w:rsid w:val="006532B2"/>
    <w:rsid w:val="00653823"/>
    <w:rsid w:val="006547E1"/>
    <w:rsid w:val="0065531A"/>
    <w:rsid w:val="006561B7"/>
    <w:rsid w:val="00656510"/>
    <w:rsid w:val="006612A0"/>
    <w:rsid w:val="0066177A"/>
    <w:rsid w:val="00662F19"/>
    <w:rsid w:val="006642D4"/>
    <w:rsid w:val="00665C9F"/>
    <w:rsid w:val="00666D22"/>
    <w:rsid w:val="00667C8F"/>
    <w:rsid w:val="006706BB"/>
    <w:rsid w:val="00670CCD"/>
    <w:rsid w:val="006749AC"/>
    <w:rsid w:val="00677FDC"/>
    <w:rsid w:val="006828F4"/>
    <w:rsid w:val="0068290E"/>
    <w:rsid w:val="00691DFF"/>
    <w:rsid w:val="00695D12"/>
    <w:rsid w:val="006A7CCB"/>
    <w:rsid w:val="006B0253"/>
    <w:rsid w:val="006B3474"/>
    <w:rsid w:val="006B67A7"/>
    <w:rsid w:val="006C0073"/>
    <w:rsid w:val="006C52BC"/>
    <w:rsid w:val="006C7A09"/>
    <w:rsid w:val="006D1655"/>
    <w:rsid w:val="006D4F09"/>
    <w:rsid w:val="006D6E00"/>
    <w:rsid w:val="006E4505"/>
    <w:rsid w:val="006E54A3"/>
    <w:rsid w:val="006E572D"/>
    <w:rsid w:val="006E657D"/>
    <w:rsid w:val="006F1A38"/>
    <w:rsid w:val="006F1ED8"/>
    <w:rsid w:val="006F369F"/>
    <w:rsid w:val="006F5915"/>
    <w:rsid w:val="006F598D"/>
    <w:rsid w:val="00701F0C"/>
    <w:rsid w:val="00707FCC"/>
    <w:rsid w:val="00713C22"/>
    <w:rsid w:val="00716CE5"/>
    <w:rsid w:val="00721BBE"/>
    <w:rsid w:val="00721C88"/>
    <w:rsid w:val="007238DA"/>
    <w:rsid w:val="00724D97"/>
    <w:rsid w:val="00725AC3"/>
    <w:rsid w:val="00733048"/>
    <w:rsid w:val="00733136"/>
    <w:rsid w:val="00733A60"/>
    <w:rsid w:val="00736FD2"/>
    <w:rsid w:val="007375B7"/>
    <w:rsid w:val="00741921"/>
    <w:rsid w:val="00742635"/>
    <w:rsid w:val="00744B50"/>
    <w:rsid w:val="007503FB"/>
    <w:rsid w:val="00751B90"/>
    <w:rsid w:val="00751F48"/>
    <w:rsid w:val="00752A66"/>
    <w:rsid w:val="00755330"/>
    <w:rsid w:val="00755376"/>
    <w:rsid w:val="007565E1"/>
    <w:rsid w:val="00760E24"/>
    <w:rsid w:val="00763445"/>
    <w:rsid w:val="00763F28"/>
    <w:rsid w:val="007642D7"/>
    <w:rsid w:val="007644F6"/>
    <w:rsid w:val="00765428"/>
    <w:rsid w:val="00766864"/>
    <w:rsid w:val="00772E81"/>
    <w:rsid w:val="00774EA3"/>
    <w:rsid w:val="00775BF8"/>
    <w:rsid w:val="00775D9C"/>
    <w:rsid w:val="0077798E"/>
    <w:rsid w:val="0078024B"/>
    <w:rsid w:val="00783490"/>
    <w:rsid w:val="00783B33"/>
    <w:rsid w:val="00784AC3"/>
    <w:rsid w:val="00792265"/>
    <w:rsid w:val="0079435D"/>
    <w:rsid w:val="00794CF0"/>
    <w:rsid w:val="007A0C6A"/>
    <w:rsid w:val="007A3DBE"/>
    <w:rsid w:val="007A5BB8"/>
    <w:rsid w:val="007B5792"/>
    <w:rsid w:val="007B6F08"/>
    <w:rsid w:val="007C16C3"/>
    <w:rsid w:val="007C3AD3"/>
    <w:rsid w:val="007C3F55"/>
    <w:rsid w:val="007D1EC0"/>
    <w:rsid w:val="007D31C8"/>
    <w:rsid w:val="007D3946"/>
    <w:rsid w:val="007D467D"/>
    <w:rsid w:val="007D5B69"/>
    <w:rsid w:val="007E09DA"/>
    <w:rsid w:val="007E523E"/>
    <w:rsid w:val="007E7259"/>
    <w:rsid w:val="007E7A48"/>
    <w:rsid w:val="007F0323"/>
    <w:rsid w:val="007F69B5"/>
    <w:rsid w:val="007F7E07"/>
    <w:rsid w:val="00802E55"/>
    <w:rsid w:val="00803EB1"/>
    <w:rsid w:val="00807302"/>
    <w:rsid w:val="00811186"/>
    <w:rsid w:val="00812CA4"/>
    <w:rsid w:val="00813CED"/>
    <w:rsid w:val="00813F9D"/>
    <w:rsid w:val="00814628"/>
    <w:rsid w:val="00815F5D"/>
    <w:rsid w:val="00824926"/>
    <w:rsid w:val="008259CB"/>
    <w:rsid w:val="00827A8D"/>
    <w:rsid w:val="00832C98"/>
    <w:rsid w:val="00835ACE"/>
    <w:rsid w:val="008408D8"/>
    <w:rsid w:val="00840CB1"/>
    <w:rsid w:val="00840F61"/>
    <w:rsid w:val="00842313"/>
    <w:rsid w:val="00845E98"/>
    <w:rsid w:val="00851041"/>
    <w:rsid w:val="00851641"/>
    <w:rsid w:val="00862B9A"/>
    <w:rsid w:val="0086322F"/>
    <w:rsid w:val="00863E7D"/>
    <w:rsid w:val="008641EC"/>
    <w:rsid w:val="008651C5"/>
    <w:rsid w:val="008662FF"/>
    <w:rsid w:val="00877F6D"/>
    <w:rsid w:val="00880182"/>
    <w:rsid w:val="008810C9"/>
    <w:rsid w:val="0088225C"/>
    <w:rsid w:val="00884684"/>
    <w:rsid w:val="00884A50"/>
    <w:rsid w:val="008871E1"/>
    <w:rsid w:val="008877C3"/>
    <w:rsid w:val="008910CE"/>
    <w:rsid w:val="0089157A"/>
    <w:rsid w:val="008A153C"/>
    <w:rsid w:val="008A695C"/>
    <w:rsid w:val="008A6F0B"/>
    <w:rsid w:val="008A7FD3"/>
    <w:rsid w:val="008B1320"/>
    <w:rsid w:val="008B17AE"/>
    <w:rsid w:val="008B5EFF"/>
    <w:rsid w:val="008C1536"/>
    <w:rsid w:val="008C25D0"/>
    <w:rsid w:val="008C2D60"/>
    <w:rsid w:val="008C4A44"/>
    <w:rsid w:val="008D0E76"/>
    <w:rsid w:val="008D113D"/>
    <w:rsid w:val="008D173A"/>
    <w:rsid w:val="008D1850"/>
    <w:rsid w:val="008D1E7A"/>
    <w:rsid w:val="008D3525"/>
    <w:rsid w:val="008D3990"/>
    <w:rsid w:val="008D3A44"/>
    <w:rsid w:val="008E181D"/>
    <w:rsid w:val="008E2A4F"/>
    <w:rsid w:val="008E4BBD"/>
    <w:rsid w:val="008F15BF"/>
    <w:rsid w:val="008F36A1"/>
    <w:rsid w:val="008F4F25"/>
    <w:rsid w:val="008F5410"/>
    <w:rsid w:val="008F5FA1"/>
    <w:rsid w:val="00901E63"/>
    <w:rsid w:val="0090545B"/>
    <w:rsid w:val="00910097"/>
    <w:rsid w:val="00910FBC"/>
    <w:rsid w:val="00920452"/>
    <w:rsid w:val="009243EC"/>
    <w:rsid w:val="00924FBF"/>
    <w:rsid w:val="009321C5"/>
    <w:rsid w:val="009340B5"/>
    <w:rsid w:val="0094305A"/>
    <w:rsid w:val="009476BA"/>
    <w:rsid w:val="00950EF3"/>
    <w:rsid w:val="009510FB"/>
    <w:rsid w:val="00955BA2"/>
    <w:rsid w:val="009565D2"/>
    <w:rsid w:val="00960D29"/>
    <w:rsid w:val="009634BD"/>
    <w:rsid w:val="009654A3"/>
    <w:rsid w:val="00965688"/>
    <w:rsid w:val="00966028"/>
    <w:rsid w:val="0096609F"/>
    <w:rsid w:val="009675D7"/>
    <w:rsid w:val="0096796C"/>
    <w:rsid w:val="009711A4"/>
    <w:rsid w:val="00976FDA"/>
    <w:rsid w:val="00981175"/>
    <w:rsid w:val="00981DCC"/>
    <w:rsid w:val="009946BA"/>
    <w:rsid w:val="00995AEA"/>
    <w:rsid w:val="00995B43"/>
    <w:rsid w:val="009A36A1"/>
    <w:rsid w:val="009A3B50"/>
    <w:rsid w:val="009A3C19"/>
    <w:rsid w:val="009B69BC"/>
    <w:rsid w:val="009C1D24"/>
    <w:rsid w:val="009C3B55"/>
    <w:rsid w:val="009C3ED4"/>
    <w:rsid w:val="009D3907"/>
    <w:rsid w:val="009D5676"/>
    <w:rsid w:val="009E28E9"/>
    <w:rsid w:val="009E443C"/>
    <w:rsid w:val="009E5FA4"/>
    <w:rsid w:val="009F6C68"/>
    <w:rsid w:val="00A0378F"/>
    <w:rsid w:val="00A06E95"/>
    <w:rsid w:val="00A128AD"/>
    <w:rsid w:val="00A140F5"/>
    <w:rsid w:val="00A15BBF"/>
    <w:rsid w:val="00A17946"/>
    <w:rsid w:val="00A40E81"/>
    <w:rsid w:val="00A4139A"/>
    <w:rsid w:val="00A43BE5"/>
    <w:rsid w:val="00A50A52"/>
    <w:rsid w:val="00A521B4"/>
    <w:rsid w:val="00A54D4D"/>
    <w:rsid w:val="00A5537D"/>
    <w:rsid w:val="00A55A1B"/>
    <w:rsid w:val="00A5671C"/>
    <w:rsid w:val="00A57CB7"/>
    <w:rsid w:val="00A65E35"/>
    <w:rsid w:val="00A65F8A"/>
    <w:rsid w:val="00A70997"/>
    <w:rsid w:val="00A7514C"/>
    <w:rsid w:val="00A76577"/>
    <w:rsid w:val="00A80238"/>
    <w:rsid w:val="00A85B33"/>
    <w:rsid w:val="00A86427"/>
    <w:rsid w:val="00A87A8C"/>
    <w:rsid w:val="00A9268B"/>
    <w:rsid w:val="00A92EFD"/>
    <w:rsid w:val="00A939EE"/>
    <w:rsid w:val="00A955D7"/>
    <w:rsid w:val="00AA04F0"/>
    <w:rsid w:val="00AA15A0"/>
    <w:rsid w:val="00AA2AF4"/>
    <w:rsid w:val="00AA3BFD"/>
    <w:rsid w:val="00AA4E87"/>
    <w:rsid w:val="00AA5C8D"/>
    <w:rsid w:val="00AB092D"/>
    <w:rsid w:val="00AB2909"/>
    <w:rsid w:val="00AB2A1F"/>
    <w:rsid w:val="00AB2A88"/>
    <w:rsid w:val="00AB342D"/>
    <w:rsid w:val="00AB3A8B"/>
    <w:rsid w:val="00AB7031"/>
    <w:rsid w:val="00AB758E"/>
    <w:rsid w:val="00AC2097"/>
    <w:rsid w:val="00AC21E8"/>
    <w:rsid w:val="00AC2532"/>
    <w:rsid w:val="00AC7914"/>
    <w:rsid w:val="00AD494E"/>
    <w:rsid w:val="00AD498F"/>
    <w:rsid w:val="00AD5462"/>
    <w:rsid w:val="00AD5BBF"/>
    <w:rsid w:val="00AD640F"/>
    <w:rsid w:val="00AD6F45"/>
    <w:rsid w:val="00AD71D7"/>
    <w:rsid w:val="00AE0610"/>
    <w:rsid w:val="00AF1E7A"/>
    <w:rsid w:val="00B00304"/>
    <w:rsid w:val="00B00FBD"/>
    <w:rsid w:val="00B043AC"/>
    <w:rsid w:val="00B047F1"/>
    <w:rsid w:val="00B10D78"/>
    <w:rsid w:val="00B14325"/>
    <w:rsid w:val="00B20783"/>
    <w:rsid w:val="00B20C0C"/>
    <w:rsid w:val="00B3035A"/>
    <w:rsid w:val="00B3288B"/>
    <w:rsid w:val="00B3777B"/>
    <w:rsid w:val="00B416B4"/>
    <w:rsid w:val="00B448E8"/>
    <w:rsid w:val="00B462FF"/>
    <w:rsid w:val="00B4684F"/>
    <w:rsid w:val="00B47527"/>
    <w:rsid w:val="00B47F7C"/>
    <w:rsid w:val="00B508A0"/>
    <w:rsid w:val="00B51341"/>
    <w:rsid w:val="00B53B23"/>
    <w:rsid w:val="00B544B1"/>
    <w:rsid w:val="00B54BDF"/>
    <w:rsid w:val="00B56816"/>
    <w:rsid w:val="00B61BB9"/>
    <w:rsid w:val="00B62506"/>
    <w:rsid w:val="00B65EFA"/>
    <w:rsid w:val="00B6630D"/>
    <w:rsid w:val="00B6769C"/>
    <w:rsid w:val="00B70A7E"/>
    <w:rsid w:val="00B71C5A"/>
    <w:rsid w:val="00B71C6E"/>
    <w:rsid w:val="00B71E30"/>
    <w:rsid w:val="00B72EFD"/>
    <w:rsid w:val="00B743B4"/>
    <w:rsid w:val="00B75680"/>
    <w:rsid w:val="00B77899"/>
    <w:rsid w:val="00B81EB7"/>
    <w:rsid w:val="00B90611"/>
    <w:rsid w:val="00B9117D"/>
    <w:rsid w:val="00B972FC"/>
    <w:rsid w:val="00BA351C"/>
    <w:rsid w:val="00BA7002"/>
    <w:rsid w:val="00BB0768"/>
    <w:rsid w:val="00BB67DE"/>
    <w:rsid w:val="00BB6EBC"/>
    <w:rsid w:val="00BB756D"/>
    <w:rsid w:val="00BB7E0A"/>
    <w:rsid w:val="00BC190C"/>
    <w:rsid w:val="00BC2930"/>
    <w:rsid w:val="00BC3C4B"/>
    <w:rsid w:val="00BC6A72"/>
    <w:rsid w:val="00BC6D41"/>
    <w:rsid w:val="00BC7DE6"/>
    <w:rsid w:val="00BD0DE7"/>
    <w:rsid w:val="00BD48CF"/>
    <w:rsid w:val="00BD5C2E"/>
    <w:rsid w:val="00BD75D2"/>
    <w:rsid w:val="00BE161F"/>
    <w:rsid w:val="00BE4B07"/>
    <w:rsid w:val="00BE6A5F"/>
    <w:rsid w:val="00BE77C1"/>
    <w:rsid w:val="00BE785C"/>
    <w:rsid w:val="00BE7935"/>
    <w:rsid w:val="00BE7DEA"/>
    <w:rsid w:val="00BF018C"/>
    <w:rsid w:val="00BF51EA"/>
    <w:rsid w:val="00BF5F34"/>
    <w:rsid w:val="00C0019E"/>
    <w:rsid w:val="00C01F39"/>
    <w:rsid w:val="00C117F6"/>
    <w:rsid w:val="00C1295C"/>
    <w:rsid w:val="00C13409"/>
    <w:rsid w:val="00C14AB2"/>
    <w:rsid w:val="00C30C0C"/>
    <w:rsid w:val="00C32B5C"/>
    <w:rsid w:val="00C36C49"/>
    <w:rsid w:val="00C36EAA"/>
    <w:rsid w:val="00C37995"/>
    <w:rsid w:val="00C42300"/>
    <w:rsid w:val="00C47A0A"/>
    <w:rsid w:val="00C538CA"/>
    <w:rsid w:val="00C62172"/>
    <w:rsid w:val="00C6280B"/>
    <w:rsid w:val="00C64326"/>
    <w:rsid w:val="00C76502"/>
    <w:rsid w:val="00C77B11"/>
    <w:rsid w:val="00C819E1"/>
    <w:rsid w:val="00C8343F"/>
    <w:rsid w:val="00C85D22"/>
    <w:rsid w:val="00CA03E0"/>
    <w:rsid w:val="00CA3B3B"/>
    <w:rsid w:val="00CA5671"/>
    <w:rsid w:val="00CA6039"/>
    <w:rsid w:val="00CA680F"/>
    <w:rsid w:val="00CB0042"/>
    <w:rsid w:val="00CB6518"/>
    <w:rsid w:val="00CB6EF6"/>
    <w:rsid w:val="00CC23F6"/>
    <w:rsid w:val="00CC3C9E"/>
    <w:rsid w:val="00CD4A01"/>
    <w:rsid w:val="00CD568B"/>
    <w:rsid w:val="00CD6141"/>
    <w:rsid w:val="00CE363A"/>
    <w:rsid w:val="00CF17A6"/>
    <w:rsid w:val="00CF2465"/>
    <w:rsid w:val="00CF2D4C"/>
    <w:rsid w:val="00CF4A49"/>
    <w:rsid w:val="00CF778F"/>
    <w:rsid w:val="00D0076B"/>
    <w:rsid w:val="00D01638"/>
    <w:rsid w:val="00D02753"/>
    <w:rsid w:val="00D0496F"/>
    <w:rsid w:val="00D05252"/>
    <w:rsid w:val="00D06022"/>
    <w:rsid w:val="00D126B6"/>
    <w:rsid w:val="00D134C8"/>
    <w:rsid w:val="00D15564"/>
    <w:rsid w:val="00D15DD0"/>
    <w:rsid w:val="00D166D8"/>
    <w:rsid w:val="00D20EE6"/>
    <w:rsid w:val="00D232CA"/>
    <w:rsid w:val="00D272DD"/>
    <w:rsid w:val="00D27502"/>
    <w:rsid w:val="00D27D33"/>
    <w:rsid w:val="00D31A66"/>
    <w:rsid w:val="00D3271B"/>
    <w:rsid w:val="00D40108"/>
    <w:rsid w:val="00D41946"/>
    <w:rsid w:val="00D50BB3"/>
    <w:rsid w:val="00D53A27"/>
    <w:rsid w:val="00D54F84"/>
    <w:rsid w:val="00D60F56"/>
    <w:rsid w:val="00D6461C"/>
    <w:rsid w:val="00D64A41"/>
    <w:rsid w:val="00D67164"/>
    <w:rsid w:val="00D6763A"/>
    <w:rsid w:val="00D71FAE"/>
    <w:rsid w:val="00D84EA4"/>
    <w:rsid w:val="00D852B8"/>
    <w:rsid w:val="00D85E75"/>
    <w:rsid w:val="00D868B1"/>
    <w:rsid w:val="00D86A30"/>
    <w:rsid w:val="00D8745E"/>
    <w:rsid w:val="00D8754F"/>
    <w:rsid w:val="00D914C4"/>
    <w:rsid w:val="00DA5FDE"/>
    <w:rsid w:val="00DB0919"/>
    <w:rsid w:val="00DB132A"/>
    <w:rsid w:val="00DB1A13"/>
    <w:rsid w:val="00DB2FFC"/>
    <w:rsid w:val="00DC065B"/>
    <w:rsid w:val="00DC4A41"/>
    <w:rsid w:val="00DC7C62"/>
    <w:rsid w:val="00DD034A"/>
    <w:rsid w:val="00DD176A"/>
    <w:rsid w:val="00DD34E4"/>
    <w:rsid w:val="00DD44DE"/>
    <w:rsid w:val="00DE6757"/>
    <w:rsid w:val="00DE6AF5"/>
    <w:rsid w:val="00DF0F24"/>
    <w:rsid w:val="00DF147A"/>
    <w:rsid w:val="00DF259D"/>
    <w:rsid w:val="00DF31EA"/>
    <w:rsid w:val="00DF6F3F"/>
    <w:rsid w:val="00DF789A"/>
    <w:rsid w:val="00E00BAB"/>
    <w:rsid w:val="00E03029"/>
    <w:rsid w:val="00E03CB6"/>
    <w:rsid w:val="00E07A6A"/>
    <w:rsid w:val="00E11624"/>
    <w:rsid w:val="00E13CA4"/>
    <w:rsid w:val="00E13DE7"/>
    <w:rsid w:val="00E14217"/>
    <w:rsid w:val="00E146A4"/>
    <w:rsid w:val="00E16120"/>
    <w:rsid w:val="00E33C14"/>
    <w:rsid w:val="00E3466A"/>
    <w:rsid w:val="00E37359"/>
    <w:rsid w:val="00E416F5"/>
    <w:rsid w:val="00E54E52"/>
    <w:rsid w:val="00E639A6"/>
    <w:rsid w:val="00E644B1"/>
    <w:rsid w:val="00E65212"/>
    <w:rsid w:val="00E65B26"/>
    <w:rsid w:val="00E670A8"/>
    <w:rsid w:val="00E671F1"/>
    <w:rsid w:val="00E67FA2"/>
    <w:rsid w:val="00E72ACF"/>
    <w:rsid w:val="00E765AF"/>
    <w:rsid w:val="00E77929"/>
    <w:rsid w:val="00E8264D"/>
    <w:rsid w:val="00E82D51"/>
    <w:rsid w:val="00E87072"/>
    <w:rsid w:val="00E917D8"/>
    <w:rsid w:val="00E91AAE"/>
    <w:rsid w:val="00E93A07"/>
    <w:rsid w:val="00E967BF"/>
    <w:rsid w:val="00E9710D"/>
    <w:rsid w:val="00EA50FA"/>
    <w:rsid w:val="00EA67AC"/>
    <w:rsid w:val="00EA73D0"/>
    <w:rsid w:val="00EB1BFC"/>
    <w:rsid w:val="00EB3034"/>
    <w:rsid w:val="00EB3151"/>
    <w:rsid w:val="00EB464C"/>
    <w:rsid w:val="00EB4A81"/>
    <w:rsid w:val="00EB5E37"/>
    <w:rsid w:val="00EC2BCA"/>
    <w:rsid w:val="00EC4CA6"/>
    <w:rsid w:val="00EC5121"/>
    <w:rsid w:val="00EC5524"/>
    <w:rsid w:val="00EC556F"/>
    <w:rsid w:val="00ED23D2"/>
    <w:rsid w:val="00ED40B9"/>
    <w:rsid w:val="00ED6B10"/>
    <w:rsid w:val="00EE26AC"/>
    <w:rsid w:val="00EE2E7A"/>
    <w:rsid w:val="00EE3858"/>
    <w:rsid w:val="00EE4668"/>
    <w:rsid w:val="00EF220D"/>
    <w:rsid w:val="00EF297C"/>
    <w:rsid w:val="00EF4B8B"/>
    <w:rsid w:val="00F04E39"/>
    <w:rsid w:val="00F05A59"/>
    <w:rsid w:val="00F1303F"/>
    <w:rsid w:val="00F13273"/>
    <w:rsid w:val="00F13609"/>
    <w:rsid w:val="00F13829"/>
    <w:rsid w:val="00F22257"/>
    <w:rsid w:val="00F22965"/>
    <w:rsid w:val="00F27210"/>
    <w:rsid w:val="00F27C20"/>
    <w:rsid w:val="00F31D15"/>
    <w:rsid w:val="00F32B31"/>
    <w:rsid w:val="00F448E8"/>
    <w:rsid w:val="00F561F1"/>
    <w:rsid w:val="00F642A9"/>
    <w:rsid w:val="00F6680E"/>
    <w:rsid w:val="00F67353"/>
    <w:rsid w:val="00F70608"/>
    <w:rsid w:val="00F73B32"/>
    <w:rsid w:val="00F76257"/>
    <w:rsid w:val="00F777F1"/>
    <w:rsid w:val="00F81A4E"/>
    <w:rsid w:val="00F8343E"/>
    <w:rsid w:val="00F8515B"/>
    <w:rsid w:val="00F8561C"/>
    <w:rsid w:val="00F91558"/>
    <w:rsid w:val="00F931F0"/>
    <w:rsid w:val="00F9366E"/>
    <w:rsid w:val="00F942CF"/>
    <w:rsid w:val="00F975DC"/>
    <w:rsid w:val="00F97E76"/>
    <w:rsid w:val="00FA0431"/>
    <w:rsid w:val="00FA3B3F"/>
    <w:rsid w:val="00FA4537"/>
    <w:rsid w:val="00FA6028"/>
    <w:rsid w:val="00FA6B71"/>
    <w:rsid w:val="00FC297C"/>
    <w:rsid w:val="00FC37B4"/>
    <w:rsid w:val="00FC4882"/>
    <w:rsid w:val="00FC48D8"/>
    <w:rsid w:val="00FC6171"/>
    <w:rsid w:val="00FD26A7"/>
    <w:rsid w:val="00FD26B3"/>
    <w:rsid w:val="00FD2CA2"/>
    <w:rsid w:val="00FD2CE5"/>
    <w:rsid w:val="00FD68A3"/>
    <w:rsid w:val="00FD741E"/>
    <w:rsid w:val="00FE0130"/>
    <w:rsid w:val="00FE031D"/>
    <w:rsid w:val="00FE05E5"/>
    <w:rsid w:val="00FE498D"/>
    <w:rsid w:val="00FE5339"/>
    <w:rsid w:val="00FE7CBB"/>
    <w:rsid w:val="00FF0934"/>
    <w:rsid w:val="00FF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960D7"/>
  <w15:docId w15:val="{CF0AB4CD-2885-4F90-A71B-42CB08A7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5D7"/>
    <w:pPr>
      <w:spacing w:after="120"/>
      <w:jc w:val="both"/>
    </w:pPr>
    <w:rPr>
      <w:rFonts w:ascii="Calibri" w:hAnsi="Calibri"/>
      <w:lang w:val="es-ES"/>
    </w:rPr>
  </w:style>
  <w:style w:type="paragraph" w:styleId="Ttulo1">
    <w:name w:val="heading 1"/>
    <w:aliases w:val="PrimerTitulo"/>
    <w:basedOn w:val="Normal"/>
    <w:next w:val="Normal"/>
    <w:link w:val="Ttulo1Car"/>
    <w:uiPriority w:val="9"/>
    <w:qFormat/>
    <w:rsid w:val="001F2E6A"/>
    <w:pPr>
      <w:keepNext/>
      <w:keepLines/>
      <w:numPr>
        <w:numId w:val="2"/>
      </w:numPr>
      <w:pBdr>
        <w:top w:val="single" w:sz="48" w:space="4" w:color="C9C9C9" w:themeColor="accent3" w:themeTint="99"/>
        <w:bottom w:val="single" w:sz="48" w:space="4" w:color="58523E" w:themeColor="text2" w:themeShade="BF"/>
      </w:pBdr>
      <w:shd w:val="clear" w:color="auto" w:fill="A5A5A5" w:themeFill="accent3"/>
      <w:spacing w:before="240" w:after="720"/>
      <w:outlineLvl w:val="0"/>
    </w:pPr>
    <w:rPr>
      <w:rFonts w:eastAsiaTheme="majorEastAsia" w:cstheme="majorBidi"/>
      <w:color w:val="FFFFFF" w:themeColor="background2"/>
      <w:sz w:val="52"/>
      <w:szCs w:val="32"/>
      <w14:textOutline w14:w="9525" w14:cap="rnd" w14:cmpd="sng" w14:algn="ctr">
        <w14:noFill/>
        <w14:prstDash w14:val="solid"/>
        <w14:bevel/>
      </w14:textOutline>
    </w:rPr>
  </w:style>
  <w:style w:type="paragraph" w:styleId="Ttulo2">
    <w:name w:val="heading 2"/>
    <w:aliases w:val="SegundoTitulo"/>
    <w:basedOn w:val="Normal"/>
    <w:next w:val="Normal"/>
    <w:link w:val="Ttulo2Car"/>
    <w:uiPriority w:val="9"/>
    <w:unhideWhenUsed/>
    <w:qFormat/>
    <w:rsid w:val="001F2E6A"/>
    <w:pPr>
      <w:keepNext/>
      <w:keepLines/>
      <w:numPr>
        <w:ilvl w:val="1"/>
        <w:numId w:val="2"/>
      </w:numPr>
      <w:pBdr>
        <w:top w:val="single" w:sz="18" w:space="1" w:color="E5E5E5" w:themeColor="accent4" w:themeTint="66"/>
      </w:pBdr>
      <w:shd w:val="clear" w:color="auto" w:fill="C9C9C9" w:themeFill="accent3" w:themeFillTint="99"/>
      <w:spacing w:before="240" w:after="360"/>
      <w:jc w:val="left"/>
      <w:outlineLvl w:val="1"/>
    </w:pPr>
    <w:rPr>
      <w:rFonts w:eastAsiaTheme="majorEastAsia" w:cstheme="majorBidi"/>
      <w:sz w:val="28"/>
      <w:szCs w:val="26"/>
    </w:rPr>
  </w:style>
  <w:style w:type="paragraph" w:styleId="Ttulo3">
    <w:name w:val="heading 3"/>
    <w:aliases w:val="TercerTitulo"/>
    <w:basedOn w:val="Ttulo2"/>
    <w:next w:val="Normal"/>
    <w:link w:val="Ttulo3Car"/>
    <w:qFormat/>
    <w:rsid w:val="001F2E6A"/>
    <w:pPr>
      <w:keepLines w:val="0"/>
      <w:numPr>
        <w:ilvl w:val="2"/>
      </w:numPr>
      <w:pBdr>
        <w:top w:val="single" w:sz="18" w:space="1" w:color="FFFFFF" w:themeColor="background2"/>
        <w:bottom w:val="single" w:sz="18" w:space="1" w:color="BFBFBF" w:themeColor="background2" w:themeShade="BF"/>
      </w:pBdr>
      <w:shd w:val="clear" w:color="auto" w:fill="DBDBDB" w:themeFill="accent3" w:themeFillTint="66"/>
      <w:tabs>
        <w:tab w:val="left" w:pos="720"/>
      </w:tabs>
      <w:spacing w:after="240" w:line="240" w:lineRule="auto"/>
      <w:outlineLvl w:val="2"/>
    </w:pPr>
    <w:rPr>
      <w:rFonts w:eastAsia="Times New Roman" w:cs="Arial"/>
      <w:bCs/>
      <w:iCs/>
      <w:color w:val="3B372A" w:themeColor="text2" w:themeShade="80"/>
      <w:lang w:eastAsia="es-ES"/>
    </w:rPr>
  </w:style>
  <w:style w:type="paragraph" w:styleId="Ttulo4">
    <w:name w:val="heading 4"/>
    <w:aliases w:val="CuartoTitulo"/>
    <w:basedOn w:val="Ttulo3"/>
    <w:next w:val="Normal"/>
    <w:link w:val="Ttulo4Car"/>
    <w:qFormat/>
    <w:rsid w:val="001F2E6A"/>
    <w:pPr>
      <w:numPr>
        <w:ilvl w:val="3"/>
      </w:numPr>
      <w:pBdr>
        <w:top w:val="none" w:sz="0" w:space="0" w:color="auto"/>
      </w:pBdr>
      <w:shd w:val="clear" w:color="auto" w:fill="EDEDED" w:themeFill="accent3" w:themeFillTint="33"/>
      <w:outlineLvl w:val="3"/>
    </w:pPr>
    <w:rPr>
      <w:sz w:val="24"/>
      <w:szCs w:val="28"/>
    </w:rPr>
  </w:style>
  <w:style w:type="paragraph" w:styleId="Ttulo5">
    <w:name w:val="heading 5"/>
    <w:basedOn w:val="Normal"/>
    <w:next w:val="Normal"/>
    <w:link w:val="Ttulo5Car"/>
    <w:uiPriority w:val="9"/>
    <w:unhideWhenUsed/>
    <w:qFormat/>
    <w:rsid w:val="001F2E6A"/>
    <w:pPr>
      <w:keepNext/>
      <w:keepLines/>
      <w:numPr>
        <w:ilvl w:val="4"/>
        <w:numId w:val="2"/>
      </w:numPr>
      <w:spacing w:before="200" w:after="0"/>
      <w:outlineLvl w:val="4"/>
    </w:pPr>
    <w:rPr>
      <w:rFonts w:asciiTheme="majorHAnsi" w:eastAsiaTheme="majorEastAsia" w:hAnsiTheme="majorHAnsi" w:cstheme="majorBidi"/>
      <w:color w:val="551021" w:themeColor="accent1" w:themeShade="7F"/>
    </w:rPr>
  </w:style>
  <w:style w:type="paragraph" w:styleId="Ttulo6">
    <w:name w:val="heading 6"/>
    <w:basedOn w:val="Normal"/>
    <w:next w:val="Normal"/>
    <w:link w:val="Ttulo6Car"/>
    <w:uiPriority w:val="9"/>
    <w:semiHidden/>
    <w:unhideWhenUsed/>
    <w:qFormat/>
    <w:rsid w:val="001F2E6A"/>
    <w:pPr>
      <w:keepNext/>
      <w:keepLines/>
      <w:numPr>
        <w:ilvl w:val="5"/>
        <w:numId w:val="2"/>
      </w:numPr>
      <w:spacing w:before="200" w:after="0"/>
      <w:outlineLvl w:val="5"/>
    </w:pPr>
    <w:rPr>
      <w:rFonts w:asciiTheme="majorHAnsi" w:eastAsiaTheme="majorEastAsia" w:hAnsiTheme="majorHAnsi" w:cstheme="majorBidi"/>
      <w:i/>
      <w:iCs/>
      <w:color w:val="551021" w:themeColor="accent1" w:themeShade="7F"/>
    </w:rPr>
  </w:style>
  <w:style w:type="paragraph" w:styleId="Ttulo7">
    <w:name w:val="heading 7"/>
    <w:basedOn w:val="Normal"/>
    <w:next w:val="Normal"/>
    <w:link w:val="Ttulo7Car"/>
    <w:uiPriority w:val="9"/>
    <w:semiHidden/>
    <w:unhideWhenUsed/>
    <w:qFormat/>
    <w:rsid w:val="001F2E6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F2E6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F2E6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uiPriority w:val="9"/>
    <w:rsid w:val="001F2E6A"/>
    <w:rPr>
      <w:rFonts w:ascii="Calibri" w:eastAsiaTheme="majorEastAsia" w:hAnsi="Calibri" w:cstheme="majorBidi"/>
      <w:color w:val="FFFFFF" w:themeColor="background2"/>
      <w:sz w:val="52"/>
      <w:szCs w:val="32"/>
      <w:shd w:val="clear" w:color="auto" w:fill="A5A5A5" w:themeFill="accent3"/>
      <w:lang w:val="es-ES"/>
      <w14:textOutline w14:w="9525" w14:cap="rnd" w14:cmpd="sng" w14:algn="ctr">
        <w14:noFill/>
        <w14:prstDash w14:val="solid"/>
        <w14:bevel/>
      </w14:textOutline>
    </w:rPr>
  </w:style>
  <w:style w:type="character" w:customStyle="1" w:styleId="Ttulo2Car">
    <w:name w:val="Título 2 Car"/>
    <w:aliases w:val="SegundoTitulo Car"/>
    <w:basedOn w:val="Fuentedeprrafopredeter"/>
    <w:link w:val="Ttulo2"/>
    <w:uiPriority w:val="9"/>
    <w:rsid w:val="001F2E6A"/>
    <w:rPr>
      <w:rFonts w:ascii="Calibri" w:eastAsiaTheme="majorEastAsia" w:hAnsi="Calibri" w:cstheme="majorBidi"/>
      <w:sz w:val="28"/>
      <w:szCs w:val="26"/>
      <w:shd w:val="clear" w:color="auto" w:fill="C9C9C9" w:themeFill="accent3" w:themeFillTint="99"/>
      <w:lang w:val="es-ES"/>
    </w:rPr>
  </w:style>
  <w:style w:type="character" w:customStyle="1" w:styleId="Ttulo3Car">
    <w:name w:val="Título 3 Car"/>
    <w:aliases w:val="TercerTitulo Car"/>
    <w:basedOn w:val="Fuentedeprrafopredeter"/>
    <w:link w:val="Ttulo3"/>
    <w:rsid w:val="001F2E6A"/>
    <w:rPr>
      <w:rFonts w:ascii="Calibri" w:eastAsia="Times New Roman" w:hAnsi="Calibri" w:cs="Arial"/>
      <w:bCs/>
      <w:iCs/>
      <w:color w:val="3B372A" w:themeColor="text2" w:themeShade="80"/>
      <w:sz w:val="28"/>
      <w:szCs w:val="26"/>
      <w:shd w:val="clear" w:color="auto" w:fill="DBDBDB" w:themeFill="accent3" w:themeFillTint="66"/>
      <w:lang w:val="es-ES" w:eastAsia="es-ES"/>
    </w:rPr>
  </w:style>
  <w:style w:type="character" w:customStyle="1" w:styleId="Ttulo4Car">
    <w:name w:val="Título 4 Car"/>
    <w:aliases w:val="CuartoTitulo Car"/>
    <w:basedOn w:val="Fuentedeprrafopredeter"/>
    <w:link w:val="Ttulo4"/>
    <w:rsid w:val="001F2E6A"/>
    <w:rPr>
      <w:rFonts w:ascii="Calibri" w:eastAsia="Times New Roman" w:hAnsi="Calibri" w:cs="Arial"/>
      <w:bCs/>
      <w:iCs/>
      <w:color w:val="3B372A" w:themeColor="text2" w:themeShade="80"/>
      <w:sz w:val="24"/>
      <w:szCs w:val="28"/>
      <w:shd w:val="clear" w:color="auto" w:fill="EDEDED" w:themeFill="accent3" w:themeFillTint="33"/>
      <w:lang w:val="es-ES" w:eastAsia="es-ES"/>
    </w:rPr>
  </w:style>
  <w:style w:type="character" w:customStyle="1" w:styleId="Ttulo5Car">
    <w:name w:val="Título 5 Car"/>
    <w:basedOn w:val="Fuentedeprrafopredeter"/>
    <w:link w:val="Ttulo5"/>
    <w:uiPriority w:val="9"/>
    <w:rsid w:val="001F2E6A"/>
    <w:rPr>
      <w:rFonts w:asciiTheme="majorHAnsi" w:eastAsiaTheme="majorEastAsia" w:hAnsiTheme="majorHAnsi" w:cstheme="majorBidi"/>
      <w:color w:val="551021" w:themeColor="accent1" w:themeShade="7F"/>
      <w:lang w:val="es-ES"/>
    </w:rPr>
  </w:style>
  <w:style w:type="character" w:customStyle="1" w:styleId="Ttulo6Car">
    <w:name w:val="Título 6 Car"/>
    <w:basedOn w:val="Fuentedeprrafopredeter"/>
    <w:link w:val="Ttulo6"/>
    <w:uiPriority w:val="9"/>
    <w:semiHidden/>
    <w:rsid w:val="001F2E6A"/>
    <w:rPr>
      <w:rFonts w:asciiTheme="majorHAnsi" w:eastAsiaTheme="majorEastAsia" w:hAnsiTheme="majorHAnsi" w:cstheme="majorBidi"/>
      <w:i/>
      <w:iCs/>
      <w:color w:val="551021" w:themeColor="accent1" w:themeShade="7F"/>
      <w:lang w:val="es-ES"/>
    </w:rPr>
  </w:style>
  <w:style w:type="character" w:customStyle="1" w:styleId="Ttulo7Car">
    <w:name w:val="Título 7 Car"/>
    <w:basedOn w:val="Fuentedeprrafopredeter"/>
    <w:link w:val="Ttulo7"/>
    <w:uiPriority w:val="9"/>
    <w:semiHidden/>
    <w:rsid w:val="001F2E6A"/>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semiHidden/>
    <w:rsid w:val="001F2E6A"/>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1F2E6A"/>
    <w:rPr>
      <w:rFonts w:asciiTheme="majorHAnsi" w:eastAsiaTheme="majorEastAsia" w:hAnsiTheme="majorHAnsi" w:cstheme="majorBidi"/>
      <w:i/>
      <w:iCs/>
      <w:color w:val="404040" w:themeColor="text1" w:themeTint="BF"/>
      <w:sz w:val="20"/>
      <w:szCs w:val="20"/>
      <w:lang w:val="es-ES"/>
    </w:rPr>
  </w:style>
  <w:style w:type="paragraph" w:styleId="NormalWeb">
    <w:name w:val="Normal (Web)"/>
    <w:basedOn w:val="Normal"/>
    <w:uiPriority w:val="99"/>
    <w:unhideWhenUsed/>
    <w:rsid w:val="001F2E6A"/>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
    <w:name w:val="Hyperlink"/>
    <w:basedOn w:val="Fuentedeprrafopredeter"/>
    <w:rsid w:val="001F2E6A"/>
    <w:rPr>
      <w:i/>
      <w:color w:val="AD2144" w:themeColor="accent1"/>
      <w:u w:val="none"/>
    </w:rPr>
  </w:style>
  <w:style w:type="paragraph" w:styleId="Sangradetextonormal">
    <w:name w:val="Body Text Indent"/>
    <w:basedOn w:val="Normal"/>
    <w:link w:val="SangradetextonormalCar"/>
    <w:rsid w:val="001F2E6A"/>
    <w:pPr>
      <w:spacing w:after="0" w:line="240" w:lineRule="auto"/>
      <w:ind w:left="851"/>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1F2E6A"/>
    <w:rPr>
      <w:rFonts w:ascii="Bookman Old Style" w:eastAsia="Times New Roman" w:hAnsi="Bookman Old Style" w:cs="Times New Roman"/>
      <w:szCs w:val="20"/>
      <w:lang w:val="es-ES_tradnl" w:eastAsia="es-ES"/>
    </w:rPr>
  </w:style>
  <w:style w:type="paragraph" w:customStyle="1" w:styleId="Vietas1">
    <w:name w:val="Viñetas1"/>
    <w:basedOn w:val="Normal"/>
    <w:next w:val="Normal"/>
    <w:rsid w:val="001F2E6A"/>
    <w:pPr>
      <w:numPr>
        <w:numId w:val="1"/>
      </w:numPr>
      <w:tabs>
        <w:tab w:val="right" w:pos="8280"/>
      </w:tabs>
      <w:spacing w:before="120" w:line="240" w:lineRule="auto"/>
    </w:pPr>
    <w:rPr>
      <w:rFonts w:eastAsia="Times New Roman" w:cs="Times New Roman"/>
      <w:b/>
      <w:szCs w:val="18"/>
      <w:lang w:eastAsia="es-ES"/>
    </w:rPr>
  </w:style>
  <w:style w:type="character" w:customStyle="1" w:styleId="SombreadoRelleno">
    <w:name w:val="SombreadoRelleno"/>
    <w:rsid w:val="001F2E6A"/>
    <w:rPr>
      <w:rFonts w:ascii="Arial" w:hAnsi="Arial" w:cs="Arial"/>
      <w:sz w:val="18"/>
      <w:shd w:val="clear" w:color="auto" w:fill="E6E6E6"/>
    </w:rPr>
  </w:style>
  <w:style w:type="paragraph" w:styleId="Prrafodelista">
    <w:name w:val="List Paragraph"/>
    <w:aliases w:val="Paragraphe EI,Paragraphe de liste1,EC,Dot pt,List Paragraph1,Colorful List - Accent 11,No Spacing1,List Paragraph Char Char Char,Indicator Text,Numbered Para 1,F5 List Paragraph,Bullet Points,List Paragraph2,List Paragraph12"/>
    <w:basedOn w:val="Normal"/>
    <w:link w:val="PrrafodelistaCar"/>
    <w:uiPriority w:val="34"/>
    <w:qFormat/>
    <w:rsid w:val="001F2E6A"/>
    <w:pPr>
      <w:ind w:left="720"/>
      <w:contextualSpacing/>
    </w:pPr>
  </w:style>
  <w:style w:type="character" w:styleId="Refdecomentario">
    <w:name w:val="annotation reference"/>
    <w:basedOn w:val="Fuentedeprrafopredeter"/>
    <w:uiPriority w:val="99"/>
    <w:unhideWhenUsed/>
    <w:rsid w:val="001F2E6A"/>
    <w:rPr>
      <w:sz w:val="16"/>
      <w:szCs w:val="16"/>
    </w:rPr>
  </w:style>
  <w:style w:type="paragraph" w:styleId="Textocomentario">
    <w:name w:val="annotation text"/>
    <w:basedOn w:val="Normal"/>
    <w:link w:val="TextocomentarioCar"/>
    <w:uiPriority w:val="99"/>
    <w:unhideWhenUsed/>
    <w:rsid w:val="001F2E6A"/>
    <w:pPr>
      <w:spacing w:line="240" w:lineRule="auto"/>
    </w:pPr>
    <w:rPr>
      <w:sz w:val="20"/>
      <w:szCs w:val="20"/>
    </w:rPr>
  </w:style>
  <w:style w:type="character" w:customStyle="1" w:styleId="TextocomentarioCar">
    <w:name w:val="Texto comentario Car"/>
    <w:basedOn w:val="Fuentedeprrafopredeter"/>
    <w:link w:val="Textocomentario"/>
    <w:uiPriority w:val="99"/>
    <w:rsid w:val="001F2E6A"/>
    <w:rPr>
      <w:rFonts w:ascii="Calibri" w:hAnsi="Calibri"/>
      <w:sz w:val="20"/>
      <w:szCs w:val="20"/>
      <w:lang w:val="es-ES"/>
    </w:rPr>
  </w:style>
  <w:style w:type="paragraph" w:styleId="Textodeglobo">
    <w:name w:val="Balloon Text"/>
    <w:basedOn w:val="Normal"/>
    <w:link w:val="TextodegloboCar"/>
    <w:uiPriority w:val="99"/>
    <w:unhideWhenUsed/>
    <w:rsid w:val="001F2E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1F2E6A"/>
    <w:rPr>
      <w:rFonts w:ascii="Tahoma" w:hAnsi="Tahoma" w:cs="Tahoma"/>
      <w:sz w:val="16"/>
      <w:szCs w:val="16"/>
      <w:lang w:val="es-ES"/>
    </w:rPr>
  </w:style>
  <w:style w:type="character" w:styleId="Hipervnculovisitado">
    <w:name w:val="FollowedHyperlink"/>
    <w:basedOn w:val="Fuentedeprrafopredeter"/>
    <w:uiPriority w:val="99"/>
    <w:unhideWhenUsed/>
    <w:rsid w:val="00481F33"/>
    <w:rPr>
      <w:color w:val="7F7F7F" w:themeColor="followedHyperlink"/>
      <w:u w:val="single"/>
    </w:rPr>
  </w:style>
  <w:style w:type="paragraph" w:styleId="Encabezado">
    <w:name w:val="header"/>
    <w:basedOn w:val="Normal"/>
    <w:link w:val="EncabezadoCar"/>
    <w:uiPriority w:val="99"/>
    <w:unhideWhenUsed/>
    <w:rsid w:val="00C85D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D22"/>
    <w:rPr>
      <w:rFonts w:ascii="Calibri" w:hAnsi="Calibri"/>
      <w:lang w:val="es-ES"/>
    </w:rPr>
  </w:style>
  <w:style w:type="paragraph" w:styleId="Piedepgina">
    <w:name w:val="footer"/>
    <w:basedOn w:val="Normal"/>
    <w:link w:val="PiedepginaCar"/>
    <w:uiPriority w:val="99"/>
    <w:unhideWhenUsed/>
    <w:rsid w:val="00C85D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D22"/>
    <w:rPr>
      <w:rFonts w:ascii="Calibri" w:hAnsi="Calibri"/>
      <w:lang w:val="es-ES"/>
    </w:rPr>
  </w:style>
  <w:style w:type="paragraph" w:customStyle="1" w:styleId="Presentacin">
    <w:name w:val="Presentación"/>
    <w:basedOn w:val="Normal"/>
    <w:rsid w:val="001D61EB"/>
    <w:pPr>
      <w:spacing w:before="240" w:after="0" w:line="240" w:lineRule="auto"/>
    </w:pPr>
    <w:rPr>
      <w:rFonts w:ascii="Arial" w:eastAsia="Times New Roman" w:hAnsi="Arial" w:cs="Times New Roman"/>
      <w:sz w:val="20"/>
      <w:szCs w:val="24"/>
      <w:lang w:val="en-US" w:eastAsia="es-ES"/>
    </w:rPr>
  </w:style>
  <w:style w:type="table" w:styleId="Tablaconcuadrcula">
    <w:name w:val="Table Grid"/>
    <w:basedOn w:val="Tablanormal"/>
    <w:rsid w:val="00707FCC"/>
    <w:pPr>
      <w:spacing w:after="0" w:line="240" w:lineRule="auto"/>
    </w:pPr>
    <w:rPr>
      <w:rFonts w:ascii="Arial" w:eastAsia="Times New Roman" w:hAnsi="Arial" w:cs="Times New Roman"/>
      <w:sz w:val="18"/>
      <w:szCs w:val="20"/>
      <w:lang w:val="es-ES"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TextoTablaRellenarUsuario">
    <w:name w:val="TextoTablaRellenarUsuario"/>
    <w:basedOn w:val="Normal"/>
    <w:rsid w:val="005F3ED5"/>
    <w:pPr>
      <w:spacing w:after="0" w:line="240" w:lineRule="auto"/>
    </w:pPr>
    <w:rPr>
      <w:rFonts w:ascii="Arial" w:eastAsia="Times New Roman" w:hAnsi="Arial" w:cs="Arial"/>
      <w:color w:val="000000"/>
      <w:sz w:val="18"/>
      <w:szCs w:val="18"/>
      <w:lang w:val="en-US" w:eastAsia="es-ES"/>
    </w:rPr>
  </w:style>
  <w:style w:type="table" w:customStyle="1" w:styleId="Tablaconcuadrcula1">
    <w:name w:val="Tabla con cuadrícula1"/>
    <w:basedOn w:val="Tablanormal"/>
    <w:next w:val="Tablaconcuadrcula"/>
    <w:uiPriority w:val="59"/>
    <w:rsid w:val="002B0418"/>
    <w:pPr>
      <w:spacing w:after="0" w:line="240" w:lineRule="auto"/>
    </w:pPr>
    <w:rPr>
      <w:rFonts w:ascii="Arial" w:eastAsia="Times New Roman" w:hAnsi="Arial" w:cs="Times New Roman"/>
      <w:sz w:val="18"/>
      <w:szCs w:val="20"/>
      <w:lang w:val="es-ES"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styleId="Sinespaciado">
    <w:name w:val="No Spacing"/>
    <w:link w:val="SinespaciadoCar"/>
    <w:uiPriority w:val="1"/>
    <w:qFormat/>
    <w:rsid w:val="00755376"/>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755376"/>
    <w:rPr>
      <w:rFonts w:eastAsiaTheme="minorEastAsia"/>
      <w:lang w:val="es-ES" w:eastAsia="es-ES"/>
    </w:rPr>
  </w:style>
  <w:style w:type="table" w:customStyle="1" w:styleId="Tablaconcuadrcula2">
    <w:name w:val="Tabla con cuadrícula2"/>
    <w:basedOn w:val="Tablanormal"/>
    <w:next w:val="Tablaconcuadrcula"/>
    <w:rsid w:val="00000E4B"/>
    <w:pPr>
      <w:spacing w:after="0" w:line="240" w:lineRule="auto"/>
    </w:pPr>
    <w:rPr>
      <w:rFonts w:ascii="Arial" w:eastAsia="Times New Roman" w:hAnsi="Arial" w:cs="Times New Roman"/>
      <w:sz w:val="18"/>
      <w:szCs w:val="20"/>
      <w:lang w:val="es-ES"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styleId="Textoindependiente">
    <w:name w:val="Body Text"/>
    <w:basedOn w:val="Normal"/>
    <w:link w:val="TextoindependienteCar"/>
    <w:unhideWhenUsed/>
    <w:rsid w:val="002A1050"/>
  </w:style>
  <w:style w:type="character" w:customStyle="1" w:styleId="TextoindependienteCar">
    <w:name w:val="Texto independiente Car"/>
    <w:basedOn w:val="Fuentedeprrafopredeter"/>
    <w:link w:val="Textoindependiente"/>
    <w:uiPriority w:val="99"/>
    <w:rsid w:val="002A1050"/>
    <w:rPr>
      <w:rFonts w:ascii="Calibri" w:hAnsi="Calibri"/>
      <w:lang w:val="es-ES"/>
    </w:rPr>
  </w:style>
  <w:style w:type="paragraph" w:customStyle="1" w:styleId="Recuadrado">
    <w:name w:val="Recuadrado"/>
    <w:basedOn w:val="Normal"/>
    <w:link w:val="RecuadradoCar"/>
    <w:rsid w:val="002A1050"/>
    <w:pPr>
      <w:pBdr>
        <w:top w:val="single" w:sz="4" w:space="2" w:color="BFBFBF" w:themeColor="background2" w:themeShade="BF"/>
        <w:left w:val="single" w:sz="4" w:space="1" w:color="BFBFBF" w:themeColor="background2" w:themeShade="BF"/>
        <w:bottom w:val="single" w:sz="4" w:space="2" w:color="BFBFBF" w:themeColor="background2" w:themeShade="BF"/>
        <w:right w:val="single" w:sz="4" w:space="1" w:color="BFBFBF" w:themeColor="background2" w:themeShade="BF"/>
      </w:pBdr>
      <w:spacing w:before="120" w:line="240" w:lineRule="auto"/>
      <w:ind w:left="57" w:right="57"/>
    </w:pPr>
    <w:rPr>
      <w:rFonts w:eastAsia="Times New Roman" w:cs="Times New Roman"/>
      <w:sz w:val="24"/>
      <w:szCs w:val="24"/>
      <w:lang w:val="en-US" w:eastAsia="es-ES"/>
    </w:rPr>
  </w:style>
  <w:style w:type="character" w:customStyle="1" w:styleId="RecuadradoCar">
    <w:name w:val="Recuadrado Car"/>
    <w:basedOn w:val="Fuentedeprrafopredeter"/>
    <w:link w:val="Recuadrado"/>
    <w:rsid w:val="002A1050"/>
    <w:rPr>
      <w:rFonts w:ascii="Calibri" w:eastAsia="Times New Roman" w:hAnsi="Calibri" w:cs="Times New Roman"/>
      <w:sz w:val="24"/>
      <w:szCs w:val="24"/>
      <w:lang w:val="en-US" w:eastAsia="es-ES"/>
    </w:rPr>
  </w:style>
  <w:style w:type="paragraph" w:customStyle="1" w:styleId="MarcadoAmarillo">
    <w:name w:val="MarcadoAmarillo"/>
    <w:basedOn w:val="Normal"/>
    <w:next w:val="Normal"/>
    <w:link w:val="MarcadoAmarilloCar"/>
    <w:rsid w:val="002A1050"/>
    <w:pPr>
      <w:pBdr>
        <w:top w:val="single" w:sz="24" w:space="1" w:color="CBCBCB" w:themeColor="accent2" w:themeTint="66"/>
        <w:bottom w:val="single" w:sz="24" w:space="1" w:color="CBCBCB" w:themeColor="accent2" w:themeTint="66"/>
      </w:pBdr>
      <w:shd w:val="clear" w:color="auto" w:fill="CBCBCB" w:themeFill="accent2" w:themeFillTint="66"/>
      <w:spacing w:before="120" w:after="0" w:line="240" w:lineRule="auto"/>
      <w:jc w:val="center"/>
    </w:pPr>
    <w:rPr>
      <w:rFonts w:eastAsia="Times New Roman" w:cs="Times New Roman"/>
      <w:b/>
      <w:i/>
      <w:sz w:val="20"/>
      <w:szCs w:val="24"/>
      <w:lang w:val="en-US" w:eastAsia="es-ES"/>
    </w:rPr>
  </w:style>
  <w:style w:type="character" w:customStyle="1" w:styleId="MarcadoAmarilloCar">
    <w:name w:val="MarcadoAmarillo Car"/>
    <w:basedOn w:val="Fuentedeprrafopredeter"/>
    <w:link w:val="MarcadoAmarillo"/>
    <w:rsid w:val="002A1050"/>
    <w:rPr>
      <w:rFonts w:ascii="Calibri" w:eastAsia="Times New Roman" w:hAnsi="Calibri" w:cs="Times New Roman"/>
      <w:b/>
      <w:i/>
      <w:sz w:val="20"/>
      <w:szCs w:val="24"/>
      <w:shd w:val="clear" w:color="auto" w:fill="CBCBCB" w:themeFill="accent2" w:themeFillTint="66"/>
      <w:lang w:val="en-US" w:eastAsia="es-ES"/>
    </w:rPr>
  </w:style>
  <w:style w:type="paragraph" w:styleId="Textonotapie">
    <w:name w:val="footnote text"/>
    <w:basedOn w:val="Normal"/>
    <w:link w:val="TextonotapieCar"/>
    <w:uiPriority w:val="99"/>
    <w:unhideWhenUsed/>
    <w:rsid w:val="002A1050"/>
    <w:pPr>
      <w:spacing w:after="0" w:line="240" w:lineRule="auto"/>
    </w:pPr>
    <w:rPr>
      <w:sz w:val="20"/>
      <w:szCs w:val="20"/>
    </w:rPr>
  </w:style>
  <w:style w:type="character" w:customStyle="1" w:styleId="TextonotapieCar">
    <w:name w:val="Texto nota pie Car"/>
    <w:basedOn w:val="Fuentedeprrafopredeter"/>
    <w:link w:val="Textonotapie"/>
    <w:uiPriority w:val="99"/>
    <w:rsid w:val="002A1050"/>
    <w:rPr>
      <w:rFonts w:ascii="Calibri" w:hAnsi="Calibri"/>
      <w:sz w:val="20"/>
      <w:szCs w:val="20"/>
      <w:lang w:val="es-ES"/>
    </w:rPr>
  </w:style>
  <w:style w:type="character" w:styleId="Refdenotaalpie">
    <w:name w:val="footnote reference"/>
    <w:basedOn w:val="Fuentedeprrafopredeter"/>
    <w:uiPriority w:val="99"/>
    <w:unhideWhenUsed/>
    <w:rsid w:val="002A1050"/>
    <w:rPr>
      <w:vertAlign w:val="superscript"/>
    </w:rPr>
  </w:style>
  <w:style w:type="paragraph" w:customStyle="1" w:styleId="RellenoCuadros">
    <w:name w:val="RellenoCuadros"/>
    <w:basedOn w:val="Normal"/>
    <w:rsid w:val="008A7FD3"/>
    <w:pPr>
      <w:spacing w:after="0"/>
    </w:pPr>
    <w:rPr>
      <w:rFonts w:asciiTheme="minorHAnsi" w:hAnsiTheme="minorHAnsi"/>
      <w:b/>
      <w:sz w:val="20"/>
      <w:szCs w:val="24"/>
      <w:lang w:val="en-US" w:eastAsia="es-ES"/>
    </w:rPr>
  </w:style>
  <w:style w:type="paragraph" w:customStyle="1" w:styleId="normalSinEspacio">
    <w:name w:val="normalSinEspacio"/>
    <w:basedOn w:val="Normal"/>
    <w:next w:val="Normal"/>
    <w:qFormat/>
    <w:rsid w:val="008A7FD3"/>
    <w:pPr>
      <w:spacing w:after="0"/>
    </w:pPr>
    <w:rPr>
      <w:lang w:eastAsia="es-ES"/>
    </w:rPr>
  </w:style>
  <w:style w:type="paragraph" w:customStyle="1" w:styleId="NumeracionCuestionarios">
    <w:name w:val="NumeracionCuestionarios"/>
    <w:basedOn w:val="Normal"/>
    <w:next w:val="Normal"/>
    <w:rsid w:val="008A7FD3"/>
    <w:pPr>
      <w:numPr>
        <w:numId w:val="7"/>
      </w:numPr>
      <w:spacing w:before="120" w:after="0" w:line="240" w:lineRule="auto"/>
    </w:pPr>
    <w:rPr>
      <w:rFonts w:ascii="Arial" w:eastAsia="Times New Roman" w:hAnsi="Arial" w:cs="Times New Roman"/>
      <w:sz w:val="18"/>
      <w:szCs w:val="24"/>
      <w:lang w:val="es-ES_tradnl" w:eastAsia="es-ES"/>
    </w:rPr>
  </w:style>
  <w:style w:type="paragraph" w:styleId="Textodebloque">
    <w:name w:val="Block Text"/>
    <w:basedOn w:val="Normal"/>
    <w:rsid w:val="00BB756D"/>
    <w:pPr>
      <w:tabs>
        <w:tab w:val="left" w:pos="1134"/>
      </w:tabs>
      <w:ind w:left="1134" w:right="566"/>
    </w:pPr>
    <w:rPr>
      <w:rFonts w:ascii="Arial" w:hAnsi="Arial" w:cs="Arial"/>
      <w:b/>
      <w:bCs/>
      <w:sz w:val="20"/>
      <w:lang w:val="es-ES_tradnl" w:eastAsia="es-ES"/>
    </w:rPr>
  </w:style>
  <w:style w:type="paragraph" w:styleId="Asuntodelcomentario">
    <w:name w:val="annotation subject"/>
    <w:basedOn w:val="Textocomentario"/>
    <w:next w:val="Textocomentario"/>
    <w:link w:val="AsuntodelcomentarioCar"/>
    <w:uiPriority w:val="99"/>
    <w:unhideWhenUsed/>
    <w:rsid w:val="00CA680F"/>
    <w:rPr>
      <w:b/>
      <w:bCs/>
    </w:rPr>
  </w:style>
  <w:style w:type="character" w:customStyle="1" w:styleId="AsuntodelcomentarioCar">
    <w:name w:val="Asunto del comentario Car"/>
    <w:basedOn w:val="TextocomentarioCar"/>
    <w:link w:val="Asuntodelcomentario"/>
    <w:uiPriority w:val="99"/>
    <w:rsid w:val="00CA680F"/>
    <w:rPr>
      <w:rFonts w:ascii="Calibri" w:hAnsi="Calibri"/>
      <w:b/>
      <w:bCs/>
      <w:sz w:val="20"/>
      <w:szCs w:val="20"/>
      <w:lang w:val="es-ES"/>
    </w:rPr>
  </w:style>
  <w:style w:type="character" w:customStyle="1" w:styleId="CaracterRojo">
    <w:name w:val="CaracterRojo"/>
    <w:rsid w:val="00B00FBD"/>
    <w:rPr>
      <w:b/>
      <w:color w:val="AD2144"/>
    </w:rPr>
  </w:style>
  <w:style w:type="paragraph" w:customStyle="1" w:styleId="CM1">
    <w:name w:val="CM1"/>
    <w:basedOn w:val="Normal"/>
    <w:next w:val="Normal"/>
    <w:uiPriority w:val="99"/>
    <w:rsid w:val="00DC7C62"/>
    <w:pPr>
      <w:autoSpaceDE w:val="0"/>
      <w:autoSpaceDN w:val="0"/>
      <w:adjustRightInd w:val="0"/>
      <w:spacing w:after="0" w:line="240" w:lineRule="auto"/>
      <w:jc w:val="left"/>
    </w:pPr>
    <w:rPr>
      <w:rFonts w:ascii="EU Albertina" w:eastAsia="Times New Roman" w:hAnsi="EU Albertina" w:cs="Times New Roman"/>
      <w:sz w:val="24"/>
      <w:szCs w:val="24"/>
      <w:lang w:eastAsia="es-ES"/>
    </w:rPr>
  </w:style>
  <w:style w:type="character" w:customStyle="1" w:styleId="Mencinsinresolver1">
    <w:name w:val="Mención sin resolver1"/>
    <w:basedOn w:val="Fuentedeprrafopredeter"/>
    <w:uiPriority w:val="99"/>
    <w:semiHidden/>
    <w:unhideWhenUsed/>
    <w:rsid w:val="00A9268B"/>
    <w:rPr>
      <w:color w:val="605E5C"/>
      <w:shd w:val="clear" w:color="auto" w:fill="E1DFDD"/>
    </w:rPr>
  </w:style>
  <w:style w:type="paragraph" w:styleId="Revisin">
    <w:name w:val="Revision"/>
    <w:hidden/>
    <w:uiPriority w:val="99"/>
    <w:semiHidden/>
    <w:rsid w:val="001C6BEF"/>
    <w:pPr>
      <w:spacing w:after="0" w:line="240" w:lineRule="auto"/>
    </w:pPr>
    <w:rPr>
      <w:rFonts w:ascii="Calibri" w:hAnsi="Calibri"/>
      <w:lang w:val="es-ES"/>
    </w:rPr>
  </w:style>
  <w:style w:type="paragraph" w:styleId="Textoindependiente2">
    <w:name w:val="Body Text 2"/>
    <w:basedOn w:val="Normal"/>
    <w:link w:val="Textoindependiente2Car"/>
    <w:uiPriority w:val="99"/>
    <w:unhideWhenUsed/>
    <w:rsid w:val="001612E9"/>
    <w:pPr>
      <w:spacing w:line="480" w:lineRule="auto"/>
    </w:pPr>
  </w:style>
  <w:style w:type="character" w:customStyle="1" w:styleId="Textoindependiente2Car">
    <w:name w:val="Texto independiente 2 Car"/>
    <w:basedOn w:val="Fuentedeprrafopredeter"/>
    <w:link w:val="Textoindependiente2"/>
    <w:uiPriority w:val="99"/>
    <w:rsid w:val="001612E9"/>
    <w:rPr>
      <w:rFonts w:ascii="Calibri" w:hAnsi="Calibri"/>
      <w:lang w:val="es-ES"/>
    </w:rPr>
  </w:style>
  <w:style w:type="paragraph" w:styleId="ndice1">
    <w:name w:val="index 1"/>
    <w:basedOn w:val="Normal"/>
    <w:next w:val="Normal"/>
    <w:autoRedefine/>
    <w:uiPriority w:val="99"/>
    <w:unhideWhenUsed/>
    <w:rsid w:val="001612E9"/>
    <w:pPr>
      <w:spacing w:after="0" w:line="259" w:lineRule="auto"/>
      <w:ind w:left="220" w:hanging="220"/>
      <w:jc w:val="left"/>
    </w:pPr>
    <w:rPr>
      <w:rFonts w:asciiTheme="minorHAnsi" w:hAnsiTheme="minorHAnsi" w:cstheme="minorHAnsi"/>
      <w:sz w:val="18"/>
      <w:szCs w:val="18"/>
    </w:rPr>
  </w:style>
  <w:style w:type="paragraph" w:styleId="ndice2">
    <w:name w:val="index 2"/>
    <w:basedOn w:val="Normal"/>
    <w:next w:val="Normal"/>
    <w:autoRedefine/>
    <w:uiPriority w:val="99"/>
    <w:unhideWhenUsed/>
    <w:rsid w:val="001612E9"/>
    <w:pPr>
      <w:spacing w:after="0" w:line="259" w:lineRule="auto"/>
      <w:ind w:left="440" w:hanging="220"/>
      <w:jc w:val="left"/>
    </w:pPr>
    <w:rPr>
      <w:rFonts w:asciiTheme="minorHAnsi" w:hAnsiTheme="minorHAnsi" w:cstheme="minorHAnsi"/>
      <w:sz w:val="18"/>
      <w:szCs w:val="18"/>
    </w:rPr>
  </w:style>
  <w:style w:type="paragraph" w:styleId="ndice3">
    <w:name w:val="index 3"/>
    <w:basedOn w:val="Normal"/>
    <w:next w:val="Normal"/>
    <w:autoRedefine/>
    <w:uiPriority w:val="99"/>
    <w:unhideWhenUsed/>
    <w:rsid w:val="001612E9"/>
    <w:pPr>
      <w:spacing w:after="0" w:line="259" w:lineRule="auto"/>
      <w:ind w:left="660" w:hanging="220"/>
      <w:jc w:val="left"/>
    </w:pPr>
    <w:rPr>
      <w:rFonts w:asciiTheme="minorHAnsi" w:hAnsiTheme="minorHAnsi" w:cstheme="minorHAnsi"/>
      <w:sz w:val="18"/>
      <w:szCs w:val="18"/>
    </w:rPr>
  </w:style>
  <w:style w:type="paragraph" w:styleId="ndice4">
    <w:name w:val="index 4"/>
    <w:basedOn w:val="Normal"/>
    <w:next w:val="Normal"/>
    <w:autoRedefine/>
    <w:uiPriority w:val="99"/>
    <w:unhideWhenUsed/>
    <w:rsid w:val="001612E9"/>
    <w:pPr>
      <w:spacing w:after="0" w:line="259" w:lineRule="auto"/>
      <w:ind w:left="880" w:hanging="220"/>
      <w:jc w:val="left"/>
    </w:pPr>
    <w:rPr>
      <w:rFonts w:asciiTheme="minorHAnsi" w:hAnsiTheme="minorHAnsi" w:cstheme="minorHAnsi"/>
      <w:sz w:val="18"/>
      <w:szCs w:val="18"/>
    </w:rPr>
  </w:style>
  <w:style w:type="paragraph" w:styleId="ndice5">
    <w:name w:val="index 5"/>
    <w:basedOn w:val="Normal"/>
    <w:next w:val="Normal"/>
    <w:autoRedefine/>
    <w:uiPriority w:val="99"/>
    <w:unhideWhenUsed/>
    <w:rsid w:val="001612E9"/>
    <w:pPr>
      <w:spacing w:after="0" w:line="259" w:lineRule="auto"/>
      <w:ind w:left="1100" w:hanging="220"/>
      <w:jc w:val="left"/>
    </w:pPr>
    <w:rPr>
      <w:rFonts w:asciiTheme="minorHAnsi" w:hAnsiTheme="minorHAnsi" w:cstheme="minorHAnsi"/>
      <w:sz w:val="18"/>
      <w:szCs w:val="18"/>
    </w:rPr>
  </w:style>
  <w:style w:type="paragraph" w:styleId="ndice6">
    <w:name w:val="index 6"/>
    <w:basedOn w:val="Normal"/>
    <w:next w:val="Normal"/>
    <w:autoRedefine/>
    <w:uiPriority w:val="99"/>
    <w:unhideWhenUsed/>
    <w:rsid w:val="001612E9"/>
    <w:pPr>
      <w:spacing w:after="0" w:line="259" w:lineRule="auto"/>
      <w:ind w:left="1320" w:hanging="220"/>
      <w:jc w:val="left"/>
    </w:pPr>
    <w:rPr>
      <w:rFonts w:asciiTheme="minorHAnsi" w:hAnsiTheme="minorHAnsi" w:cstheme="minorHAnsi"/>
      <w:sz w:val="18"/>
      <w:szCs w:val="18"/>
    </w:rPr>
  </w:style>
  <w:style w:type="paragraph" w:styleId="ndice7">
    <w:name w:val="index 7"/>
    <w:basedOn w:val="Normal"/>
    <w:next w:val="Normal"/>
    <w:autoRedefine/>
    <w:uiPriority w:val="99"/>
    <w:unhideWhenUsed/>
    <w:rsid w:val="001612E9"/>
    <w:pPr>
      <w:spacing w:after="0" w:line="259" w:lineRule="auto"/>
      <w:ind w:left="1540" w:hanging="220"/>
      <w:jc w:val="left"/>
    </w:pPr>
    <w:rPr>
      <w:rFonts w:asciiTheme="minorHAnsi" w:hAnsiTheme="minorHAnsi" w:cstheme="minorHAnsi"/>
      <w:sz w:val="18"/>
      <w:szCs w:val="18"/>
    </w:rPr>
  </w:style>
  <w:style w:type="paragraph" w:styleId="ndice8">
    <w:name w:val="index 8"/>
    <w:basedOn w:val="Normal"/>
    <w:next w:val="Normal"/>
    <w:autoRedefine/>
    <w:uiPriority w:val="99"/>
    <w:unhideWhenUsed/>
    <w:rsid w:val="001612E9"/>
    <w:pPr>
      <w:spacing w:after="0" w:line="259" w:lineRule="auto"/>
      <w:ind w:left="1760" w:hanging="220"/>
      <w:jc w:val="left"/>
    </w:pPr>
    <w:rPr>
      <w:rFonts w:asciiTheme="minorHAnsi" w:hAnsiTheme="minorHAnsi" w:cstheme="minorHAnsi"/>
      <w:sz w:val="18"/>
      <w:szCs w:val="18"/>
    </w:rPr>
  </w:style>
  <w:style w:type="paragraph" w:styleId="ndice9">
    <w:name w:val="index 9"/>
    <w:basedOn w:val="Normal"/>
    <w:next w:val="Normal"/>
    <w:autoRedefine/>
    <w:uiPriority w:val="99"/>
    <w:unhideWhenUsed/>
    <w:rsid w:val="001612E9"/>
    <w:pPr>
      <w:spacing w:after="0" w:line="259" w:lineRule="auto"/>
      <w:ind w:left="1980" w:hanging="220"/>
      <w:jc w:val="left"/>
    </w:pPr>
    <w:rPr>
      <w:rFonts w:asciiTheme="minorHAnsi" w:hAnsiTheme="minorHAnsi" w:cstheme="minorHAnsi"/>
      <w:sz w:val="18"/>
      <w:szCs w:val="18"/>
    </w:rPr>
  </w:style>
  <w:style w:type="paragraph" w:styleId="Ttulodendice">
    <w:name w:val="index heading"/>
    <w:basedOn w:val="Normal"/>
    <w:next w:val="ndice1"/>
    <w:uiPriority w:val="99"/>
    <w:unhideWhenUsed/>
    <w:rsid w:val="001612E9"/>
    <w:pPr>
      <w:pBdr>
        <w:top w:val="single" w:sz="12" w:space="0" w:color="auto"/>
      </w:pBdr>
      <w:spacing w:before="360" w:after="240" w:line="259" w:lineRule="auto"/>
      <w:jc w:val="left"/>
    </w:pPr>
    <w:rPr>
      <w:rFonts w:asciiTheme="minorHAnsi" w:hAnsiTheme="minorHAnsi" w:cstheme="minorHAnsi"/>
      <w:b/>
      <w:bCs/>
      <w:i/>
      <w:iCs/>
      <w:sz w:val="26"/>
      <w:szCs w:val="26"/>
    </w:rPr>
  </w:style>
  <w:style w:type="paragraph" w:styleId="TtuloTDC">
    <w:name w:val="TOC Heading"/>
    <w:basedOn w:val="Ttulo1"/>
    <w:next w:val="Normal"/>
    <w:uiPriority w:val="39"/>
    <w:unhideWhenUsed/>
    <w:qFormat/>
    <w:rsid w:val="001612E9"/>
    <w:pPr>
      <w:numPr>
        <w:numId w:val="0"/>
      </w:numPr>
      <w:pBdr>
        <w:top w:val="none" w:sz="0" w:space="0" w:color="auto"/>
        <w:bottom w:val="none" w:sz="0" w:space="0" w:color="auto"/>
      </w:pBdr>
      <w:shd w:val="clear" w:color="auto" w:fill="auto"/>
      <w:spacing w:after="0" w:line="259" w:lineRule="auto"/>
      <w:jc w:val="left"/>
      <w:outlineLvl w:val="9"/>
    </w:pPr>
    <w:rPr>
      <w:rFonts w:asciiTheme="majorHAnsi" w:hAnsiTheme="majorHAnsi"/>
      <w:color w:val="811832" w:themeColor="accent1" w:themeShade="BF"/>
      <w:sz w:val="32"/>
      <w:lang w:eastAsia="es-ES"/>
      <w14:textOutline w14:w="0" w14:cap="rnd" w14:cmpd="sng" w14:algn="ctr">
        <w14:noFill/>
        <w14:prstDash w14:val="solid"/>
        <w14:bevel/>
      </w14:textOutline>
    </w:rPr>
  </w:style>
  <w:style w:type="paragraph" w:styleId="TDC2">
    <w:name w:val="toc 2"/>
    <w:basedOn w:val="Normal"/>
    <w:next w:val="Normal"/>
    <w:autoRedefine/>
    <w:uiPriority w:val="39"/>
    <w:unhideWhenUsed/>
    <w:rsid w:val="001612E9"/>
    <w:pPr>
      <w:spacing w:after="100" w:line="259" w:lineRule="auto"/>
      <w:ind w:left="220"/>
      <w:jc w:val="left"/>
    </w:pPr>
    <w:rPr>
      <w:rFonts w:asciiTheme="minorHAnsi" w:eastAsiaTheme="minorEastAsia" w:hAnsiTheme="minorHAnsi" w:cs="Times New Roman"/>
      <w:lang w:eastAsia="es-ES"/>
    </w:rPr>
  </w:style>
  <w:style w:type="paragraph" w:styleId="TDC1">
    <w:name w:val="toc 1"/>
    <w:basedOn w:val="Normal"/>
    <w:next w:val="Normal"/>
    <w:autoRedefine/>
    <w:unhideWhenUsed/>
    <w:rsid w:val="001612E9"/>
    <w:pPr>
      <w:spacing w:after="100" w:line="259" w:lineRule="auto"/>
      <w:jc w:val="left"/>
    </w:pPr>
    <w:rPr>
      <w:rFonts w:asciiTheme="minorHAnsi" w:eastAsiaTheme="minorEastAsia" w:hAnsiTheme="minorHAnsi" w:cs="Times New Roman"/>
      <w:lang w:eastAsia="es-ES"/>
    </w:rPr>
  </w:style>
  <w:style w:type="paragraph" w:styleId="TDC3">
    <w:name w:val="toc 3"/>
    <w:basedOn w:val="Normal"/>
    <w:next w:val="Normal"/>
    <w:autoRedefine/>
    <w:unhideWhenUsed/>
    <w:rsid w:val="001612E9"/>
    <w:pPr>
      <w:numPr>
        <w:ilvl w:val="1"/>
        <w:numId w:val="14"/>
      </w:numPr>
      <w:spacing w:after="100" w:line="259" w:lineRule="auto"/>
      <w:jc w:val="left"/>
    </w:pPr>
    <w:rPr>
      <w:rFonts w:asciiTheme="minorHAnsi" w:eastAsiaTheme="minorEastAsia" w:hAnsiTheme="minorHAnsi" w:cs="Times New Roman"/>
      <w:lang w:eastAsia="es-ES"/>
    </w:rPr>
  </w:style>
  <w:style w:type="table" w:customStyle="1" w:styleId="Cuadrculadetablaclara1">
    <w:name w:val="Cuadrícula de tabla clara1"/>
    <w:basedOn w:val="Tablanormal"/>
    <w:uiPriority w:val="40"/>
    <w:rsid w:val="001612E9"/>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12E9"/>
  </w:style>
  <w:style w:type="table" w:customStyle="1" w:styleId="Tablanormal51">
    <w:name w:val="Tabla normal 51"/>
    <w:basedOn w:val="Tablanormal"/>
    <w:uiPriority w:val="45"/>
    <w:rsid w:val="001612E9"/>
    <w:pPr>
      <w:spacing w:after="0" w:line="240" w:lineRule="auto"/>
    </w:pPr>
    <w:rPr>
      <w:lang w:val="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12E9"/>
    <w:pPr>
      <w:spacing w:after="0" w:line="240" w:lineRule="auto"/>
    </w:pPr>
    <w:rPr>
      <w:lang w:val="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conformatoprevio">
    <w:name w:val="HTML Preformatted"/>
    <w:basedOn w:val="Normal"/>
    <w:link w:val="HTMLconformatoprevioCar"/>
    <w:uiPriority w:val="99"/>
    <w:unhideWhenUsed/>
    <w:rsid w:val="00161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612E9"/>
    <w:rPr>
      <w:rFonts w:ascii="Courier New" w:eastAsia="Times New Roman" w:hAnsi="Courier New" w:cs="Courier New"/>
      <w:sz w:val="20"/>
      <w:szCs w:val="20"/>
      <w:lang w:val="es-ES" w:eastAsia="es-ES"/>
    </w:rPr>
  </w:style>
  <w:style w:type="paragraph" w:customStyle="1" w:styleId="fichedagrement">
    <w:name w:val="fiche d'agrement"/>
    <w:basedOn w:val="Normal"/>
    <w:rsid w:val="001612E9"/>
    <w:pPr>
      <w:suppressLineNumbers/>
      <w:tabs>
        <w:tab w:val="left" w:pos="6804"/>
      </w:tabs>
      <w:overflowPunct w:val="0"/>
      <w:autoSpaceDE w:val="0"/>
      <w:autoSpaceDN w:val="0"/>
      <w:adjustRightInd w:val="0"/>
      <w:spacing w:after="0" w:line="240" w:lineRule="auto"/>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1612E9"/>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jc w:val="left"/>
      <w:textAlignment w:val="baseline"/>
    </w:pPr>
    <w:rPr>
      <w:rFonts w:ascii="Myriad Pro Light" w:eastAsia="Times New Roman" w:hAnsi="Myriad Pro Light" w:cs="MyriadPro-Semibold"/>
      <w:b/>
      <w:spacing w:val="7"/>
      <w:sz w:val="36"/>
      <w:szCs w:val="36"/>
      <w:lang w:val="es-ES_tradnl" w:eastAsia="es-ES"/>
    </w:rPr>
  </w:style>
  <w:style w:type="paragraph" w:customStyle="1" w:styleId="5TextonormalCNMV">
    <w:name w:val="5. Texto normal CNMV"/>
    <w:link w:val="5TextonormalCNMVCar"/>
    <w:qFormat/>
    <w:rsid w:val="001612E9"/>
    <w:pPr>
      <w:spacing w:before="120" w:after="160" w:line="280" w:lineRule="exact"/>
      <w:jc w:val="both"/>
    </w:pPr>
    <w:rPr>
      <w:rFonts w:ascii="Celeste-Regular" w:eastAsia="Times New Roman" w:hAnsi="Celeste-Regular" w:cs="Times New Roman"/>
      <w:sz w:val="21"/>
      <w:szCs w:val="20"/>
      <w:lang w:val="es-ES" w:eastAsia="es-ES"/>
    </w:rPr>
  </w:style>
  <w:style w:type="character" w:customStyle="1" w:styleId="5TextonormalCNMVCar">
    <w:name w:val="5. Texto normal CNMV Car"/>
    <w:link w:val="5TextonormalCNMV"/>
    <w:rsid w:val="001612E9"/>
    <w:rPr>
      <w:rFonts w:ascii="Celeste-Regular" w:eastAsia="Times New Roman" w:hAnsi="Celeste-Regular" w:cs="Times New Roman"/>
      <w:sz w:val="21"/>
      <w:szCs w:val="20"/>
      <w:lang w:val="es-ES" w:eastAsia="es-ES"/>
    </w:rPr>
  </w:style>
  <w:style w:type="paragraph" w:customStyle="1" w:styleId="6TtuloTablaCNMV">
    <w:name w:val="6. Título Tabla CNMV"/>
    <w:basedOn w:val="Normal"/>
    <w:link w:val="6TtuloTablaCNMVCar"/>
    <w:qFormat/>
    <w:rsid w:val="001612E9"/>
    <w:pPr>
      <w:pBdr>
        <w:top w:val="single" w:sz="4" w:space="1" w:color="auto"/>
      </w:pBdr>
      <w:tabs>
        <w:tab w:val="right" w:pos="6804"/>
        <w:tab w:val="right" w:pos="8460"/>
      </w:tabs>
      <w:spacing w:before="120" w:after="160" w:line="280" w:lineRule="exact"/>
      <w:jc w:val="lef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1612E9"/>
    <w:rPr>
      <w:rFonts w:ascii="Myriad Pro Semibold" w:eastAsia="Times New Roman" w:hAnsi="Myriad Pro Semibold" w:cs="Arial"/>
      <w:b/>
      <w:bCs/>
      <w:color w:val="AD2144"/>
      <w:sz w:val="20"/>
      <w:szCs w:val="20"/>
      <w:lang w:val="es-ES" w:eastAsia="es-ES"/>
    </w:rPr>
  </w:style>
  <w:style w:type="character" w:customStyle="1" w:styleId="CabeceragrficootablaCar">
    <w:name w:val="Cabecera gráfico o tabla Car"/>
    <w:link w:val="Cabeceragrficootabla"/>
    <w:rsid w:val="001612E9"/>
    <w:rPr>
      <w:rFonts w:ascii="Myriad Pro Semibold" w:hAnsi="Myriad Pro Semibold"/>
      <w:color w:val="AD2144"/>
      <w:szCs w:val="24"/>
    </w:rPr>
  </w:style>
  <w:style w:type="paragraph" w:customStyle="1" w:styleId="Cabeceragrficootabla">
    <w:name w:val="Cabecera gráfico o tabla"/>
    <w:link w:val="CabeceragrficootablaCar"/>
    <w:rsid w:val="001612E9"/>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12E9"/>
    <w:rPr>
      <w:rFonts w:ascii="Myriad Pro Light" w:hAnsi="Myriad Pro Light"/>
      <w:caps/>
      <w:sz w:val="16"/>
      <w:szCs w:val="24"/>
    </w:rPr>
  </w:style>
  <w:style w:type="paragraph" w:customStyle="1" w:styleId="Nmerodegrficootabla">
    <w:name w:val="Número de gráfico o tabla"/>
    <w:next w:val="Normal"/>
    <w:link w:val="NmerodegrficootablaCar"/>
    <w:rsid w:val="001612E9"/>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12E9"/>
    <w:pPr>
      <w:pBdr>
        <w:bottom w:val="single" w:sz="4" w:space="4" w:color="AD2144" w:themeColor="accent1"/>
      </w:pBdr>
      <w:spacing w:before="200" w:after="280" w:line="259" w:lineRule="auto"/>
      <w:ind w:left="936" w:right="936"/>
      <w:jc w:val="left"/>
    </w:pPr>
    <w:rPr>
      <w:rFonts w:asciiTheme="minorHAnsi" w:hAnsiTheme="minorHAnsi"/>
      <w:b/>
      <w:bCs/>
      <w:i/>
      <w:iCs/>
      <w:color w:val="AD2144" w:themeColor="accent1"/>
    </w:rPr>
  </w:style>
  <w:style w:type="character" w:customStyle="1" w:styleId="CitadestacadaCar">
    <w:name w:val="Cita destacada Car"/>
    <w:basedOn w:val="Fuentedeprrafopredeter"/>
    <w:link w:val="Citadestacada"/>
    <w:uiPriority w:val="30"/>
    <w:rsid w:val="001612E9"/>
    <w:rPr>
      <w:b/>
      <w:bCs/>
      <w:i/>
      <w:iCs/>
      <w:color w:val="AD2144" w:themeColor="accent1"/>
      <w:lang w:val="es-ES"/>
    </w:rPr>
  </w:style>
  <w:style w:type="paragraph" w:customStyle="1" w:styleId="NormalDestacado11">
    <w:name w:val="NormalDestacado11"/>
    <w:basedOn w:val="Normal"/>
    <w:link w:val="NormalDestacado11Car"/>
    <w:rsid w:val="001612E9"/>
    <w:pPr>
      <w:spacing w:before="120" w:after="0" w:line="240" w:lineRule="auto"/>
    </w:pPr>
    <w:rPr>
      <w:rFonts w:eastAsia="Times New Roman" w:cs="Times New Roman"/>
      <w:b/>
      <w:szCs w:val="24"/>
      <w:lang w:val="en-US" w:eastAsia="es-ES"/>
    </w:rPr>
  </w:style>
  <w:style w:type="character" w:customStyle="1" w:styleId="NormalDestacado11Car">
    <w:name w:val="NormalDestacado11 Car"/>
    <w:basedOn w:val="Fuentedeprrafopredeter"/>
    <w:link w:val="NormalDestacado11"/>
    <w:rsid w:val="001612E9"/>
    <w:rPr>
      <w:rFonts w:ascii="Calibri" w:eastAsia="Times New Roman" w:hAnsi="Calibri" w:cs="Times New Roman"/>
      <w:b/>
      <w:szCs w:val="24"/>
      <w:lang w:val="en-US" w:eastAsia="es-ES"/>
    </w:rPr>
  </w:style>
  <w:style w:type="character" w:styleId="Nmerodepgina">
    <w:name w:val="page number"/>
    <w:basedOn w:val="Fuentedeprrafopredeter"/>
    <w:rsid w:val="001612E9"/>
    <w:rPr>
      <w:rFonts w:ascii="Arial" w:hAnsi="Arial"/>
      <w:sz w:val="16"/>
    </w:rPr>
  </w:style>
  <w:style w:type="paragraph" w:customStyle="1" w:styleId="articulo">
    <w:name w:val="articulo"/>
    <w:basedOn w:val="Normal"/>
    <w:rsid w:val="001612E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arrafo">
    <w:name w:val="parrafo"/>
    <w:basedOn w:val="Normal"/>
    <w:rsid w:val="001612E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ie">
    <w:name w:val="Pie"/>
    <w:basedOn w:val="Normal"/>
    <w:rsid w:val="001612E9"/>
    <w:pPr>
      <w:framePr w:wrap="notBeside" w:hAnchor="text" w:yAlign="bottom"/>
      <w:spacing w:after="0" w:line="240" w:lineRule="auto"/>
      <w:jc w:val="left"/>
    </w:pPr>
    <w:rPr>
      <w:rFonts w:ascii="Arial" w:eastAsia="Times New Roman" w:hAnsi="Arial" w:cs="Times New Roman"/>
      <w:sz w:val="18"/>
      <w:szCs w:val="24"/>
      <w:lang w:val="en-US" w:eastAsia="es-ES"/>
    </w:rPr>
  </w:style>
  <w:style w:type="character" w:styleId="Textoennegrita">
    <w:name w:val="Strong"/>
    <w:basedOn w:val="Fuentedeprrafopredeter"/>
    <w:uiPriority w:val="22"/>
    <w:qFormat/>
    <w:rsid w:val="001612E9"/>
    <w:rPr>
      <w:b/>
      <w:bCs/>
    </w:rPr>
  </w:style>
  <w:style w:type="character" w:customStyle="1" w:styleId="sombreadorelleno0">
    <w:name w:val="sombreadorelleno"/>
    <w:rsid w:val="001612E9"/>
    <w:rPr>
      <w:sz w:val="18"/>
      <w:bdr w:val="none" w:sz="0" w:space="0" w:color="auto" w:frame="1"/>
      <w:shd w:val="clear" w:color="auto" w:fill="E6E6E6"/>
    </w:rPr>
  </w:style>
  <w:style w:type="paragraph" w:customStyle="1" w:styleId="parrafo2">
    <w:name w:val="parrafo_2"/>
    <w:basedOn w:val="Normal"/>
    <w:rsid w:val="001612E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1612E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HipervinculoNaranja">
    <w:name w:val="HipervinculoNaranja"/>
    <w:rsid w:val="001612E9"/>
    <w:rPr>
      <w:i/>
      <w:color w:val="FFCC00"/>
      <w:u w:val="none"/>
      <w:lang w:val="es-ES"/>
    </w:rPr>
  </w:style>
  <w:style w:type="paragraph" w:customStyle="1" w:styleId="TtuloLibro">
    <w:name w:val="TítuloLibro"/>
    <w:next w:val="Normal"/>
    <w:rsid w:val="001612E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1612E9"/>
  </w:style>
  <w:style w:type="character" w:customStyle="1" w:styleId="CharacterStyle4">
    <w:name w:val="Character Style 4"/>
    <w:uiPriority w:val="99"/>
    <w:rsid w:val="001612E9"/>
    <w:rPr>
      <w:sz w:val="20"/>
    </w:rPr>
  </w:style>
  <w:style w:type="paragraph" w:customStyle="1" w:styleId="Default">
    <w:name w:val="Default"/>
    <w:rsid w:val="001612E9"/>
    <w:pPr>
      <w:autoSpaceDE w:val="0"/>
      <w:autoSpaceDN w:val="0"/>
      <w:adjustRightInd w:val="0"/>
      <w:spacing w:after="0" w:line="240" w:lineRule="auto"/>
    </w:pPr>
    <w:rPr>
      <w:rFonts w:ascii="Celeste-Regular" w:hAnsi="Celeste-Regular" w:cs="Celeste-Regular"/>
      <w:color w:val="000000"/>
      <w:sz w:val="24"/>
      <w:szCs w:val="24"/>
      <w:lang w:val="es-ES"/>
    </w:rPr>
  </w:style>
  <w:style w:type="paragraph" w:customStyle="1" w:styleId="CM4">
    <w:name w:val="CM4"/>
    <w:basedOn w:val="Default"/>
    <w:next w:val="Default"/>
    <w:uiPriority w:val="99"/>
    <w:rsid w:val="001612E9"/>
    <w:rPr>
      <w:rFonts w:ascii="Times New Roman" w:hAnsi="Times New Roman" w:cs="Times New Roman"/>
      <w:color w:val="auto"/>
    </w:rPr>
  </w:style>
  <w:style w:type="paragraph" w:customStyle="1" w:styleId="QuestionCharChar">
    <w:name w:val="Question Char Char"/>
    <w:basedOn w:val="Ttulo1"/>
    <w:link w:val="QuestionCharCharChar"/>
    <w:rsid w:val="001612E9"/>
    <w:pPr>
      <w:keepNext w:val="0"/>
      <w:keepLines w:val="0"/>
      <w:numPr>
        <w:numId w:val="0"/>
      </w:numPr>
      <w:pBdr>
        <w:top w:val="none" w:sz="0" w:space="0" w:color="auto"/>
        <w:bottom w:val="none" w:sz="0" w:space="0" w:color="auto"/>
      </w:pBdr>
      <w:shd w:val="clear" w:color="auto" w:fill="auto"/>
      <w:tabs>
        <w:tab w:val="right" w:pos="-142"/>
        <w:tab w:val="left" w:pos="284"/>
      </w:tabs>
      <w:spacing w:before="180" w:after="40" w:line="220" w:lineRule="exact"/>
      <w:ind w:right="731" w:hanging="567"/>
      <w:jc w:val="left"/>
    </w:pPr>
    <w:rPr>
      <w:rFonts w:ascii="Arial" w:eastAsia="Times New Roman" w:hAnsi="Arial" w:cs="Times New Roman"/>
      <w:b/>
      <w:color w:val="auto"/>
      <w:sz w:val="18"/>
      <w:szCs w:val="20"/>
      <w:lang w:val="en-GB" w:eastAsia="en-GB"/>
      <w14:textOutline w14:w="0" w14:cap="rnd" w14:cmpd="sng" w14:algn="ctr">
        <w14:noFill/>
        <w14:prstDash w14:val="solid"/>
        <w14:bevel/>
      </w14:textOutline>
    </w:rPr>
  </w:style>
  <w:style w:type="character" w:customStyle="1" w:styleId="QuestionCharCharChar">
    <w:name w:val="Question Char Char Char"/>
    <w:link w:val="QuestionCharChar"/>
    <w:rsid w:val="001612E9"/>
    <w:rPr>
      <w:rFonts w:ascii="Arial" w:eastAsia="Times New Roman" w:hAnsi="Arial" w:cs="Times New Roman"/>
      <w:b/>
      <w:sz w:val="18"/>
      <w:szCs w:val="20"/>
      <w:lang w:eastAsia="en-GB"/>
    </w:rPr>
  </w:style>
  <w:style w:type="paragraph" w:customStyle="1" w:styleId="Questionnote">
    <w:name w:val="Question note"/>
    <w:basedOn w:val="Normal"/>
    <w:link w:val="QuestionnoteChar2"/>
    <w:rsid w:val="001612E9"/>
    <w:pPr>
      <w:tabs>
        <w:tab w:val="right" w:pos="-142"/>
      </w:tabs>
      <w:spacing w:after="40" w:line="240" w:lineRule="exact"/>
      <w:ind w:right="731"/>
      <w:jc w:val="left"/>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612E9"/>
    <w:rPr>
      <w:rFonts w:ascii="Arial" w:hAnsi="Arial"/>
      <w:b/>
      <w:sz w:val="18"/>
      <w:lang w:val="en-GB" w:eastAsia="en-GB" w:bidi="ar-SA"/>
    </w:rPr>
  </w:style>
  <w:style w:type="character" w:customStyle="1" w:styleId="QuestionnoteChar2">
    <w:name w:val="Question note Char2"/>
    <w:link w:val="Questionnote"/>
    <w:rsid w:val="001612E9"/>
    <w:rPr>
      <w:rFonts w:ascii="Arial" w:eastAsia="Times New Roman" w:hAnsi="Arial" w:cs="Times New Roman"/>
      <w:sz w:val="18"/>
      <w:szCs w:val="20"/>
      <w:lang w:eastAsia="en-GB"/>
    </w:rPr>
  </w:style>
  <w:style w:type="paragraph" w:customStyle="1" w:styleId="CM3">
    <w:name w:val="CM3"/>
    <w:basedOn w:val="Default"/>
    <w:next w:val="Default"/>
    <w:uiPriority w:val="99"/>
    <w:rsid w:val="001612E9"/>
    <w:rPr>
      <w:rFonts w:ascii="EUAlbertina" w:hAnsi="EUAlbertina" w:cstheme="minorBidi"/>
      <w:color w:val="auto"/>
    </w:rPr>
  </w:style>
  <w:style w:type="paragraph" w:customStyle="1" w:styleId="CM11">
    <w:name w:val="CM1+1"/>
    <w:basedOn w:val="Default"/>
    <w:next w:val="Default"/>
    <w:uiPriority w:val="99"/>
    <w:rsid w:val="001612E9"/>
    <w:rPr>
      <w:rFonts w:ascii="EUAlbertina" w:hAnsi="EUAlbertina" w:cstheme="minorBidi"/>
      <w:color w:val="auto"/>
    </w:rPr>
  </w:style>
  <w:style w:type="paragraph" w:customStyle="1" w:styleId="CM31">
    <w:name w:val="CM3+1"/>
    <w:basedOn w:val="Default"/>
    <w:next w:val="Default"/>
    <w:uiPriority w:val="99"/>
    <w:rsid w:val="001612E9"/>
    <w:rPr>
      <w:rFonts w:ascii="EUAlbertina" w:hAnsi="EUAlbertina" w:cstheme="minorBidi"/>
      <w:color w:val="auto"/>
    </w:rPr>
  </w:style>
  <w:style w:type="paragraph" w:customStyle="1" w:styleId="Normalbullet">
    <w:name w:val="Normal bullet"/>
    <w:basedOn w:val="Normal"/>
    <w:rsid w:val="001612E9"/>
    <w:pPr>
      <w:spacing w:before="80" w:after="0" w:line="260" w:lineRule="exact"/>
      <w:ind w:left="227" w:hanging="227"/>
      <w:jc w:val="left"/>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1612E9"/>
    <w:pPr>
      <w:keepNext w:val="0"/>
      <w:keepLines w:val="0"/>
      <w:numPr>
        <w:numId w:val="0"/>
      </w:numPr>
      <w:pBdr>
        <w:top w:val="none" w:sz="0" w:space="0" w:color="auto"/>
        <w:bottom w:val="none" w:sz="0" w:space="0" w:color="auto"/>
      </w:pBdr>
      <w:shd w:val="clear" w:color="auto" w:fill="auto"/>
      <w:tabs>
        <w:tab w:val="right" w:pos="-142"/>
        <w:tab w:val="left" w:pos="284"/>
      </w:tabs>
      <w:spacing w:before="180" w:after="40" w:line="220" w:lineRule="exact"/>
      <w:ind w:right="731" w:hanging="567"/>
      <w:jc w:val="left"/>
    </w:pPr>
    <w:rPr>
      <w:rFonts w:ascii="Arial" w:eastAsia="Times New Roman" w:hAnsi="Arial" w:cs="Times New Roman"/>
      <w:color w:val="auto"/>
      <w:sz w:val="18"/>
      <w:szCs w:val="20"/>
      <w:lang w:val="en-GB" w:eastAsia="en-GB"/>
      <w14:textOutline w14:w="0" w14:cap="rnd" w14:cmpd="sng" w14:algn="ctr">
        <w14:noFill/>
        <w14:prstDash w14:val="solid"/>
        <w14:bevel/>
      </w14:textOutline>
    </w:rPr>
  </w:style>
  <w:style w:type="character" w:customStyle="1" w:styleId="QuestionChar1">
    <w:name w:val="Question Char1"/>
    <w:link w:val="Question"/>
    <w:rsid w:val="001612E9"/>
    <w:rPr>
      <w:rFonts w:ascii="Arial" w:eastAsia="Times New Roman" w:hAnsi="Arial" w:cs="Times New Roman"/>
      <w:sz w:val="18"/>
      <w:szCs w:val="20"/>
      <w:lang w:eastAsia="en-GB"/>
    </w:rPr>
  </w:style>
  <w:style w:type="paragraph" w:styleId="Textomacro">
    <w:name w:val="macro"/>
    <w:link w:val="TextomacroCar"/>
    <w:semiHidden/>
    <w:rsid w:val="001612E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TextomacroCar">
    <w:name w:val="Texto macro Car"/>
    <w:basedOn w:val="Fuentedeprrafopredeter"/>
    <w:link w:val="Textomacro"/>
    <w:semiHidden/>
    <w:rsid w:val="001612E9"/>
    <w:rPr>
      <w:rFonts w:ascii="Courier New" w:eastAsia="Times New Roman" w:hAnsi="Courier New" w:cs="Times New Roman"/>
      <w:sz w:val="20"/>
      <w:szCs w:val="20"/>
      <w:lang w:eastAsia="en-GB"/>
    </w:rPr>
  </w:style>
  <w:style w:type="paragraph" w:customStyle="1" w:styleId="QuestionnoteChar1CharChar1">
    <w:name w:val="Question note Char1 Char Char1"/>
    <w:basedOn w:val="Normal"/>
    <w:rsid w:val="001612E9"/>
    <w:pPr>
      <w:tabs>
        <w:tab w:val="right" w:pos="-142"/>
      </w:tabs>
      <w:spacing w:after="40" w:line="240" w:lineRule="exact"/>
      <w:ind w:right="731"/>
      <w:jc w:val="left"/>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1612E9"/>
  </w:style>
  <w:style w:type="character" w:customStyle="1" w:styleId="placeholderend21">
    <w:name w:val="placeholder_end21"/>
    <w:basedOn w:val="Fuentedeprrafopredeter"/>
    <w:rsid w:val="001612E9"/>
    <w:rPr>
      <w:vanish/>
      <w:webHidden w:val="0"/>
      <w:specVanish w:val="0"/>
    </w:rPr>
  </w:style>
  <w:style w:type="character" w:customStyle="1" w:styleId="negrita1">
    <w:name w:val="negrita1"/>
    <w:basedOn w:val="Fuentedeprrafopredeter"/>
    <w:rsid w:val="001612E9"/>
    <w:rPr>
      <w:b/>
      <w:bCs/>
    </w:rPr>
  </w:style>
  <w:style w:type="paragraph" w:customStyle="1" w:styleId="Normal1">
    <w:name w:val="Normal1"/>
    <w:basedOn w:val="Normal"/>
    <w:rsid w:val="001612E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1612E9"/>
    <w:rPr>
      <w:rFonts w:ascii="Tahoma" w:hAnsi="Tahoma" w:cs="Tahoma"/>
      <w:sz w:val="16"/>
      <w:szCs w:val="16"/>
    </w:rPr>
  </w:style>
  <w:style w:type="character" w:customStyle="1" w:styleId="TextonotapieCar1">
    <w:name w:val="Texto nota pie Car1"/>
    <w:basedOn w:val="Fuentedeprrafopredeter"/>
    <w:uiPriority w:val="99"/>
    <w:semiHidden/>
    <w:rsid w:val="001612E9"/>
    <w:rPr>
      <w:rFonts w:ascii="Calibri" w:hAnsi="Calibri"/>
      <w:sz w:val="20"/>
      <w:szCs w:val="20"/>
    </w:rPr>
  </w:style>
  <w:style w:type="character" w:styleId="Textodelmarcadordeposicin">
    <w:name w:val="Placeholder Text"/>
    <w:basedOn w:val="Fuentedeprrafopredeter"/>
    <w:uiPriority w:val="99"/>
    <w:semiHidden/>
    <w:rsid w:val="001612E9"/>
    <w:rPr>
      <w:color w:val="808080"/>
    </w:rPr>
  </w:style>
  <w:style w:type="character" w:styleId="nfasis">
    <w:name w:val="Emphasis"/>
    <w:basedOn w:val="Fuentedeprrafopredeter"/>
    <w:uiPriority w:val="20"/>
    <w:qFormat/>
    <w:rsid w:val="001612E9"/>
    <w:rPr>
      <w:i/>
      <w:iCs/>
    </w:rPr>
  </w:style>
  <w:style w:type="paragraph" w:styleId="Subttulo">
    <w:name w:val="Subtitle"/>
    <w:basedOn w:val="Normal"/>
    <w:next w:val="Normal"/>
    <w:link w:val="SubttuloCar"/>
    <w:uiPriority w:val="11"/>
    <w:qFormat/>
    <w:rsid w:val="001612E9"/>
    <w:pPr>
      <w:spacing w:after="200"/>
      <w:jc w:val="left"/>
    </w:pPr>
    <w:rPr>
      <w:rFonts w:asciiTheme="majorHAnsi" w:eastAsiaTheme="majorEastAsia" w:hAnsiTheme="majorHAnsi" w:cstheme="majorBidi"/>
      <w:i/>
      <w:iCs/>
      <w:color w:val="AD2144" w:themeColor="accent1"/>
      <w:spacing w:val="15"/>
      <w:sz w:val="24"/>
      <w:szCs w:val="24"/>
    </w:rPr>
  </w:style>
  <w:style w:type="character" w:customStyle="1" w:styleId="SubttuloCar">
    <w:name w:val="Subtítulo Car"/>
    <w:basedOn w:val="Fuentedeprrafopredeter"/>
    <w:link w:val="Subttulo"/>
    <w:uiPriority w:val="11"/>
    <w:rsid w:val="001612E9"/>
    <w:rPr>
      <w:rFonts w:asciiTheme="majorHAnsi" w:eastAsiaTheme="majorEastAsia" w:hAnsiTheme="majorHAnsi" w:cstheme="majorBidi"/>
      <w:i/>
      <w:iCs/>
      <w:color w:val="AD2144" w:themeColor="accent1"/>
      <w:spacing w:val="15"/>
      <w:sz w:val="24"/>
      <w:szCs w:val="24"/>
      <w:lang w:val="es-ES"/>
    </w:rPr>
  </w:style>
  <w:style w:type="paragraph" w:styleId="TDC4">
    <w:name w:val="toc 4"/>
    <w:basedOn w:val="Normal"/>
    <w:next w:val="Normal"/>
    <w:semiHidden/>
    <w:rsid w:val="000F4915"/>
    <w:pPr>
      <w:tabs>
        <w:tab w:val="right" w:leader="dot" w:pos="9071"/>
      </w:tabs>
      <w:spacing w:before="60" w:line="240" w:lineRule="auto"/>
      <w:ind w:left="850" w:hanging="850"/>
      <w:jc w:val="left"/>
    </w:pPr>
    <w:rPr>
      <w:rFonts w:ascii="Times New Roman" w:eastAsia="Times New Roman" w:hAnsi="Times New Roman" w:cs="Times New Roman"/>
      <w:sz w:val="24"/>
      <w:szCs w:val="24"/>
      <w:lang w:val="en-GB"/>
    </w:rPr>
  </w:style>
  <w:style w:type="paragraph" w:styleId="TDC5">
    <w:name w:val="toc 5"/>
    <w:basedOn w:val="Normal"/>
    <w:next w:val="Normal"/>
    <w:semiHidden/>
    <w:rsid w:val="000F4915"/>
    <w:pPr>
      <w:tabs>
        <w:tab w:val="right" w:leader="dot" w:pos="9071"/>
      </w:tabs>
      <w:spacing w:before="300" w:line="240" w:lineRule="auto"/>
      <w:jc w:val="left"/>
    </w:pPr>
    <w:rPr>
      <w:rFonts w:ascii="Times New Roman" w:eastAsia="Times New Roman" w:hAnsi="Times New Roman" w:cs="Times New Roman"/>
      <w:sz w:val="24"/>
      <w:szCs w:val="24"/>
      <w:lang w:val="en-GB"/>
    </w:rPr>
  </w:style>
  <w:style w:type="paragraph" w:styleId="TDC6">
    <w:name w:val="toc 6"/>
    <w:basedOn w:val="Normal"/>
    <w:next w:val="Normal"/>
    <w:semiHidden/>
    <w:rsid w:val="000F4915"/>
    <w:pPr>
      <w:tabs>
        <w:tab w:val="right" w:leader="dot" w:pos="9071"/>
      </w:tabs>
      <w:spacing w:before="240" w:line="240" w:lineRule="auto"/>
      <w:jc w:val="left"/>
    </w:pPr>
    <w:rPr>
      <w:rFonts w:ascii="Times New Roman" w:eastAsia="Times New Roman" w:hAnsi="Times New Roman" w:cs="Times New Roman"/>
      <w:sz w:val="24"/>
      <w:szCs w:val="24"/>
      <w:lang w:val="en-GB"/>
    </w:rPr>
  </w:style>
  <w:style w:type="paragraph" w:styleId="TDC7">
    <w:name w:val="toc 7"/>
    <w:basedOn w:val="Normal"/>
    <w:next w:val="Normal"/>
    <w:semiHidden/>
    <w:rsid w:val="000F4915"/>
    <w:pPr>
      <w:tabs>
        <w:tab w:val="right" w:leader="dot" w:pos="9071"/>
      </w:tabs>
      <w:spacing w:before="180" w:line="240" w:lineRule="auto"/>
      <w:jc w:val="left"/>
    </w:pPr>
    <w:rPr>
      <w:rFonts w:ascii="Times New Roman" w:eastAsia="Times New Roman" w:hAnsi="Times New Roman" w:cs="Times New Roman"/>
      <w:sz w:val="24"/>
      <w:szCs w:val="24"/>
      <w:lang w:val="en-GB"/>
    </w:rPr>
  </w:style>
  <w:style w:type="paragraph" w:styleId="TDC8">
    <w:name w:val="toc 8"/>
    <w:basedOn w:val="Normal"/>
    <w:next w:val="Normal"/>
    <w:semiHidden/>
    <w:rsid w:val="000F4915"/>
    <w:pPr>
      <w:tabs>
        <w:tab w:val="right" w:leader="dot" w:pos="9071"/>
      </w:tabs>
      <w:spacing w:before="120" w:line="240" w:lineRule="auto"/>
      <w:jc w:val="left"/>
    </w:pPr>
    <w:rPr>
      <w:rFonts w:ascii="Times New Roman" w:eastAsia="Times New Roman" w:hAnsi="Times New Roman" w:cs="Times New Roman"/>
      <w:sz w:val="24"/>
      <w:szCs w:val="24"/>
      <w:lang w:val="en-GB"/>
    </w:rPr>
  </w:style>
  <w:style w:type="paragraph" w:styleId="TDC9">
    <w:name w:val="toc 9"/>
    <w:basedOn w:val="Normal"/>
    <w:next w:val="Normal"/>
    <w:semiHidden/>
    <w:rsid w:val="000F4915"/>
    <w:pPr>
      <w:tabs>
        <w:tab w:val="right" w:leader="dot" w:pos="9071"/>
      </w:tabs>
      <w:spacing w:before="120" w:line="240" w:lineRule="auto"/>
    </w:pPr>
    <w:rPr>
      <w:rFonts w:ascii="Times New Roman" w:eastAsia="Times New Roman" w:hAnsi="Times New Roman" w:cs="Times New Roman"/>
      <w:sz w:val="24"/>
      <w:szCs w:val="24"/>
      <w:lang w:val="en-GB"/>
    </w:rPr>
  </w:style>
  <w:style w:type="paragraph" w:customStyle="1" w:styleId="HeaderLandscape">
    <w:name w:val="HeaderLandscape"/>
    <w:basedOn w:val="Normal"/>
    <w:rsid w:val="000F4915"/>
    <w:pPr>
      <w:tabs>
        <w:tab w:val="center" w:pos="7285"/>
        <w:tab w:val="right" w:pos="14003"/>
      </w:tabs>
      <w:spacing w:line="240" w:lineRule="auto"/>
    </w:pPr>
    <w:rPr>
      <w:rFonts w:ascii="Times New Roman" w:hAnsi="Times New Roman" w:cs="Times New Roman"/>
      <w:sz w:val="24"/>
      <w:lang w:val="en-GB"/>
    </w:rPr>
  </w:style>
  <w:style w:type="paragraph" w:customStyle="1" w:styleId="FooterLandscape">
    <w:name w:val="FooterLandscape"/>
    <w:basedOn w:val="Normal"/>
    <w:rsid w:val="000F4915"/>
    <w:pPr>
      <w:tabs>
        <w:tab w:val="center" w:pos="7285"/>
        <w:tab w:val="center" w:pos="10913"/>
        <w:tab w:val="right" w:pos="15137"/>
      </w:tabs>
      <w:spacing w:before="360" w:after="0" w:line="240" w:lineRule="auto"/>
      <w:ind w:left="-567" w:right="-567"/>
      <w:jc w:val="left"/>
    </w:pPr>
    <w:rPr>
      <w:rFonts w:ascii="Times New Roman" w:hAnsi="Times New Roman" w:cs="Times New Roman"/>
      <w:sz w:val="24"/>
      <w:lang w:val="en-GB"/>
    </w:rPr>
  </w:style>
  <w:style w:type="paragraph" w:customStyle="1" w:styleId="Text1">
    <w:name w:val="Text 1"/>
    <w:basedOn w:val="Normal"/>
    <w:rsid w:val="000F4915"/>
    <w:pPr>
      <w:spacing w:before="120" w:line="240" w:lineRule="auto"/>
      <w:ind w:left="850"/>
    </w:pPr>
    <w:rPr>
      <w:rFonts w:ascii="Times New Roman" w:eastAsia="Times New Roman" w:hAnsi="Times New Roman" w:cs="Times New Roman"/>
      <w:sz w:val="24"/>
      <w:szCs w:val="24"/>
      <w:lang w:val="en-GB"/>
    </w:rPr>
  </w:style>
  <w:style w:type="paragraph" w:customStyle="1" w:styleId="Text2">
    <w:name w:val="Text 2"/>
    <w:basedOn w:val="Normal"/>
    <w:rsid w:val="000F4915"/>
    <w:pPr>
      <w:spacing w:before="120" w:line="240" w:lineRule="auto"/>
      <w:ind w:left="1417"/>
    </w:pPr>
    <w:rPr>
      <w:rFonts w:ascii="Times New Roman" w:eastAsia="Times New Roman" w:hAnsi="Times New Roman" w:cs="Times New Roman"/>
      <w:sz w:val="24"/>
      <w:szCs w:val="24"/>
      <w:lang w:val="en-GB"/>
    </w:rPr>
  </w:style>
  <w:style w:type="paragraph" w:customStyle="1" w:styleId="Text3">
    <w:name w:val="Text 3"/>
    <w:basedOn w:val="Normal"/>
    <w:rsid w:val="000F4915"/>
    <w:pPr>
      <w:spacing w:before="120" w:line="240" w:lineRule="auto"/>
      <w:ind w:left="1984"/>
    </w:pPr>
    <w:rPr>
      <w:rFonts w:ascii="Times New Roman" w:eastAsia="Times New Roman" w:hAnsi="Times New Roman" w:cs="Times New Roman"/>
      <w:sz w:val="24"/>
      <w:szCs w:val="24"/>
      <w:lang w:val="en-GB"/>
    </w:rPr>
  </w:style>
  <w:style w:type="paragraph" w:customStyle="1" w:styleId="Text4">
    <w:name w:val="Text 4"/>
    <w:basedOn w:val="Normal"/>
    <w:rsid w:val="000F4915"/>
    <w:pPr>
      <w:spacing w:before="120" w:line="240" w:lineRule="auto"/>
      <w:ind w:left="2551"/>
    </w:pPr>
    <w:rPr>
      <w:rFonts w:ascii="Times New Roman" w:eastAsia="Times New Roman" w:hAnsi="Times New Roman" w:cs="Times New Roman"/>
      <w:sz w:val="24"/>
      <w:szCs w:val="24"/>
      <w:lang w:val="en-GB"/>
    </w:rPr>
  </w:style>
  <w:style w:type="paragraph" w:customStyle="1" w:styleId="NormalCentered">
    <w:name w:val="Normal Centered"/>
    <w:basedOn w:val="Normal"/>
    <w:rsid w:val="000F4915"/>
    <w:pPr>
      <w:spacing w:before="120" w:line="240" w:lineRule="auto"/>
      <w:jc w:val="center"/>
    </w:pPr>
    <w:rPr>
      <w:rFonts w:ascii="Times New Roman" w:eastAsia="Times New Roman" w:hAnsi="Times New Roman" w:cs="Times New Roman"/>
      <w:sz w:val="24"/>
      <w:szCs w:val="24"/>
      <w:lang w:val="en-GB"/>
    </w:rPr>
  </w:style>
  <w:style w:type="paragraph" w:customStyle="1" w:styleId="NormalLeft">
    <w:name w:val="Normal Left"/>
    <w:basedOn w:val="Normal"/>
    <w:rsid w:val="000F4915"/>
    <w:pPr>
      <w:spacing w:before="120" w:line="240" w:lineRule="auto"/>
      <w:jc w:val="left"/>
    </w:pPr>
    <w:rPr>
      <w:rFonts w:ascii="Times New Roman" w:eastAsia="Times New Roman" w:hAnsi="Times New Roman" w:cs="Times New Roman"/>
      <w:sz w:val="24"/>
      <w:szCs w:val="24"/>
      <w:lang w:val="en-GB"/>
    </w:rPr>
  </w:style>
  <w:style w:type="paragraph" w:customStyle="1" w:styleId="NormalRight">
    <w:name w:val="Normal Right"/>
    <w:basedOn w:val="Normal"/>
    <w:rsid w:val="000F4915"/>
    <w:pPr>
      <w:spacing w:before="120" w:line="240" w:lineRule="auto"/>
      <w:jc w:val="right"/>
    </w:pPr>
    <w:rPr>
      <w:rFonts w:ascii="Times New Roman" w:eastAsia="Times New Roman" w:hAnsi="Times New Roman" w:cs="Times New Roman"/>
      <w:sz w:val="24"/>
      <w:szCs w:val="24"/>
      <w:lang w:val="en-GB"/>
    </w:rPr>
  </w:style>
  <w:style w:type="paragraph" w:customStyle="1" w:styleId="QuotedText">
    <w:name w:val="Quoted Text"/>
    <w:basedOn w:val="Normal"/>
    <w:rsid w:val="000F4915"/>
    <w:pPr>
      <w:spacing w:before="120" w:line="240" w:lineRule="auto"/>
      <w:ind w:left="1417"/>
    </w:pPr>
    <w:rPr>
      <w:rFonts w:ascii="Times New Roman" w:eastAsia="Times New Roman" w:hAnsi="Times New Roman" w:cs="Times New Roman"/>
      <w:sz w:val="24"/>
      <w:szCs w:val="24"/>
      <w:lang w:val="en-GB"/>
    </w:rPr>
  </w:style>
  <w:style w:type="paragraph" w:customStyle="1" w:styleId="Point0">
    <w:name w:val="Point 0"/>
    <w:basedOn w:val="Normal"/>
    <w:rsid w:val="000F4915"/>
    <w:pPr>
      <w:spacing w:before="120" w:line="240" w:lineRule="auto"/>
      <w:ind w:left="850" w:hanging="850"/>
    </w:pPr>
    <w:rPr>
      <w:rFonts w:ascii="Times New Roman" w:eastAsia="Times New Roman" w:hAnsi="Times New Roman" w:cs="Times New Roman"/>
      <w:sz w:val="24"/>
      <w:szCs w:val="24"/>
      <w:lang w:val="en-GB"/>
    </w:rPr>
  </w:style>
  <w:style w:type="paragraph" w:customStyle="1" w:styleId="Point1">
    <w:name w:val="Point 1"/>
    <w:basedOn w:val="Normal"/>
    <w:rsid w:val="000F4915"/>
    <w:pPr>
      <w:spacing w:before="120" w:line="240" w:lineRule="auto"/>
      <w:ind w:left="1417" w:hanging="567"/>
    </w:pPr>
    <w:rPr>
      <w:rFonts w:ascii="Times New Roman" w:eastAsia="Times New Roman" w:hAnsi="Times New Roman" w:cs="Times New Roman"/>
      <w:sz w:val="24"/>
      <w:szCs w:val="24"/>
      <w:lang w:val="en-GB"/>
    </w:rPr>
  </w:style>
  <w:style w:type="paragraph" w:customStyle="1" w:styleId="Point2">
    <w:name w:val="Point 2"/>
    <w:basedOn w:val="Normal"/>
    <w:rsid w:val="000F4915"/>
    <w:pPr>
      <w:spacing w:before="120" w:line="240" w:lineRule="auto"/>
      <w:ind w:left="1984" w:hanging="567"/>
    </w:pPr>
    <w:rPr>
      <w:rFonts w:ascii="Times New Roman" w:eastAsia="Times New Roman" w:hAnsi="Times New Roman" w:cs="Times New Roman"/>
      <w:sz w:val="24"/>
      <w:szCs w:val="24"/>
      <w:lang w:val="en-GB"/>
    </w:rPr>
  </w:style>
  <w:style w:type="paragraph" w:customStyle="1" w:styleId="Point3">
    <w:name w:val="Point 3"/>
    <w:basedOn w:val="Normal"/>
    <w:rsid w:val="000F4915"/>
    <w:pPr>
      <w:spacing w:before="120" w:line="240" w:lineRule="auto"/>
      <w:ind w:left="2551" w:hanging="567"/>
    </w:pPr>
    <w:rPr>
      <w:rFonts w:ascii="Times New Roman" w:eastAsia="Times New Roman" w:hAnsi="Times New Roman" w:cs="Times New Roman"/>
      <w:sz w:val="24"/>
      <w:szCs w:val="24"/>
      <w:lang w:val="en-GB"/>
    </w:rPr>
  </w:style>
  <w:style w:type="paragraph" w:customStyle="1" w:styleId="Point4">
    <w:name w:val="Point 4"/>
    <w:basedOn w:val="Normal"/>
    <w:rsid w:val="000F4915"/>
    <w:pPr>
      <w:spacing w:before="120" w:line="240" w:lineRule="auto"/>
      <w:ind w:left="3118" w:hanging="567"/>
    </w:pPr>
    <w:rPr>
      <w:rFonts w:ascii="Times New Roman" w:eastAsia="Times New Roman" w:hAnsi="Times New Roman" w:cs="Times New Roman"/>
      <w:sz w:val="24"/>
      <w:szCs w:val="24"/>
      <w:lang w:val="en-GB"/>
    </w:rPr>
  </w:style>
  <w:style w:type="paragraph" w:customStyle="1" w:styleId="Tiret0">
    <w:name w:val="Tiret 0"/>
    <w:basedOn w:val="Point0"/>
    <w:rsid w:val="000F4915"/>
    <w:pPr>
      <w:numPr>
        <w:numId w:val="17"/>
      </w:numPr>
    </w:pPr>
  </w:style>
  <w:style w:type="paragraph" w:customStyle="1" w:styleId="Tiret1">
    <w:name w:val="Tiret 1"/>
    <w:basedOn w:val="Point1"/>
    <w:rsid w:val="000F4915"/>
    <w:pPr>
      <w:numPr>
        <w:numId w:val="18"/>
      </w:numPr>
    </w:pPr>
  </w:style>
  <w:style w:type="paragraph" w:customStyle="1" w:styleId="Tiret2">
    <w:name w:val="Tiret 2"/>
    <w:basedOn w:val="Point2"/>
    <w:rsid w:val="000F4915"/>
    <w:pPr>
      <w:numPr>
        <w:numId w:val="19"/>
      </w:numPr>
    </w:pPr>
  </w:style>
  <w:style w:type="paragraph" w:customStyle="1" w:styleId="Tiret3">
    <w:name w:val="Tiret 3"/>
    <w:basedOn w:val="Point3"/>
    <w:rsid w:val="000F4915"/>
    <w:pPr>
      <w:numPr>
        <w:numId w:val="20"/>
      </w:numPr>
    </w:pPr>
  </w:style>
  <w:style w:type="paragraph" w:customStyle="1" w:styleId="Tiret4">
    <w:name w:val="Tiret 4"/>
    <w:basedOn w:val="Point4"/>
    <w:rsid w:val="000F4915"/>
    <w:pPr>
      <w:numPr>
        <w:numId w:val="21"/>
      </w:numPr>
    </w:pPr>
  </w:style>
  <w:style w:type="paragraph" w:customStyle="1" w:styleId="PointDouble0">
    <w:name w:val="PointDouble 0"/>
    <w:basedOn w:val="Normal"/>
    <w:rsid w:val="000F4915"/>
    <w:pPr>
      <w:tabs>
        <w:tab w:val="left" w:pos="850"/>
      </w:tabs>
      <w:spacing w:before="120" w:line="240" w:lineRule="auto"/>
      <w:ind w:left="1417" w:hanging="1417"/>
    </w:pPr>
    <w:rPr>
      <w:rFonts w:ascii="Times New Roman" w:eastAsia="Times New Roman" w:hAnsi="Times New Roman" w:cs="Times New Roman"/>
      <w:sz w:val="24"/>
      <w:szCs w:val="24"/>
      <w:lang w:val="en-GB"/>
    </w:rPr>
  </w:style>
  <w:style w:type="paragraph" w:customStyle="1" w:styleId="PointDouble1">
    <w:name w:val="PointDouble 1"/>
    <w:basedOn w:val="Normal"/>
    <w:rsid w:val="000F4915"/>
    <w:pPr>
      <w:tabs>
        <w:tab w:val="left" w:pos="1417"/>
      </w:tabs>
      <w:spacing w:before="120" w:line="240" w:lineRule="auto"/>
      <w:ind w:left="1984" w:hanging="1134"/>
    </w:pPr>
    <w:rPr>
      <w:rFonts w:ascii="Times New Roman" w:eastAsia="Times New Roman" w:hAnsi="Times New Roman" w:cs="Times New Roman"/>
      <w:sz w:val="24"/>
      <w:szCs w:val="24"/>
      <w:lang w:val="en-GB"/>
    </w:rPr>
  </w:style>
  <w:style w:type="paragraph" w:customStyle="1" w:styleId="PointDouble2">
    <w:name w:val="PointDouble 2"/>
    <w:basedOn w:val="Normal"/>
    <w:rsid w:val="000F4915"/>
    <w:pPr>
      <w:tabs>
        <w:tab w:val="left" w:pos="1984"/>
      </w:tabs>
      <w:spacing w:before="120" w:line="240" w:lineRule="auto"/>
      <w:ind w:left="2551" w:hanging="1134"/>
    </w:pPr>
    <w:rPr>
      <w:rFonts w:ascii="Times New Roman" w:eastAsia="Times New Roman" w:hAnsi="Times New Roman" w:cs="Times New Roman"/>
      <w:sz w:val="24"/>
      <w:szCs w:val="24"/>
      <w:lang w:val="en-GB"/>
    </w:rPr>
  </w:style>
  <w:style w:type="paragraph" w:customStyle="1" w:styleId="PointDouble3">
    <w:name w:val="PointDouble 3"/>
    <w:basedOn w:val="Normal"/>
    <w:rsid w:val="000F4915"/>
    <w:pPr>
      <w:tabs>
        <w:tab w:val="left" w:pos="2551"/>
      </w:tabs>
      <w:spacing w:before="120" w:line="240" w:lineRule="auto"/>
      <w:ind w:left="3118" w:hanging="1134"/>
    </w:pPr>
    <w:rPr>
      <w:rFonts w:ascii="Times New Roman" w:eastAsia="Times New Roman" w:hAnsi="Times New Roman" w:cs="Times New Roman"/>
      <w:sz w:val="24"/>
      <w:szCs w:val="24"/>
      <w:lang w:val="en-GB"/>
    </w:rPr>
  </w:style>
  <w:style w:type="paragraph" w:customStyle="1" w:styleId="PointDouble4">
    <w:name w:val="PointDouble 4"/>
    <w:basedOn w:val="Normal"/>
    <w:rsid w:val="000F4915"/>
    <w:pPr>
      <w:tabs>
        <w:tab w:val="left" w:pos="3118"/>
      </w:tabs>
      <w:spacing w:before="120" w:line="240" w:lineRule="auto"/>
      <w:ind w:left="3685" w:hanging="1134"/>
    </w:pPr>
    <w:rPr>
      <w:rFonts w:ascii="Times New Roman" w:eastAsia="Times New Roman" w:hAnsi="Times New Roman" w:cs="Times New Roman"/>
      <w:sz w:val="24"/>
      <w:szCs w:val="24"/>
      <w:lang w:val="en-GB"/>
    </w:rPr>
  </w:style>
  <w:style w:type="paragraph" w:customStyle="1" w:styleId="PointTriple0">
    <w:name w:val="PointTriple 0"/>
    <w:basedOn w:val="Normal"/>
    <w:rsid w:val="000F4915"/>
    <w:pPr>
      <w:tabs>
        <w:tab w:val="left" w:pos="850"/>
        <w:tab w:val="left" w:pos="1417"/>
      </w:tabs>
      <w:spacing w:before="120" w:line="240" w:lineRule="auto"/>
      <w:ind w:left="1984" w:hanging="1984"/>
    </w:pPr>
    <w:rPr>
      <w:rFonts w:ascii="Times New Roman" w:eastAsia="Times New Roman" w:hAnsi="Times New Roman" w:cs="Times New Roman"/>
      <w:sz w:val="24"/>
      <w:szCs w:val="24"/>
      <w:lang w:val="en-GB"/>
    </w:rPr>
  </w:style>
  <w:style w:type="paragraph" w:customStyle="1" w:styleId="PointTriple1">
    <w:name w:val="PointTriple 1"/>
    <w:basedOn w:val="Normal"/>
    <w:rsid w:val="000F4915"/>
    <w:pPr>
      <w:tabs>
        <w:tab w:val="left" w:pos="1417"/>
        <w:tab w:val="left" w:pos="1984"/>
      </w:tabs>
      <w:spacing w:before="120" w:line="240" w:lineRule="auto"/>
      <w:ind w:left="2551" w:hanging="1701"/>
    </w:pPr>
    <w:rPr>
      <w:rFonts w:ascii="Times New Roman" w:eastAsia="Times New Roman" w:hAnsi="Times New Roman" w:cs="Times New Roman"/>
      <w:sz w:val="24"/>
      <w:szCs w:val="24"/>
      <w:lang w:val="en-GB"/>
    </w:rPr>
  </w:style>
  <w:style w:type="paragraph" w:customStyle="1" w:styleId="PointTriple2">
    <w:name w:val="PointTriple 2"/>
    <w:basedOn w:val="Normal"/>
    <w:rsid w:val="000F4915"/>
    <w:pPr>
      <w:tabs>
        <w:tab w:val="left" w:pos="1984"/>
        <w:tab w:val="left" w:pos="2551"/>
      </w:tabs>
      <w:spacing w:before="120" w:line="240" w:lineRule="auto"/>
      <w:ind w:left="3118" w:hanging="1701"/>
    </w:pPr>
    <w:rPr>
      <w:rFonts w:ascii="Times New Roman" w:eastAsia="Times New Roman" w:hAnsi="Times New Roman" w:cs="Times New Roman"/>
      <w:sz w:val="24"/>
      <w:szCs w:val="24"/>
      <w:lang w:val="en-GB"/>
    </w:rPr>
  </w:style>
  <w:style w:type="paragraph" w:customStyle="1" w:styleId="PointTriple3">
    <w:name w:val="PointTriple 3"/>
    <w:basedOn w:val="Normal"/>
    <w:rsid w:val="000F4915"/>
    <w:pPr>
      <w:tabs>
        <w:tab w:val="left" w:pos="2551"/>
        <w:tab w:val="left" w:pos="3118"/>
      </w:tabs>
      <w:spacing w:before="120" w:line="240" w:lineRule="auto"/>
      <w:ind w:left="3685" w:hanging="1701"/>
    </w:pPr>
    <w:rPr>
      <w:rFonts w:ascii="Times New Roman" w:eastAsia="Times New Roman" w:hAnsi="Times New Roman" w:cs="Times New Roman"/>
      <w:sz w:val="24"/>
      <w:szCs w:val="24"/>
      <w:lang w:val="en-GB"/>
    </w:rPr>
  </w:style>
  <w:style w:type="paragraph" w:customStyle="1" w:styleId="PointTriple4">
    <w:name w:val="PointTriple 4"/>
    <w:basedOn w:val="Normal"/>
    <w:rsid w:val="000F4915"/>
    <w:pPr>
      <w:tabs>
        <w:tab w:val="left" w:pos="3118"/>
        <w:tab w:val="left" w:pos="3685"/>
      </w:tabs>
      <w:spacing w:before="120" w:line="240" w:lineRule="auto"/>
      <w:ind w:left="4252" w:hanging="1701"/>
    </w:pPr>
    <w:rPr>
      <w:rFonts w:ascii="Times New Roman" w:eastAsia="Times New Roman" w:hAnsi="Times New Roman" w:cs="Times New Roman"/>
      <w:sz w:val="24"/>
      <w:szCs w:val="24"/>
      <w:lang w:val="en-GB"/>
    </w:rPr>
  </w:style>
  <w:style w:type="paragraph" w:customStyle="1" w:styleId="NumPar1">
    <w:name w:val="NumPar 1"/>
    <w:basedOn w:val="Normal"/>
    <w:next w:val="Text1"/>
    <w:rsid w:val="000F4915"/>
    <w:pPr>
      <w:numPr>
        <w:numId w:val="22"/>
      </w:numPr>
      <w:spacing w:before="120" w:line="240" w:lineRule="auto"/>
    </w:pPr>
    <w:rPr>
      <w:rFonts w:ascii="Times New Roman" w:eastAsia="Times New Roman" w:hAnsi="Times New Roman" w:cs="Times New Roman"/>
      <w:sz w:val="24"/>
      <w:szCs w:val="24"/>
      <w:lang w:val="en-GB"/>
    </w:rPr>
  </w:style>
  <w:style w:type="paragraph" w:customStyle="1" w:styleId="NumPar2">
    <w:name w:val="NumPar 2"/>
    <w:basedOn w:val="Normal"/>
    <w:next w:val="Text1"/>
    <w:rsid w:val="000F4915"/>
    <w:pPr>
      <w:numPr>
        <w:ilvl w:val="1"/>
        <w:numId w:val="22"/>
      </w:numPr>
      <w:spacing w:before="120" w:line="240" w:lineRule="auto"/>
    </w:pPr>
    <w:rPr>
      <w:rFonts w:ascii="Times New Roman" w:eastAsia="Times New Roman" w:hAnsi="Times New Roman" w:cs="Times New Roman"/>
      <w:sz w:val="24"/>
      <w:szCs w:val="24"/>
      <w:lang w:val="en-GB"/>
    </w:rPr>
  </w:style>
  <w:style w:type="paragraph" w:customStyle="1" w:styleId="NumPar3">
    <w:name w:val="NumPar 3"/>
    <w:basedOn w:val="Normal"/>
    <w:next w:val="Text1"/>
    <w:rsid w:val="000F4915"/>
    <w:pPr>
      <w:numPr>
        <w:ilvl w:val="2"/>
        <w:numId w:val="22"/>
      </w:numPr>
      <w:spacing w:before="120" w:line="240" w:lineRule="auto"/>
    </w:pPr>
    <w:rPr>
      <w:rFonts w:ascii="Times New Roman" w:eastAsia="Times New Roman" w:hAnsi="Times New Roman" w:cs="Times New Roman"/>
      <w:sz w:val="24"/>
      <w:szCs w:val="24"/>
      <w:lang w:val="en-GB"/>
    </w:rPr>
  </w:style>
  <w:style w:type="paragraph" w:customStyle="1" w:styleId="NumPar4">
    <w:name w:val="NumPar 4"/>
    <w:basedOn w:val="Normal"/>
    <w:next w:val="Text1"/>
    <w:rsid w:val="000F4915"/>
    <w:pPr>
      <w:numPr>
        <w:ilvl w:val="3"/>
        <w:numId w:val="22"/>
      </w:numPr>
      <w:spacing w:before="120" w:line="240" w:lineRule="auto"/>
    </w:pPr>
    <w:rPr>
      <w:rFonts w:ascii="Times New Roman" w:eastAsia="Times New Roman" w:hAnsi="Times New Roman" w:cs="Times New Roman"/>
      <w:sz w:val="24"/>
      <w:szCs w:val="24"/>
      <w:lang w:val="en-GB"/>
    </w:rPr>
  </w:style>
  <w:style w:type="paragraph" w:customStyle="1" w:styleId="ManualNumPar1">
    <w:name w:val="Manual NumPar 1"/>
    <w:basedOn w:val="Normal"/>
    <w:next w:val="Text1"/>
    <w:rsid w:val="000F4915"/>
    <w:pPr>
      <w:spacing w:before="120" w:line="240" w:lineRule="auto"/>
      <w:ind w:left="850" w:hanging="850"/>
    </w:pPr>
    <w:rPr>
      <w:rFonts w:ascii="Times New Roman" w:eastAsia="Times New Roman" w:hAnsi="Times New Roman" w:cs="Times New Roman"/>
      <w:sz w:val="24"/>
      <w:szCs w:val="24"/>
      <w:lang w:val="en-GB"/>
    </w:rPr>
  </w:style>
  <w:style w:type="paragraph" w:customStyle="1" w:styleId="ManualNumPar2">
    <w:name w:val="Manual NumPar 2"/>
    <w:basedOn w:val="Normal"/>
    <w:next w:val="Text1"/>
    <w:rsid w:val="000F4915"/>
    <w:pPr>
      <w:spacing w:before="120" w:line="240" w:lineRule="auto"/>
      <w:ind w:left="850" w:hanging="850"/>
    </w:pPr>
    <w:rPr>
      <w:rFonts w:ascii="Times New Roman" w:eastAsia="Times New Roman" w:hAnsi="Times New Roman" w:cs="Times New Roman"/>
      <w:sz w:val="24"/>
      <w:szCs w:val="24"/>
      <w:lang w:val="en-GB"/>
    </w:rPr>
  </w:style>
  <w:style w:type="paragraph" w:customStyle="1" w:styleId="ManualNumPar3">
    <w:name w:val="Manual NumPar 3"/>
    <w:basedOn w:val="Normal"/>
    <w:next w:val="Text1"/>
    <w:rsid w:val="000F4915"/>
    <w:pPr>
      <w:spacing w:before="120" w:line="240" w:lineRule="auto"/>
      <w:ind w:left="850" w:hanging="850"/>
    </w:pPr>
    <w:rPr>
      <w:rFonts w:ascii="Times New Roman" w:eastAsia="Times New Roman" w:hAnsi="Times New Roman" w:cs="Times New Roman"/>
      <w:sz w:val="24"/>
      <w:szCs w:val="24"/>
      <w:lang w:val="en-GB"/>
    </w:rPr>
  </w:style>
  <w:style w:type="paragraph" w:customStyle="1" w:styleId="ManualNumPar4">
    <w:name w:val="Manual NumPar 4"/>
    <w:basedOn w:val="Normal"/>
    <w:next w:val="Text1"/>
    <w:rsid w:val="000F4915"/>
    <w:pPr>
      <w:spacing w:before="120" w:line="240" w:lineRule="auto"/>
      <w:ind w:left="850" w:hanging="850"/>
    </w:pPr>
    <w:rPr>
      <w:rFonts w:ascii="Times New Roman" w:eastAsia="Times New Roman" w:hAnsi="Times New Roman" w:cs="Times New Roman"/>
      <w:sz w:val="24"/>
      <w:szCs w:val="24"/>
      <w:lang w:val="en-GB"/>
    </w:rPr>
  </w:style>
  <w:style w:type="paragraph" w:customStyle="1" w:styleId="QuotedNumPar">
    <w:name w:val="Quoted NumPar"/>
    <w:basedOn w:val="Normal"/>
    <w:rsid w:val="000F4915"/>
    <w:pPr>
      <w:spacing w:before="120" w:line="240" w:lineRule="auto"/>
      <w:ind w:left="1417" w:hanging="567"/>
    </w:pPr>
    <w:rPr>
      <w:rFonts w:ascii="Times New Roman" w:eastAsia="Times New Roman" w:hAnsi="Times New Roman" w:cs="Times New Roman"/>
      <w:sz w:val="24"/>
      <w:szCs w:val="24"/>
      <w:lang w:val="en-GB"/>
    </w:rPr>
  </w:style>
  <w:style w:type="paragraph" w:customStyle="1" w:styleId="ManualHeading1">
    <w:name w:val="Manual Heading 1"/>
    <w:basedOn w:val="Normal"/>
    <w:next w:val="Text1"/>
    <w:rsid w:val="000F4915"/>
    <w:pPr>
      <w:keepNext/>
      <w:tabs>
        <w:tab w:val="left" w:pos="850"/>
      </w:tabs>
      <w:spacing w:before="360" w:line="240" w:lineRule="auto"/>
      <w:ind w:left="850" w:hanging="850"/>
      <w:outlineLvl w:val="0"/>
    </w:pPr>
    <w:rPr>
      <w:rFonts w:ascii="Times New Roman" w:eastAsia="Times New Roman" w:hAnsi="Times New Roman" w:cs="Times New Roman"/>
      <w:b/>
      <w:smallCaps/>
      <w:sz w:val="24"/>
      <w:szCs w:val="24"/>
      <w:lang w:val="en-GB"/>
    </w:rPr>
  </w:style>
  <w:style w:type="paragraph" w:customStyle="1" w:styleId="ManualHeading2">
    <w:name w:val="Manual Heading 2"/>
    <w:basedOn w:val="Normal"/>
    <w:next w:val="Text1"/>
    <w:rsid w:val="000F4915"/>
    <w:pPr>
      <w:keepNext/>
      <w:tabs>
        <w:tab w:val="left" w:pos="850"/>
      </w:tabs>
      <w:spacing w:before="120" w:line="240" w:lineRule="auto"/>
      <w:ind w:left="850" w:hanging="850"/>
      <w:outlineLvl w:val="1"/>
    </w:pPr>
    <w:rPr>
      <w:rFonts w:ascii="Times New Roman" w:eastAsia="Times New Roman" w:hAnsi="Times New Roman" w:cs="Times New Roman"/>
      <w:b/>
      <w:sz w:val="24"/>
      <w:szCs w:val="24"/>
      <w:lang w:val="en-GB"/>
    </w:rPr>
  </w:style>
  <w:style w:type="paragraph" w:customStyle="1" w:styleId="ManualHeading3">
    <w:name w:val="Manual Heading 3"/>
    <w:basedOn w:val="Normal"/>
    <w:next w:val="Text1"/>
    <w:rsid w:val="000F4915"/>
    <w:pPr>
      <w:keepNext/>
      <w:tabs>
        <w:tab w:val="left" w:pos="850"/>
      </w:tabs>
      <w:spacing w:before="120" w:line="240" w:lineRule="auto"/>
      <w:ind w:left="850" w:hanging="850"/>
      <w:outlineLvl w:val="2"/>
    </w:pPr>
    <w:rPr>
      <w:rFonts w:ascii="Times New Roman" w:eastAsia="Times New Roman" w:hAnsi="Times New Roman" w:cs="Times New Roman"/>
      <w:i/>
      <w:sz w:val="24"/>
      <w:szCs w:val="24"/>
      <w:lang w:val="en-GB"/>
    </w:rPr>
  </w:style>
  <w:style w:type="paragraph" w:customStyle="1" w:styleId="ManualHeading4">
    <w:name w:val="Manual Heading 4"/>
    <w:basedOn w:val="Normal"/>
    <w:next w:val="Text1"/>
    <w:rsid w:val="000F4915"/>
    <w:pPr>
      <w:keepNext/>
      <w:tabs>
        <w:tab w:val="left" w:pos="850"/>
      </w:tabs>
      <w:spacing w:before="120" w:line="240" w:lineRule="auto"/>
      <w:ind w:left="850" w:hanging="850"/>
      <w:outlineLvl w:val="3"/>
    </w:pPr>
    <w:rPr>
      <w:rFonts w:ascii="Times New Roman" w:eastAsia="Times New Roman" w:hAnsi="Times New Roman" w:cs="Times New Roman"/>
      <w:sz w:val="24"/>
      <w:szCs w:val="24"/>
      <w:lang w:val="en-GB"/>
    </w:rPr>
  </w:style>
  <w:style w:type="paragraph" w:customStyle="1" w:styleId="ChapterTitle">
    <w:name w:val="ChapterTitle"/>
    <w:basedOn w:val="Normal"/>
    <w:next w:val="Normal"/>
    <w:rsid w:val="000F4915"/>
    <w:pPr>
      <w:keepNext/>
      <w:spacing w:before="120" w:after="360" w:line="240" w:lineRule="auto"/>
      <w:jc w:val="center"/>
    </w:pPr>
    <w:rPr>
      <w:rFonts w:ascii="Times New Roman" w:eastAsia="Times New Roman" w:hAnsi="Times New Roman" w:cs="Times New Roman"/>
      <w:b/>
      <w:sz w:val="32"/>
      <w:szCs w:val="24"/>
      <w:lang w:val="en-GB"/>
    </w:rPr>
  </w:style>
  <w:style w:type="paragraph" w:customStyle="1" w:styleId="PartTitle">
    <w:name w:val="PartTitle"/>
    <w:basedOn w:val="Normal"/>
    <w:next w:val="ChapterTitle"/>
    <w:rsid w:val="000F4915"/>
    <w:pPr>
      <w:keepNext/>
      <w:pageBreakBefore/>
      <w:spacing w:before="120" w:after="360" w:line="240" w:lineRule="auto"/>
      <w:jc w:val="center"/>
    </w:pPr>
    <w:rPr>
      <w:rFonts w:ascii="Times New Roman" w:eastAsia="Times New Roman" w:hAnsi="Times New Roman" w:cs="Times New Roman"/>
      <w:b/>
      <w:sz w:val="36"/>
      <w:szCs w:val="24"/>
      <w:lang w:val="en-GB"/>
    </w:rPr>
  </w:style>
  <w:style w:type="paragraph" w:customStyle="1" w:styleId="SectionTitle">
    <w:name w:val="SectionTitle"/>
    <w:basedOn w:val="Normal"/>
    <w:next w:val="Ttulo1"/>
    <w:rsid w:val="000F4915"/>
    <w:pPr>
      <w:keepNext/>
      <w:spacing w:before="120" w:after="360" w:line="240" w:lineRule="auto"/>
      <w:jc w:val="center"/>
    </w:pPr>
    <w:rPr>
      <w:rFonts w:ascii="Times New Roman" w:eastAsia="Times New Roman" w:hAnsi="Times New Roman" w:cs="Times New Roman"/>
      <w:b/>
      <w:smallCaps/>
      <w:sz w:val="28"/>
      <w:szCs w:val="24"/>
      <w:lang w:val="en-GB"/>
    </w:rPr>
  </w:style>
  <w:style w:type="paragraph" w:customStyle="1" w:styleId="TableTitle">
    <w:name w:val="Table Title"/>
    <w:basedOn w:val="Normal"/>
    <w:next w:val="Normal"/>
    <w:rsid w:val="000F4915"/>
    <w:pPr>
      <w:spacing w:before="120" w:line="240" w:lineRule="auto"/>
      <w:jc w:val="center"/>
    </w:pPr>
    <w:rPr>
      <w:rFonts w:ascii="Times New Roman" w:eastAsia="Times New Roman" w:hAnsi="Times New Roman" w:cs="Times New Roman"/>
      <w:b/>
      <w:sz w:val="24"/>
      <w:szCs w:val="24"/>
      <w:lang w:val="en-GB"/>
    </w:rPr>
  </w:style>
  <w:style w:type="character" w:customStyle="1" w:styleId="Marker">
    <w:name w:val="Marker"/>
    <w:rsid w:val="000F4915"/>
    <w:rPr>
      <w:color w:val="0000FF"/>
      <w:shd w:val="clear" w:color="auto" w:fill="auto"/>
    </w:rPr>
  </w:style>
  <w:style w:type="character" w:customStyle="1" w:styleId="Marker1">
    <w:name w:val="Marker1"/>
    <w:rsid w:val="000F4915"/>
    <w:rPr>
      <w:color w:val="008000"/>
      <w:shd w:val="clear" w:color="auto" w:fill="auto"/>
    </w:rPr>
  </w:style>
  <w:style w:type="character" w:customStyle="1" w:styleId="Marker2">
    <w:name w:val="Marker2"/>
    <w:rsid w:val="000F4915"/>
    <w:rPr>
      <w:color w:val="FF0000"/>
      <w:shd w:val="clear" w:color="auto" w:fill="auto"/>
    </w:rPr>
  </w:style>
  <w:style w:type="paragraph" w:customStyle="1" w:styleId="Point0number">
    <w:name w:val="Point 0 (number)"/>
    <w:basedOn w:val="Normal"/>
    <w:rsid w:val="000F4915"/>
    <w:pPr>
      <w:tabs>
        <w:tab w:val="num" w:pos="850"/>
      </w:tabs>
      <w:spacing w:before="120" w:line="240" w:lineRule="auto"/>
      <w:ind w:left="850" w:hanging="850"/>
    </w:pPr>
    <w:rPr>
      <w:rFonts w:ascii="Times New Roman" w:eastAsia="Times New Roman" w:hAnsi="Times New Roman" w:cs="Times New Roman"/>
      <w:sz w:val="24"/>
      <w:szCs w:val="24"/>
      <w:lang w:val="en-GB"/>
    </w:rPr>
  </w:style>
  <w:style w:type="paragraph" w:customStyle="1" w:styleId="Point1number">
    <w:name w:val="Point 1 (number)"/>
    <w:basedOn w:val="Normal"/>
    <w:rsid w:val="000F4915"/>
    <w:pPr>
      <w:tabs>
        <w:tab w:val="num" w:pos="1417"/>
      </w:tabs>
      <w:spacing w:before="120" w:line="240" w:lineRule="auto"/>
      <w:ind w:left="1417" w:hanging="567"/>
    </w:pPr>
    <w:rPr>
      <w:rFonts w:ascii="Times New Roman" w:eastAsia="Times New Roman" w:hAnsi="Times New Roman" w:cs="Times New Roman"/>
      <w:sz w:val="24"/>
      <w:szCs w:val="24"/>
      <w:lang w:val="en-GB"/>
    </w:rPr>
  </w:style>
  <w:style w:type="paragraph" w:customStyle="1" w:styleId="Point2number">
    <w:name w:val="Point 2 (number)"/>
    <w:basedOn w:val="Normal"/>
    <w:rsid w:val="000F4915"/>
    <w:pPr>
      <w:tabs>
        <w:tab w:val="num" w:pos="1984"/>
      </w:tabs>
      <w:spacing w:before="120" w:line="240" w:lineRule="auto"/>
      <w:ind w:left="1984" w:hanging="567"/>
    </w:pPr>
    <w:rPr>
      <w:rFonts w:ascii="Times New Roman" w:eastAsia="Times New Roman" w:hAnsi="Times New Roman" w:cs="Times New Roman"/>
      <w:sz w:val="24"/>
      <w:szCs w:val="24"/>
      <w:lang w:val="en-GB"/>
    </w:rPr>
  </w:style>
  <w:style w:type="paragraph" w:customStyle="1" w:styleId="Point3number">
    <w:name w:val="Point 3 (number)"/>
    <w:basedOn w:val="Normal"/>
    <w:rsid w:val="000F4915"/>
    <w:pPr>
      <w:tabs>
        <w:tab w:val="num" w:pos="2551"/>
      </w:tabs>
      <w:spacing w:before="120" w:line="240" w:lineRule="auto"/>
      <w:ind w:left="2551" w:hanging="567"/>
    </w:pPr>
    <w:rPr>
      <w:rFonts w:ascii="Times New Roman" w:eastAsia="Times New Roman" w:hAnsi="Times New Roman" w:cs="Times New Roman"/>
      <w:sz w:val="24"/>
      <w:szCs w:val="24"/>
      <w:lang w:val="en-GB"/>
    </w:rPr>
  </w:style>
  <w:style w:type="paragraph" w:customStyle="1" w:styleId="Point0letter">
    <w:name w:val="Point 0 (letter)"/>
    <w:basedOn w:val="Normal"/>
    <w:rsid w:val="000F4915"/>
    <w:pPr>
      <w:numPr>
        <w:ilvl w:val="1"/>
        <w:numId w:val="23"/>
      </w:numPr>
      <w:spacing w:before="120" w:line="240" w:lineRule="auto"/>
    </w:pPr>
    <w:rPr>
      <w:rFonts w:ascii="Times New Roman" w:eastAsia="Times New Roman" w:hAnsi="Times New Roman" w:cs="Times New Roman"/>
      <w:sz w:val="24"/>
      <w:szCs w:val="24"/>
      <w:lang w:val="en-GB"/>
    </w:rPr>
  </w:style>
  <w:style w:type="paragraph" w:customStyle="1" w:styleId="Point1letter">
    <w:name w:val="Point 1 (letter)"/>
    <w:basedOn w:val="Normal"/>
    <w:rsid w:val="000F4915"/>
    <w:pPr>
      <w:numPr>
        <w:ilvl w:val="3"/>
        <w:numId w:val="23"/>
      </w:numPr>
      <w:spacing w:before="120" w:line="240" w:lineRule="auto"/>
    </w:pPr>
    <w:rPr>
      <w:rFonts w:ascii="Times New Roman" w:eastAsia="Times New Roman" w:hAnsi="Times New Roman" w:cs="Times New Roman"/>
      <w:sz w:val="24"/>
      <w:szCs w:val="24"/>
      <w:lang w:val="en-GB"/>
    </w:rPr>
  </w:style>
  <w:style w:type="paragraph" w:customStyle="1" w:styleId="Point2letter">
    <w:name w:val="Point 2 (letter)"/>
    <w:basedOn w:val="Normal"/>
    <w:rsid w:val="000F4915"/>
    <w:pPr>
      <w:numPr>
        <w:ilvl w:val="5"/>
        <w:numId w:val="23"/>
      </w:numPr>
      <w:spacing w:before="120" w:line="240" w:lineRule="auto"/>
    </w:pPr>
    <w:rPr>
      <w:rFonts w:ascii="Times New Roman" w:eastAsia="Times New Roman" w:hAnsi="Times New Roman" w:cs="Times New Roman"/>
      <w:sz w:val="24"/>
      <w:szCs w:val="24"/>
      <w:lang w:val="en-GB"/>
    </w:rPr>
  </w:style>
  <w:style w:type="paragraph" w:customStyle="1" w:styleId="Point3letter">
    <w:name w:val="Point 3 (letter)"/>
    <w:basedOn w:val="Normal"/>
    <w:rsid w:val="000F4915"/>
    <w:pPr>
      <w:numPr>
        <w:ilvl w:val="7"/>
        <w:numId w:val="23"/>
      </w:numPr>
      <w:spacing w:before="120" w:line="240" w:lineRule="auto"/>
    </w:pPr>
    <w:rPr>
      <w:rFonts w:ascii="Times New Roman" w:eastAsia="Times New Roman" w:hAnsi="Times New Roman" w:cs="Times New Roman"/>
      <w:sz w:val="24"/>
      <w:szCs w:val="24"/>
      <w:lang w:val="en-GB"/>
    </w:rPr>
  </w:style>
  <w:style w:type="paragraph" w:customStyle="1" w:styleId="Point4letter">
    <w:name w:val="Point 4 (letter)"/>
    <w:basedOn w:val="Normal"/>
    <w:rsid w:val="000F4915"/>
    <w:pPr>
      <w:numPr>
        <w:ilvl w:val="8"/>
        <w:numId w:val="23"/>
      </w:numPr>
      <w:spacing w:before="120" w:line="240" w:lineRule="auto"/>
    </w:pPr>
    <w:rPr>
      <w:rFonts w:ascii="Times New Roman" w:eastAsia="Times New Roman" w:hAnsi="Times New Roman" w:cs="Times New Roman"/>
      <w:sz w:val="24"/>
      <w:szCs w:val="24"/>
      <w:lang w:val="en-GB"/>
    </w:rPr>
  </w:style>
  <w:style w:type="paragraph" w:customStyle="1" w:styleId="Bullet0">
    <w:name w:val="Bullet 0"/>
    <w:basedOn w:val="Normal"/>
    <w:rsid w:val="000F4915"/>
    <w:pPr>
      <w:numPr>
        <w:numId w:val="24"/>
      </w:numPr>
      <w:spacing w:before="120" w:line="240" w:lineRule="auto"/>
    </w:pPr>
    <w:rPr>
      <w:rFonts w:ascii="Times New Roman" w:eastAsia="Times New Roman" w:hAnsi="Times New Roman" w:cs="Times New Roman"/>
      <w:sz w:val="24"/>
      <w:szCs w:val="24"/>
      <w:lang w:val="en-GB"/>
    </w:rPr>
  </w:style>
  <w:style w:type="paragraph" w:customStyle="1" w:styleId="Bullet1">
    <w:name w:val="Bullet 1"/>
    <w:basedOn w:val="Normal"/>
    <w:rsid w:val="000F4915"/>
    <w:pPr>
      <w:numPr>
        <w:numId w:val="25"/>
      </w:numPr>
      <w:spacing w:before="120" w:line="240" w:lineRule="auto"/>
    </w:pPr>
    <w:rPr>
      <w:rFonts w:ascii="Times New Roman" w:eastAsia="Times New Roman" w:hAnsi="Times New Roman" w:cs="Times New Roman"/>
      <w:sz w:val="24"/>
      <w:szCs w:val="24"/>
      <w:lang w:val="en-GB"/>
    </w:rPr>
  </w:style>
  <w:style w:type="paragraph" w:customStyle="1" w:styleId="Bullet2">
    <w:name w:val="Bullet 2"/>
    <w:basedOn w:val="Normal"/>
    <w:rsid w:val="000F4915"/>
    <w:pPr>
      <w:numPr>
        <w:numId w:val="26"/>
      </w:numPr>
      <w:spacing w:before="120" w:line="240" w:lineRule="auto"/>
    </w:pPr>
    <w:rPr>
      <w:rFonts w:ascii="Times New Roman" w:eastAsia="Times New Roman" w:hAnsi="Times New Roman" w:cs="Times New Roman"/>
      <w:sz w:val="24"/>
      <w:szCs w:val="24"/>
      <w:lang w:val="en-GB"/>
    </w:rPr>
  </w:style>
  <w:style w:type="paragraph" w:customStyle="1" w:styleId="Bullet3">
    <w:name w:val="Bullet 3"/>
    <w:basedOn w:val="Normal"/>
    <w:rsid w:val="000F4915"/>
    <w:pPr>
      <w:numPr>
        <w:numId w:val="27"/>
      </w:numPr>
      <w:spacing w:before="120" w:line="240" w:lineRule="auto"/>
    </w:pPr>
    <w:rPr>
      <w:rFonts w:ascii="Times New Roman" w:eastAsia="Times New Roman" w:hAnsi="Times New Roman" w:cs="Times New Roman"/>
      <w:sz w:val="24"/>
      <w:szCs w:val="24"/>
      <w:lang w:val="en-GB"/>
    </w:rPr>
  </w:style>
  <w:style w:type="paragraph" w:customStyle="1" w:styleId="Bullet4">
    <w:name w:val="Bullet 4"/>
    <w:basedOn w:val="Normal"/>
    <w:rsid w:val="000F4915"/>
    <w:pPr>
      <w:numPr>
        <w:numId w:val="28"/>
      </w:numPr>
      <w:spacing w:before="120" w:line="240" w:lineRule="auto"/>
    </w:pPr>
    <w:rPr>
      <w:rFonts w:ascii="Times New Roman" w:eastAsia="Times New Roman" w:hAnsi="Times New Roman" w:cs="Times New Roman"/>
      <w:sz w:val="24"/>
      <w:szCs w:val="24"/>
      <w:lang w:val="en-GB"/>
    </w:rPr>
  </w:style>
  <w:style w:type="paragraph" w:customStyle="1" w:styleId="Annexetitreexpos">
    <w:name w:val="Annexe titre (exposé)"/>
    <w:basedOn w:val="Normal"/>
    <w:next w:val="Normal"/>
    <w:rsid w:val="000F4915"/>
    <w:pPr>
      <w:spacing w:before="120" w:line="240" w:lineRule="auto"/>
      <w:jc w:val="center"/>
    </w:pPr>
    <w:rPr>
      <w:rFonts w:ascii="Times New Roman" w:eastAsia="Times New Roman" w:hAnsi="Times New Roman" w:cs="Times New Roman"/>
      <w:b/>
      <w:sz w:val="24"/>
      <w:szCs w:val="24"/>
      <w:u w:val="single"/>
      <w:lang w:val="en-GB"/>
    </w:rPr>
  </w:style>
  <w:style w:type="paragraph" w:customStyle="1" w:styleId="Annexetitre">
    <w:name w:val="Annexe titre"/>
    <w:basedOn w:val="Normal"/>
    <w:next w:val="Normal"/>
    <w:rsid w:val="000F4915"/>
    <w:pPr>
      <w:spacing w:before="120" w:line="240" w:lineRule="auto"/>
      <w:jc w:val="center"/>
    </w:pPr>
    <w:rPr>
      <w:rFonts w:ascii="Times New Roman" w:eastAsia="Times New Roman" w:hAnsi="Times New Roman" w:cs="Times New Roman"/>
      <w:b/>
      <w:sz w:val="24"/>
      <w:szCs w:val="24"/>
      <w:u w:val="single"/>
      <w:lang w:val="en-GB"/>
    </w:rPr>
  </w:style>
  <w:style w:type="paragraph" w:customStyle="1" w:styleId="Annexetitrefichefinancire">
    <w:name w:val="Annexe titre (fiche financière)"/>
    <w:basedOn w:val="Normal"/>
    <w:next w:val="Normal"/>
    <w:rsid w:val="000F4915"/>
    <w:pPr>
      <w:spacing w:before="120" w:line="240" w:lineRule="auto"/>
      <w:jc w:val="center"/>
    </w:pPr>
    <w:rPr>
      <w:rFonts w:ascii="Times New Roman" w:eastAsia="Times New Roman" w:hAnsi="Times New Roman" w:cs="Times New Roman"/>
      <w:b/>
      <w:sz w:val="24"/>
      <w:szCs w:val="24"/>
      <w:u w:val="single"/>
      <w:lang w:val="en-GB"/>
    </w:rPr>
  </w:style>
  <w:style w:type="paragraph" w:customStyle="1" w:styleId="Applicationdirecte">
    <w:name w:val="Application directe"/>
    <w:basedOn w:val="Normal"/>
    <w:next w:val="Fait"/>
    <w:rsid w:val="000F4915"/>
    <w:pPr>
      <w:spacing w:before="480" w:line="240" w:lineRule="auto"/>
    </w:pPr>
    <w:rPr>
      <w:rFonts w:ascii="Times New Roman" w:eastAsia="Times New Roman" w:hAnsi="Times New Roman" w:cs="Times New Roman"/>
      <w:sz w:val="24"/>
      <w:szCs w:val="24"/>
      <w:lang w:val="en-GB"/>
    </w:rPr>
  </w:style>
  <w:style w:type="paragraph" w:customStyle="1" w:styleId="Avertissementtitre">
    <w:name w:val="Avertissement titre"/>
    <w:basedOn w:val="Normal"/>
    <w:next w:val="Normal"/>
    <w:rsid w:val="000F4915"/>
    <w:pPr>
      <w:keepNext/>
      <w:spacing w:before="480" w:line="240" w:lineRule="auto"/>
    </w:pPr>
    <w:rPr>
      <w:rFonts w:ascii="Times New Roman" w:eastAsia="Times New Roman" w:hAnsi="Times New Roman" w:cs="Times New Roman"/>
      <w:sz w:val="24"/>
      <w:szCs w:val="24"/>
      <w:u w:val="single"/>
      <w:lang w:val="en-GB"/>
    </w:rPr>
  </w:style>
  <w:style w:type="paragraph" w:customStyle="1" w:styleId="Confidence">
    <w:name w:val="Confidence"/>
    <w:basedOn w:val="Normal"/>
    <w:next w:val="Normal"/>
    <w:rsid w:val="000F4915"/>
    <w:pPr>
      <w:spacing w:before="360" w:line="240" w:lineRule="auto"/>
      <w:jc w:val="center"/>
    </w:pPr>
    <w:rPr>
      <w:rFonts w:ascii="Times New Roman" w:eastAsia="Times New Roman" w:hAnsi="Times New Roman" w:cs="Times New Roman"/>
      <w:sz w:val="24"/>
      <w:szCs w:val="24"/>
      <w:lang w:val="en-GB"/>
    </w:rPr>
  </w:style>
  <w:style w:type="paragraph" w:customStyle="1" w:styleId="Confidentialit">
    <w:name w:val="Confidentialité"/>
    <w:basedOn w:val="Normal"/>
    <w:next w:val="TypedudocumentPagedecouverture"/>
    <w:rsid w:val="000F4915"/>
    <w:pPr>
      <w:spacing w:before="240" w:after="240" w:line="240" w:lineRule="auto"/>
      <w:ind w:left="5103"/>
    </w:pPr>
    <w:rPr>
      <w:rFonts w:ascii="Times New Roman" w:eastAsia="Times New Roman" w:hAnsi="Times New Roman" w:cs="Times New Roman"/>
      <w:i/>
      <w:sz w:val="32"/>
      <w:szCs w:val="24"/>
      <w:lang w:val="en-GB"/>
    </w:rPr>
  </w:style>
  <w:style w:type="paragraph" w:customStyle="1" w:styleId="Considrant">
    <w:name w:val="Considérant"/>
    <w:basedOn w:val="Normal"/>
    <w:rsid w:val="000F4915"/>
    <w:pPr>
      <w:numPr>
        <w:numId w:val="34"/>
      </w:numPr>
      <w:spacing w:before="120" w:line="240" w:lineRule="auto"/>
    </w:pPr>
    <w:rPr>
      <w:rFonts w:ascii="Times New Roman" w:eastAsia="Times New Roman" w:hAnsi="Times New Roman" w:cs="Times New Roman"/>
      <w:sz w:val="24"/>
      <w:szCs w:val="24"/>
      <w:lang w:val="en-GB"/>
    </w:rPr>
  </w:style>
  <w:style w:type="paragraph" w:customStyle="1" w:styleId="Corrigendum">
    <w:name w:val="Corrigendum"/>
    <w:basedOn w:val="Normal"/>
    <w:next w:val="Normal"/>
    <w:rsid w:val="000F4915"/>
    <w:pPr>
      <w:spacing w:after="240" w:line="240" w:lineRule="auto"/>
      <w:jc w:val="left"/>
    </w:pPr>
    <w:rPr>
      <w:rFonts w:ascii="Times New Roman" w:eastAsia="Times New Roman" w:hAnsi="Times New Roman" w:cs="Times New Roman"/>
      <w:sz w:val="24"/>
      <w:szCs w:val="24"/>
      <w:lang w:val="en-GB"/>
    </w:rPr>
  </w:style>
  <w:style w:type="paragraph" w:customStyle="1" w:styleId="Datedadoption">
    <w:name w:val="Date d'adoption"/>
    <w:basedOn w:val="Normal"/>
    <w:next w:val="Titreobjet"/>
    <w:rsid w:val="000F4915"/>
    <w:pPr>
      <w:spacing w:before="360" w:after="0" w:line="240" w:lineRule="auto"/>
      <w:jc w:val="center"/>
    </w:pPr>
    <w:rPr>
      <w:rFonts w:ascii="Times New Roman" w:eastAsia="Times New Roman" w:hAnsi="Times New Roman" w:cs="Times New Roman"/>
      <w:b/>
      <w:sz w:val="24"/>
      <w:szCs w:val="24"/>
      <w:lang w:val="en-GB"/>
    </w:rPr>
  </w:style>
  <w:style w:type="paragraph" w:customStyle="1" w:styleId="Emission">
    <w:name w:val="Emission"/>
    <w:basedOn w:val="Normal"/>
    <w:next w:val="Rfrenceinstitutionnelle"/>
    <w:rsid w:val="000F4915"/>
    <w:pPr>
      <w:spacing w:after="0" w:line="240" w:lineRule="auto"/>
      <w:ind w:left="5103"/>
      <w:jc w:val="left"/>
    </w:pPr>
    <w:rPr>
      <w:rFonts w:ascii="Times New Roman" w:eastAsia="Times New Roman" w:hAnsi="Times New Roman" w:cs="Times New Roman"/>
      <w:sz w:val="24"/>
      <w:szCs w:val="24"/>
      <w:lang w:val="en-GB"/>
    </w:rPr>
  </w:style>
  <w:style w:type="paragraph" w:customStyle="1" w:styleId="Exposdesmotifstitre">
    <w:name w:val="Exposé des motifs titre"/>
    <w:basedOn w:val="Normal"/>
    <w:next w:val="Normal"/>
    <w:rsid w:val="000F4915"/>
    <w:pPr>
      <w:spacing w:before="120" w:line="240" w:lineRule="auto"/>
      <w:jc w:val="center"/>
    </w:pPr>
    <w:rPr>
      <w:rFonts w:ascii="Times New Roman" w:eastAsia="Times New Roman" w:hAnsi="Times New Roman" w:cs="Times New Roman"/>
      <w:b/>
      <w:sz w:val="24"/>
      <w:szCs w:val="24"/>
      <w:u w:val="single"/>
      <w:lang w:val="en-GB"/>
    </w:rPr>
  </w:style>
  <w:style w:type="paragraph" w:customStyle="1" w:styleId="Fait">
    <w:name w:val="Fait à"/>
    <w:basedOn w:val="Normal"/>
    <w:next w:val="Institutionquisigne"/>
    <w:rsid w:val="000F4915"/>
    <w:pPr>
      <w:keepNext/>
      <w:spacing w:before="120" w:after="0" w:line="240" w:lineRule="auto"/>
    </w:pPr>
    <w:rPr>
      <w:rFonts w:ascii="Times New Roman" w:eastAsia="Times New Roman" w:hAnsi="Times New Roman" w:cs="Times New Roman"/>
      <w:sz w:val="24"/>
      <w:szCs w:val="24"/>
      <w:lang w:val="en-GB"/>
    </w:rPr>
  </w:style>
  <w:style w:type="paragraph" w:customStyle="1" w:styleId="Formuledadoption">
    <w:name w:val="Formule d'adoption"/>
    <w:basedOn w:val="Normal"/>
    <w:next w:val="Titrearticle"/>
    <w:rsid w:val="000F4915"/>
    <w:pPr>
      <w:keepNext/>
      <w:spacing w:before="120" w:line="240" w:lineRule="auto"/>
    </w:pPr>
    <w:rPr>
      <w:rFonts w:ascii="Times New Roman" w:eastAsia="Times New Roman" w:hAnsi="Times New Roman" w:cs="Times New Roman"/>
      <w:sz w:val="24"/>
      <w:szCs w:val="24"/>
      <w:lang w:val="en-GB"/>
    </w:rPr>
  </w:style>
  <w:style w:type="paragraph" w:customStyle="1" w:styleId="Institutionquiagit">
    <w:name w:val="Institution qui agit"/>
    <w:basedOn w:val="Normal"/>
    <w:next w:val="Normal"/>
    <w:rsid w:val="000F4915"/>
    <w:pPr>
      <w:keepNext/>
      <w:spacing w:before="600" w:line="240" w:lineRule="auto"/>
    </w:pPr>
    <w:rPr>
      <w:rFonts w:ascii="Times New Roman" w:eastAsia="Times New Roman" w:hAnsi="Times New Roman" w:cs="Times New Roman"/>
      <w:sz w:val="24"/>
      <w:szCs w:val="24"/>
      <w:lang w:val="en-GB"/>
    </w:rPr>
  </w:style>
  <w:style w:type="paragraph" w:customStyle="1" w:styleId="Institutionquisigne">
    <w:name w:val="Institution qui signe"/>
    <w:basedOn w:val="Normal"/>
    <w:next w:val="Personnequisigne"/>
    <w:rsid w:val="000F4915"/>
    <w:pPr>
      <w:keepNext/>
      <w:tabs>
        <w:tab w:val="left" w:pos="4252"/>
      </w:tabs>
      <w:spacing w:before="720" w:after="0" w:line="240" w:lineRule="auto"/>
    </w:pPr>
    <w:rPr>
      <w:rFonts w:ascii="Times New Roman" w:eastAsia="Times New Roman" w:hAnsi="Times New Roman" w:cs="Times New Roman"/>
      <w:i/>
      <w:sz w:val="24"/>
      <w:szCs w:val="24"/>
      <w:lang w:val="en-GB"/>
    </w:rPr>
  </w:style>
  <w:style w:type="paragraph" w:customStyle="1" w:styleId="Langue">
    <w:name w:val="Langue"/>
    <w:basedOn w:val="Normal"/>
    <w:next w:val="Rfrenceinterne"/>
    <w:rsid w:val="000F4915"/>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rPr>
  </w:style>
  <w:style w:type="paragraph" w:customStyle="1" w:styleId="ManualConsidrant">
    <w:name w:val="Manual Considérant"/>
    <w:basedOn w:val="Normal"/>
    <w:rsid w:val="000F4915"/>
    <w:pPr>
      <w:spacing w:before="120" w:line="240" w:lineRule="auto"/>
      <w:ind w:left="709" w:hanging="709"/>
    </w:pPr>
    <w:rPr>
      <w:rFonts w:ascii="Times New Roman" w:eastAsia="Times New Roman" w:hAnsi="Times New Roman" w:cs="Times New Roman"/>
      <w:sz w:val="24"/>
      <w:szCs w:val="24"/>
      <w:lang w:val="en-GB"/>
    </w:rPr>
  </w:style>
  <w:style w:type="paragraph" w:customStyle="1" w:styleId="Nomdelinstitution">
    <w:name w:val="Nom de l'institution"/>
    <w:basedOn w:val="Normal"/>
    <w:next w:val="Emission"/>
    <w:rsid w:val="000F4915"/>
    <w:pPr>
      <w:spacing w:after="0" w:line="240" w:lineRule="auto"/>
      <w:jc w:val="left"/>
    </w:pPr>
    <w:rPr>
      <w:rFonts w:ascii="Arial" w:eastAsia="Times New Roman" w:hAnsi="Arial" w:cs="Arial"/>
      <w:sz w:val="24"/>
      <w:szCs w:val="24"/>
      <w:lang w:val="en-GB"/>
    </w:rPr>
  </w:style>
  <w:style w:type="paragraph" w:customStyle="1" w:styleId="Personnequisigne">
    <w:name w:val="Personne qui signe"/>
    <w:basedOn w:val="Normal"/>
    <w:next w:val="Institutionquisigne"/>
    <w:rsid w:val="000F4915"/>
    <w:pPr>
      <w:tabs>
        <w:tab w:val="left" w:pos="4252"/>
      </w:tabs>
      <w:spacing w:after="0" w:line="240" w:lineRule="auto"/>
      <w:jc w:val="left"/>
    </w:pPr>
    <w:rPr>
      <w:rFonts w:ascii="Times New Roman" w:eastAsia="Times New Roman" w:hAnsi="Times New Roman" w:cs="Times New Roman"/>
      <w:i/>
      <w:sz w:val="24"/>
      <w:szCs w:val="24"/>
      <w:lang w:val="en-GB"/>
    </w:rPr>
  </w:style>
  <w:style w:type="paragraph" w:customStyle="1" w:styleId="Rfrenceinstitutionnelle">
    <w:name w:val="Référence institutionnelle"/>
    <w:basedOn w:val="Normal"/>
    <w:next w:val="Confidentialit"/>
    <w:rsid w:val="000F4915"/>
    <w:pPr>
      <w:spacing w:after="240" w:line="240" w:lineRule="auto"/>
      <w:ind w:left="5103"/>
      <w:jc w:val="left"/>
    </w:pPr>
    <w:rPr>
      <w:rFonts w:ascii="Times New Roman" w:eastAsia="Times New Roman" w:hAnsi="Times New Roman" w:cs="Times New Roman"/>
      <w:sz w:val="24"/>
      <w:szCs w:val="24"/>
      <w:lang w:val="en-GB"/>
    </w:rPr>
  </w:style>
  <w:style w:type="paragraph" w:customStyle="1" w:styleId="Rfrenceinterinstitutionnelle">
    <w:name w:val="Référence interinstitutionnelle"/>
    <w:basedOn w:val="Normal"/>
    <w:next w:val="Statut"/>
    <w:rsid w:val="000F4915"/>
    <w:pPr>
      <w:spacing w:after="0" w:line="240" w:lineRule="auto"/>
      <w:ind w:left="5103"/>
      <w:jc w:val="left"/>
    </w:pPr>
    <w:rPr>
      <w:rFonts w:ascii="Times New Roman" w:eastAsia="Times New Roman" w:hAnsi="Times New Roman" w:cs="Times New Roman"/>
      <w:sz w:val="24"/>
      <w:szCs w:val="24"/>
      <w:lang w:val="en-GB"/>
    </w:rPr>
  </w:style>
  <w:style w:type="paragraph" w:customStyle="1" w:styleId="Rfrenceinterne">
    <w:name w:val="Référence interne"/>
    <w:basedOn w:val="Normal"/>
    <w:next w:val="Rfrenceinterinstitutionnelle"/>
    <w:rsid w:val="000F4915"/>
    <w:pPr>
      <w:spacing w:after="0" w:line="240" w:lineRule="auto"/>
      <w:ind w:left="5103"/>
      <w:jc w:val="left"/>
    </w:pPr>
    <w:rPr>
      <w:rFonts w:ascii="Times New Roman" w:eastAsia="Times New Roman" w:hAnsi="Times New Roman" w:cs="Times New Roman"/>
      <w:sz w:val="24"/>
      <w:szCs w:val="24"/>
      <w:lang w:val="en-GB"/>
    </w:rPr>
  </w:style>
  <w:style w:type="paragraph" w:customStyle="1" w:styleId="Sous-titreobjet">
    <w:name w:val="Sous-titre objet"/>
    <w:basedOn w:val="Normal"/>
    <w:rsid w:val="000F4915"/>
    <w:pPr>
      <w:spacing w:after="0" w:line="240" w:lineRule="auto"/>
      <w:jc w:val="center"/>
    </w:pPr>
    <w:rPr>
      <w:rFonts w:ascii="Times New Roman" w:eastAsia="Times New Roman" w:hAnsi="Times New Roman" w:cs="Times New Roman"/>
      <w:b/>
      <w:sz w:val="24"/>
      <w:szCs w:val="24"/>
      <w:lang w:val="en-GB"/>
    </w:rPr>
  </w:style>
  <w:style w:type="paragraph" w:customStyle="1" w:styleId="Statut">
    <w:name w:val="Statut"/>
    <w:basedOn w:val="Normal"/>
    <w:next w:val="Typedudocument"/>
    <w:rsid w:val="000F4915"/>
    <w:pPr>
      <w:spacing w:before="360" w:after="0" w:line="240" w:lineRule="auto"/>
      <w:jc w:val="center"/>
    </w:pPr>
    <w:rPr>
      <w:rFonts w:ascii="Times New Roman" w:eastAsia="Times New Roman" w:hAnsi="Times New Roman" w:cs="Times New Roman"/>
      <w:sz w:val="24"/>
      <w:szCs w:val="24"/>
      <w:lang w:val="en-GB"/>
    </w:rPr>
  </w:style>
  <w:style w:type="paragraph" w:customStyle="1" w:styleId="Titrearticle">
    <w:name w:val="Titre article"/>
    <w:basedOn w:val="Normal"/>
    <w:next w:val="Normal"/>
    <w:rsid w:val="000F4915"/>
    <w:pPr>
      <w:keepNext/>
      <w:spacing w:before="360" w:line="240" w:lineRule="auto"/>
      <w:jc w:val="center"/>
    </w:pPr>
    <w:rPr>
      <w:rFonts w:ascii="Times New Roman" w:eastAsia="Times New Roman" w:hAnsi="Times New Roman" w:cs="Times New Roman"/>
      <w:i/>
      <w:sz w:val="24"/>
      <w:szCs w:val="24"/>
      <w:lang w:val="en-GB"/>
    </w:rPr>
  </w:style>
  <w:style w:type="paragraph" w:customStyle="1" w:styleId="Titreobjet">
    <w:name w:val="Titre objet"/>
    <w:basedOn w:val="Normal"/>
    <w:next w:val="IntrtEEE"/>
    <w:rsid w:val="000F4915"/>
    <w:pPr>
      <w:spacing w:before="360" w:after="360" w:line="240" w:lineRule="auto"/>
      <w:jc w:val="center"/>
    </w:pPr>
    <w:rPr>
      <w:rFonts w:ascii="Times New Roman" w:hAnsi="Times New Roman" w:cs="Times New Roman"/>
      <w:b/>
      <w:sz w:val="24"/>
      <w:lang w:val="en-GB"/>
    </w:rPr>
  </w:style>
  <w:style w:type="paragraph" w:customStyle="1" w:styleId="Typedudocument">
    <w:name w:val="Type du document"/>
    <w:basedOn w:val="Normal"/>
    <w:next w:val="Titreobjet"/>
    <w:rsid w:val="000F4915"/>
    <w:pPr>
      <w:spacing w:before="360" w:after="0" w:line="240" w:lineRule="auto"/>
      <w:jc w:val="center"/>
    </w:pPr>
    <w:rPr>
      <w:rFonts w:ascii="Times New Roman" w:eastAsia="Times New Roman" w:hAnsi="Times New Roman" w:cs="Times New Roman"/>
      <w:b/>
      <w:sz w:val="24"/>
      <w:szCs w:val="24"/>
      <w:lang w:val="en-GB"/>
    </w:rPr>
  </w:style>
  <w:style w:type="character" w:customStyle="1" w:styleId="Added">
    <w:name w:val="Added"/>
    <w:rsid w:val="000F4915"/>
    <w:rPr>
      <w:b/>
      <w:u w:val="single"/>
      <w:shd w:val="clear" w:color="auto" w:fill="auto"/>
    </w:rPr>
  </w:style>
  <w:style w:type="character" w:customStyle="1" w:styleId="Deleted">
    <w:name w:val="Deleted"/>
    <w:rsid w:val="000F4915"/>
    <w:rPr>
      <w:strike/>
      <w:shd w:val="clear" w:color="auto" w:fill="auto"/>
    </w:rPr>
  </w:style>
  <w:style w:type="paragraph" w:customStyle="1" w:styleId="Address">
    <w:name w:val="Address"/>
    <w:basedOn w:val="Normal"/>
    <w:next w:val="Normal"/>
    <w:rsid w:val="000F4915"/>
    <w:pPr>
      <w:keepLines/>
      <w:spacing w:before="120" w:line="360" w:lineRule="auto"/>
      <w:ind w:left="3402"/>
      <w:jc w:val="left"/>
    </w:pPr>
    <w:rPr>
      <w:rFonts w:ascii="Times New Roman" w:eastAsia="Times New Roman" w:hAnsi="Times New Roman" w:cs="Times New Roman"/>
      <w:sz w:val="24"/>
      <w:szCs w:val="24"/>
      <w:lang w:val="en-GB"/>
    </w:rPr>
  </w:style>
  <w:style w:type="paragraph" w:customStyle="1" w:styleId="Objetexterne">
    <w:name w:val="Objet externe"/>
    <w:basedOn w:val="Normal"/>
    <w:next w:val="Normal"/>
    <w:rsid w:val="000F4915"/>
    <w:pPr>
      <w:spacing w:before="120" w:line="240" w:lineRule="auto"/>
    </w:pPr>
    <w:rPr>
      <w:rFonts w:ascii="Times New Roman" w:eastAsia="Times New Roman" w:hAnsi="Times New Roman" w:cs="Times New Roman"/>
      <w:i/>
      <w:caps/>
      <w:sz w:val="24"/>
      <w:szCs w:val="24"/>
      <w:lang w:val="en-GB"/>
    </w:rPr>
  </w:style>
  <w:style w:type="paragraph" w:customStyle="1" w:styleId="Pagedecouverture">
    <w:name w:val="Page de couverture"/>
    <w:basedOn w:val="Normal"/>
    <w:next w:val="Normal"/>
    <w:rsid w:val="000F4915"/>
    <w:pPr>
      <w:spacing w:before="120" w:line="240" w:lineRule="auto"/>
    </w:pPr>
    <w:rPr>
      <w:rFonts w:ascii="Times New Roman" w:eastAsia="Times New Roman" w:hAnsi="Times New Roman" w:cs="Times New Roman"/>
      <w:sz w:val="24"/>
      <w:szCs w:val="24"/>
      <w:lang w:val="en-GB"/>
    </w:rPr>
  </w:style>
  <w:style w:type="paragraph" w:customStyle="1" w:styleId="Supertitre">
    <w:name w:val="Supertitre"/>
    <w:basedOn w:val="Normal"/>
    <w:next w:val="Normal"/>
    <w:rsid w:val="000F4915"/>
    <w:pPr>
      <w:spacing w:after="600" w:line="240" w:lineRule="auto"/>
      <w:jc w:val="center"/>
    </w:pPr>
    <w:rPr>
      <w:rFonts w:ascii="Times New Roman" w:eastAsia="Times New Roman" w:hAnsi="Times New Roman" w:cs="Times New Roman"/>
      <w:b/>
      <w:sz w:val="24"/>
      <w:szCs w:val="24"/>
      <w:lang w:val="en-GB"/>
    </w:rPr>
  </w:style>
  <w:style w:type="paragraph" w:customStyle="1" w:styleId="Languesfaisantfoi">
    <w:name w:val="Langues faisant foi"/>
    <w:basedOn w:val="Normal"/>
    <w:next w:val="Normal"/>
    <w:rsid w:val="000F4915"/>
    <w:pPr>
      <w:spacing w:before="360" w:after="0" w:line="240" w:lineRule="auto"/>
      <w:jc w:val="center"/>
    </w:pPr>
    <w:rPr>
      <w:rFonts w:ascii="Times New Roman" w:eastAsia="Times New Roman" w:hAnsi="Times New Roman" w:cs="Times New Roman"/>
      <w:sz w:val="24"/>
      <w:szCs w:val="24"/>
      <w:lang w:val="en-GB"/>
    </w:rPr>
  </w:style>
  <w:style w:type="paragraph" w:customStyle="1" w:styleId="Rfrencecroise">
    <w:name w:val="Référence croisée"/>
    <w:basedOn w:val="Normal"/>
    <w:rsid w:val="000F4915"/>
    <w:pPr>
      <w:spacing w:after="0" w:line="240" w:lineRule="auto"/>
      <w:jc w:val="center"/>
    </w:pPr>
    <w:rPr>
      <w:rFonts w:ascii="Times New Roman" w:eastAsia="Times New Roman" w:hAnsi="Times New Roman" w:cs="Times New Roman"/>
      <w:sz w:val="24"/>
      <w:szCs w:val="24"/>
      <w:lang w:val="en-GB"/>
    </w:rPr>
  </w:style>
  <w:style w:type="paragraph" w:customStyle="1" w:styleId="Fichefinanciretitre">
    <w:name w:val="Fiche financière titre"/>
    <w:basedOn w:val="Normal"/>
    <w:next w:val="Normal"/>
    <w:rsid w:val="000F4915"/>
    <w:pPr>
      <w:spacing w:before="120" w:line="240" w:lineRule="auto"/>
      <w:jc w:val="center"/>
    </w:pPr>
    <w:rPr>
      <w:rFonts w:ascii="Times New Roman" w:eastAsia="Times New Roman" w:hAnsi="Times New Roman" w:cs="Times New Roman"/>
      <w:b/>
      <w:sz w:val="24"/>
      <w:szCs w:val="24"/>
      <w:u w:val="single"/>
      <w:lang w:val="en-GB"/>
    </w:rPr>
  </w:style>
  <w:style w:type="paragraph" w:customStyle="1" w:styleId="DatedadoptionPagedecouverture">
    <w:name w:val="Date d'adoption (Page de couverture)"/>
    <w:basedOn w:val="Datedadoption"/>
    <w:next w:val="TitreobjetPagedecouverture"/>
    <w:rsid w:val="000F4915"/>
  </w:style>
  <w:style w:type="paragraph" w:customStyle="1" w:styleId="RfrenceinterinstitutionnellePagedecouverture">
    <w:name w:val="Référence interinstitutionnelle (Page de couverture)"/>
    <w:basedOn w:val="Rfrenceinterinstitutionnelle"/>
    <w:next w:val="Confidentialit"/>
    <w:rsid w:val="000F4915"/>
  </w:style>
  <w:style w:type="paragraph" w:customStyle="1" w:styleId="Sous-titreobjetPagedecouverture">
    <w:name w:val="Sous-titre objet (Page de couverture)"/>
    <w:basedOn w:val="Sous-titreobjet"/>
    <w:rsid w:val="000F4915"/>
  </w:style>
  <w:style w:type="paragraph" w:customStyle="1" w:styleId="StatutPagedecouverture">
    <w:name w:val="Statut (Page de couverture)"/>
    <w:basedOn w:val="Statut"/>
    <w:next w:val="TypedudocumentPagedecouverture"/>
    <w:rsid w:val="000F4915"/>
  </w:style>
  <w:style w:type="paragraph" w:customStyle="1" w:styleId="TitreobjetPagedecouverture">
    <w:name w:val="Titre objet (Page de couverture)"/>
    <w:basedOn w:val="Titreobjet"/>
    <w:next w:val="IntrtEEEPagedecouverture"/>
    <w:rsid w:val="000F4915"/>
  </w:style>
  <w:style w:type="paragraph" w:customStyle="1" w:styleId="TypedudocumentPagedecouverture">
    <w:name w:val="Type du document (Page de couverture)"/>
    <w:basedOn w:val="Typedudocument"/>
    <w:next w:val="TitreobjetPagedecouverture"/>
    <w:rsid w:val="000F4915"/>
  </w:style>
  <w:style w:type="paragraph" w:customStyle="1" w:styleId="Volume">
    <w:name w:val="Volume"/>
    <w:basedOn w:val="Normal"/>
    <w:next w:val="Confidentialit"/>
    <w:rsid w:val="000F4915"/>
    <w:pPr>
      <w:spacing w:after="240" w:line="240" w:lineRule="auto"/>
      <w:ind w:left="5103"/>
      <w:jc w:val="left"/>
    </w:pPr>
    <w:rPr>
      <w:rFonts w:ascii="Times New Roman" w:eastAsia="Times New Roman" w:hAnsi="Times New Roman" w:cs="Times New Roman"/>
      <w:sz w:val="24"/>
      <w:szCs w:val="24"/>
      <w:lang w:val="en-GB"/>
    </w:rPr>
  </w:style>
  <w:style w:type="paragraph" w:customStyle="1" w:styleId="IntrtEEE">
    <w:name w:val="Intérêt EEE"/>
    <w:basedOn w:val="Languesfaisantfoi"/>
    <w:next w:val="Normal"/>
    <w:rsid w:val="000F4915"/>
    <w:pPr>
      <w:spacing w:after="240"/>
    </w:pPr>
  </w:style>
  <w:style w:type="paragraph" w:customStyle="1" w:styleId="Accompagnant">
    <w:name w:val="Accompagnant"/>
    <w:basedOn w:val="Normal"/>
    <w:next w:val="Typeacteprincipal"/>
    <w:rsid w:val="000F4915"/>
    <w:pPr>
      <w:spacing w:after="240" w:line="240" w:lineRule="auto"/>
      <w:jc w:val="center"/>
    </w:pPr>
    <w:rPr>
      <w:rFonts w:ascii="Times New Roman" w:eastAsia="Times New Roman" w:hAnsi="Times New Roman" w:cs="Times New Roman"/>
      <w:b/>
      <w:i/>
      <w:sz w:val="24"/>
      <w:szCs w:val="24"/>
      <w:lang w:val="en-GB"/>
    </w:rPr>
  </w:style>
  <w:style w:type="paragraph" w:customStyle="1" w:styleId="Typeacteprincipal">
    <w:name w:val="Type acte principal"/>
    <w:basedOn w:val="Normal"/>
    <w:next w:val="Objetacteprincipal"/>
    <w:rsid w:val="000F4915"/>
    <w:pPr>
      <w:spacing w:after="240" w:line="240" w:lineRule="auto"/>
      <w:jc w:val="center"/>
    </w:pPr>
    <w:rPr>
      <w:rFonts w:ascii="Times New Roman" w:eastAsia="Times New Roman" w:hAnsi="Times New Roman" w:cs="Times New Roman"/>
      <w:b/>
      <w:sz w:val="24"/>
      <w:szCs w:val="24"/>
      <w:lang w:val="en-GB"/>
    </w:rPr>
  </w:style>
  <w:style w:type="paragraph" w:customStyle="1" w:styleId="Objetacteprincipal">
    <w:name w:val="Objet acte principal"/>
    <w:basedOn w:val="Normal"/>
    <w:next w:val="Titrearticle"/>
    <w:rsid w:val="000F4915"/>
    <w:pPr>
      <w:spacing w:after="360" w:line="240" w:lineRule="auto"/>
      <w:jc w:val="center"/>
    </w:pPr>
    <w:rPr>
      <w:rFonts w:ascii="Times New Roman" w:eastAsia="Times New Roman" w:hAnsi="Times New Roman" w:cs="Times New Roman"/>
      <w:b/>
      <w:sz w:val="24"/>
      <w:szCs w:val="24"/>
      <w:lang w:val="en-GB"/>
    </w:rPr>
  </w:style>
  <w:style w:type="paragraph" w:customStyle="1" w:styleId="IntrtEEEPagedecouverture">
    <w:name w:val="Intérêt EEE (Page de couverture)"/>
    <w:basedOn w:val="IntrtEEE"/>
    <w:next w:val="Rfrencecroise"/>
    <w:rsid w:val="000F4915"/>
  </w:style>
  <w:style w:type="paragraph" w:customStyle="1" w:styleId="AccompagnantPagedecouverture">
    <w:name w:val="Accompagnant (Page de couverture)"/>
    <w:basedOn w:val="Accompagnant"/>
    <w:next w:val="TypeacteprincipalPagedecouverture"/>
    <w:rsid w:val="000F4915"/>
  </w:style>
  <w:style w:type="paragraph" w:customStyle="1" w:styleId="TypeacteprincipalPagedecouverture">
    <w:name w:val="Type acte principal (Page de couverture)"/>
    <w:basedOn w:val="Typeacteprincipal"/>
    <w:next w:val="ObjetacteprincipalPagedecouverture"/>
    <w:rsid w:val="000F4915"/>
  </w:style>
  <w:style w:type="paragraph" w:customStyle="1" w:styleId="ObjetacteprincipalPagedecouverture">
    <w:name w:val="Objet acte principal (Page de couverture)"/>
    <w:basedOn w:val="Objetacteprincipal"/>
    <w:next w:val="Rfrencecroise"/>
    <w:rsid w:val="000F4915"/>
  </w:style>
  <w:style w:type="paragraph" w:customStyle="1" w:styleId="LanguesfaisantfoiPagedecouverture">
    <w:name w:val="Langues faisant foi (Page de couverture)"/>
    <w:basedOn w:val="Normal"/>
    <w:next w:val="Normal"/>
    <w:rsid w:val="000F4915"/>
    <w:pPr>
      <w:spacing w:before="360" w:after="0" w:line="240" w:lineRule="auto"/>
      <w:jc w:val="center"/>
    </w:pPr>
    <w:rPr>
      <w:rFonts w:ascii="Times New Roman" w:eastAsia="Times New Roman" w:hAnsi="Times New Roman" w:cs="Times New Roman"/>
      <w:sz w:val="24"/>
      <w:szCs w:val="24"/>
      <w:lang w:val="en-GB"/>
    </w:rPr>
  </w:style>
  <w:style w:type="paragraph" w:styleId="Listaconvietas">
    <w:name w:val="List Bullet"/>
    <w:basedOn w:val="Normal"/>
    <w:rsid w:val="000F4915"/>
    <w:pPr>
      <w:numPr>
        <w:numId w:val="29"/>
      </w:numPr>
      <w:spacing w:before="120" w:line="240" w:lineRule="auto"/>
    </w:pPr>
    <w:rPr>
      <w:rFonts w:ascii="Times New Roman" w:eastAsia="Times New Roman" w:hAnsi="Times New Roman" w:cs="Times New Roman"/>
      <w:sz w:val="24"/>
      <w:szCs w:val="24"/>
      <w:lang w:val="en-GB"/>
    </w:rPr>
  </w:style>
  <w:style w:type="paragraph" w:styleId="Listaconvietas2">
    <w:name w:val="List Bullet 2"/>
    <w:basedOn w:val="Normal"/>
    <w:rsid w:val="000F4915"/>
    <w:pPr>
      <w:numPr>
        <w:numId w:val="30"/>
      </w:numPr>
      <w:spacing w:before="120" w:line="240" w:lineRule="auto"/>
    </w:pPr>
    <w:rPr>
      <w:rFonts w:ascii="Times New Roman" w:eastAsia="Times New Roman" w:hAnsi="Times New Roman" w:cs="Times New Roman"/>
      <w:sz w:val="24"/>
      <w:szCs w:val="24"/>
      <w:lang w:val="en-GB"/>
    </w:rPr>
  </w:style>
  <w:style w:type="paragraph" w:styleId="Listaconvietas3">
    <w:name w:val="List Bullet 3"/>
    <w:basedOn w:val="Normal"/>
    <w:rsid w:val="000F4915"/>
    <w:pPr>
      <w:numPr>
        <w:numId w:val="31"/>
      </w:numPr>
      <w:spacing w:before="120" w:line="240" w:lineRule="auto"/>
    </w:pPr>
    <w:rPr>
      <w:rFonts w:ascii="Times New Roman" w:eastAsia="Times New Roman" w:hAnsi="Times New Roman" w:cs="Times New Roman"/>
      <w:sz w:val="24"/>
      <w:szCs w:val="24"/>
      <w:lang w:val="en-GB"/>
    </w:rPr>
  </w:style>
  <w:style w:type="paragraph" w:styleId="Listaconvietas4">
    <w:name w:val="List Bullet 4"/>
    <w:basedOn w:val="Normal"/>
    <w:rsid w:val="000F4915"/>
    <w:pPr>
      <w:numPr>
        <w:numId w:val="32"/>
      </w:numPr>
      <w:spacing w:before="120" w:line="240" w:lineRule="auto"/>
    </w:pPr>
    <w:rPr>
      <w:rFonts w:ascii="Times New Roman" w:eastAsia="Times New Roman" w:hAnsi="Times New Roman" w:cs="Times New Roman"/>
      <w:sz w:val="24"/>
      <w:szCs w:val="24"/>
      <w:lang w:val="en-GB"/>
    </w:rPr>
  </w:style>
  <w:style w:type="paragraph" w:styleId="Listaconnmeros3">
    <w:name w:val="List Number 3"/>
    <w:basedOn w:val="Normal"/>
    <w:rsid w:val="000F4915"/>
    <w:pPr>
      <w:numPr>
        <w:numId w:val="33"/>
      </w:numPr>
      <w:spacing w:before="120" w:line="240" w:lineRule="auto"/>
    </w:pPr>
    <w:rPr>
      <w:rFonts w:ascii="Times New Roman" w:eastAsia="Times New Roman" w:hAnsi="Times New Roman" w:cs="Times New Roman"/>
      <w:sz w:val="24"/>
      <w:szCs w:val="24"/>
      <w:lang w:val="en-GB"/>
    </w:rPr>
  </w:style>
  <w:style w:type="paragraph" w:styleId="Descripcin">
    <w:name w:val="caption"/>
    <w:basedOn w:val="Normal"/>
    <w:next w:val="Normal"/>
    <w:qFormat/>
    <w:rsid w:val="000F4915"/>
    <w:pPr>
      <w:spacing w:before="120" w:line="240" w:lineRule="auto"/>
    </w:pPr>
    <w:rPr>
      <w:rFonts w:ascii="Times New Roman" w:eastAsia="Times New Roman" w:hAnsi="Times New Roman" w:cs="Times New Roman"/>
      <w:b/>
      <w:bCs/>
      <w:sz w:val="20"/>
      <w:szCs w:val="20"/>
      <w:lang w:val="en-GB"/>
    </w:rPr>
  </w:style>
  <w:style w:type="paragraph" w:styleId="Tabladeilustraciones">
    <w:name w:val="table of figures"/>
    <w:basedOn w:val="Normal"/>
    <w:next w:val="Normal"/>
    <w:semiHidden/>
    <w:rsid w:val="000F4915"/>
    <w:pPr>
      <w:spacing w:before="120" w:line="240" w:lineRule="auto"/>
    </w:pPr>
    <w:rPr>
      <w:rFonts w:ascii="Times New Roman" w:eastAsia="Times New Roman" w:hAnsi="Times New Roman" w:cs="Times New Roman"/>
      <w:sz w:val="24"/>
      <w:szCs w:val="24"/>
      <w:lang w:val="en-GB"/>
    </w:rPr>
  </w:style>
  <w:style w:type="paragraph" w:styleId="Listaconnmeros">
    <w:name w:val="List Number"/>
    <w:basedOn w:val="Normal"/>
    <w:rsid w:val="000F4915"/>
    <w:pPr>
      <w:numPr>
        <w:numId w:val="35"/>
      </w:numPr>
      <w:spacing w:before="120" w:line="240" w:lineRule="auto"/>
    </w:pPr>
    <w:rPr>
      <w:rFonts w:ascii="Times New Roman" w:eastAsia="Times New Roman" w:hAnsi="Times New Roman" w:cs="Times New Roman"/>
      <w:sz w:val="24"/>
      <w:szCs w:val="24"/>
      <w:lang w:val="en-GB"/>
    </w:rPr>
  </w:style>
  <w:style w:type="paragraph" w:styleId="Listaconnmeros2">
    <w:name w:val="List Number 2"/>
    <w:basedOn w:val="Normal"/>
    <w:rsid w:val="000F4915"/>
    <w:pPr>
      <w:numPr>
        <w:numId w:val="36"/>
      </w:numPr>
      <w:spacing w:before="120" w:line="240" w:lineRule="auto"/>
    </w:pPr>
    <w:rPr>
      <w:rFonts w:ascii="Times New Roman" w:eastAsia="Times New Roman" w:hAnsi="Times New Roman" w:cs="Times New Roman"/>
      <w:sz w:val="24"/>
      <w:szCs w:val="24"/>
      <w:lang w:val="en-GB"/>
    </w:rPr>
  </w:style>
  <w:style w:type="paragraph" w:styleId="Listaconnmeros4">
    <w:name w:val="List Number 4"/>
    <w:basedOn w:val="Normal"/>
    <w:rsid w:val="000F4915"/>
    <w:pPr>
      <w:numPr>
        <w:numId w:val="37"/>
      </w:numPr>
      <w:spacing w:before="120" w:line="240" w:lineRule="auto"/>
    </w:pPr>
    <w:rPr>
      <w:rFonts w:ascii="Times New Roman" w:eastAsia="Times New Roman" w:hAnsi="Times New Roman" w:cs="Times New Roman"/>
      <w:sz w:val="24"/>
      <w:szCs w:val="24"/>
      <w:lang w:val="en-GB"/>
    </w:rPr>
  </w:style>
  <w:style w:type="paragraph" w:customStyle="1" w:styleId="Declassification">
    <w:name w:val="Declassification"/>
    <w:basedOn w:val="Normal"/>
    <w:next w:val="Normal"/>
    <w:rsid w:val="000F4915"/>
    <w:pPr>
      <w:spacing w:after="0" w:line="240" w:lineRule="auto"/>
    </w:pPr>
    <w:rPr>
      <w:rFonts w:ascii="Times New Roman" w:hAnsi="Times New Roman" w:cs="Times New Roman"/>
      <w:sz w:val="24"/>
      <w:lang w:val="en-GB"/>
    </w:rPr>
  </w:style>
  <w:style w:type="paragraph" w:customStyle="1" w:styleId="HeaderSensitivity">
    <w:name w:val="Header Sensitivity"/>
    <w:basedOn w:val="Normal"/>
    <w:rsid w:val="000F4915"/>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lang w:val="en-GB"/>
    </w:rPr>
  </w:style>
  <w:style w:type="paragraph" w:customStyle="1" w:styleId="FooterSensitivity">
    <w:name w:val="Footer Sensitivity"/>
    <w:basedOn w:val="Normal"/>
    <w:rsid w:val="000F49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lang w:val="en-GB"/>
    </w:rPr>
  </w:style>
  <w:style w:type="paragraph" w:customStyle="1" w:styleId="Disclaimer">
    <w:name w:val="Disclaimer"/>
    <w:basedOn w:val="Normal"/>
    <w:rsid w:val="000F491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ascii="Times New Roman" w:hAnsi="Times New Roman" w:cs="Times New Roman"/>
      <w:sz w:val="24"/>
      <w:lang w:val="en-GB"/>
    </w:rPr>
  </w:style>
  <w:style w:type="paragraph" w:customStyle="1" w:styleId="SecurityMarking">
    <w:name w:val="SecurityMarking"/>
    <w:basedOn w:val="Normal"/>
    <w:rsid w:val="000F4915"/>
    <w:pPr>
      <w:spacing w:after="0"/>
      <w:ind w:left="5103"/>
      <w:jc w:val="left"/>
    </w:pPr>
    <w:rPr>
      <w:rFonts w:ascii="Times New Roman" w:hAnsi="Times New Roman" w:cs="Times New Roman"/>
      <w:sz w:val="28"/>
      <w:lang w:val="en-GB"/>
    </w:rPr>
  </w:style>
  <w:style w:type="paragraph" w:customStyle="1" w:styleId="DateMarking">
    <w:name w:val="DateMarking"/>
    <w:basedOn w:val="Normal"/>
    <w:rsid w:val="000F4915"/>
    <w:pPr>
      <w:spacing w:after="0"/>
      <w:ind w:left="5103"/>
      <w:jc w:val="left"/>
    </w:pPr>
    <w:rPr>
      <w:rFonts w:ascii="Times New Roman" w:hAnsi="Times New Roman" w:cs="Times New Roman"/>
      <w:i/>
      <w:sz w:val="28"/>
      <w:lang w:val="en-GB"/>
    </w:rPr>
  </w:style>
  <w:style w:type="paragraph" w:customStyle="1" w:styleId="ReleasableTo">
    <w:name w:val="ReleasableTo"/>
    <w:basedOn w:val="Normal"/>
    <w:rsid w:val="000F4915"/>
    <w:pPr>
      <w:spacing w:after="0"/>
      <w:ind w:left="5103"/>
      <w:jc w:val="left"/>
    </w:pPr>
    <w:rPr>
      <w:rFonts w:ascii="Times New Roman" w:hAnsi="Times New Roman" w:cs="Times New Roman"/>
      <w:i/>
      <w:sz w:val="28"/>
      <w:lang w:val="en-GB"/>
    </w:rPr>
  </w:style>
  <w:style w:type="paragraph" w:customStyle="1" w:styleId="HeaderSensitivityRight">
    <w:name w:val="Header Sensitivity Right"/>
    <w:basedOn w:val="Normal"/>
    <w:rsid w:val="000F4915"/>
    <w:pPr>
      <w:spacing w:line="240" w:lineRule="auto"/>
      <w:jc w:val="right"/>
    </w:pPr>
    <w:rPr>
      <w:rFonts w:ascii="Times New Roman" w:hAnsi="Times New Roman" w:cs="Times New Roman"/>
      <w:sz w:val="28"/>
      <w:lang w:val="en-GB"/>
    </w:rPr>
  </w:style>
  <w:style w:type="character" w:customStyle="1" w:styleId="normaltextrun">
    <w:name w:val="normaltextrun"/>
    <w:basedOn w:val="Fuentedeprrafopredeter"/>
    <w:rsid w:val="000F4915"/>
  </w:style>
  <w:style w:type="character" w:customStyle="1" w:styleId="cf01">
    <w:name w:val="cf01"/>
    <w:basedOn w:val="Fuentedeprrafopredeter"/>
    <w:rsid w:val="000F4915"/>
    <w:rPr>
      <w:rFonts w:ascii="Segoe UI" w:hAnsi="Segoe UI" w:cs="Segoe UI" w:hint="default"/>
      <w:sz w:val="18"/>
      <w:szCs w:val="18"/>
    </w:rPr>
  </w:style>
  <w:style w:type="table" w:styleId="Listaclara-nfasis3">
    <w:name w:val="Light List Accent 3"/>
    <w:basedOn w:val="Tablanormal"/>
    <w:uiPriority w:val="61"/>
    <w:rsid w:val="000F4915"/>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Mencinsinresolver10">
    <w:name w:val="Mención sin resolver1"/>
    <w:basedOn w:val="Fuentedeprrafopredeter"/>
    <w:uiPriority w:val="99"/>
    <w:semiHidden/>
    <w:unhideWhenUsed/>
    <w:rsid w:val="000F4915"/>
    <w:rPr>
      <w:color w:val="605E5C"/>
      <w:shd w:val="clear" w:color="auto" w:fill="E1DFDD"/>
    </w:rPr>
  </w:style>
  <w:style w:type="paragraph" w:customStyle="1" w:styleId="Piedecuadro">
    <w:name w:val="Pie de cuadro"/>
    <w:basedOn w:val="Normal"/>
    <w:next w:val="Normal"/>
    <w:qFormat/>
    <w:rsid w:val="00665C9F"/>
    <w:pPr>
      <w:spacing w:before="120" w:after="0" w:line="240" w:lineRule="auto"/>
    </w:pPr>
    <w:rPr>
      <w:rFonts w:asciiTheme="minorHAnsi" w:hAnsiTheme="minorHAnsi" w:cs="Arial"/>
      <w:bCs/>
      <w:sz w:val="18"/>
      <w:lang w:val="es-ES_tradnl" w:eastAsia="es-ES"/>
    </w:rPr>
  </w:style>
  <w:style w:type="character" w:customStyle="1" w:styleId="PrrafodelistaCar">
    <w:name w:val="Párrafo de lista Car"/>
    <w:aliases w:val="Paragraphe EI Car,Paragraphe de liste1 Car,EC Car,Dot pt Car,List Paragraph1 Car,Colorful List - Accent 11 Car,No Spacing1 Car,List Paragraph Char Char Char Car,Indicator Text Car,Numbered Para 1 Car,F5 List Paragraph Car"/>
    <w:link w:val="Prrafodelista"/>
    <w:uiPriority w:val="34"/>
    <w:qFormat/>
    <w:locked/>
    <w:rsid w:val="00052B78"/>
    <w:rPr>
      <w:rFonts w:ascii="Calibri" w:hAnsi="Calibri"/>
      <w:lang w:val="es-ES"/>
    </w:rPr>
  </w:style>
  <w:style w:type="paragraph" w:styleId="Textonotaalfinal">
    <w:name w:val="endnote text"/>
    <w:basedOn w:val="Normal"/>
    <w:link w:val="TextonotaalfinalCar"/>
    <w:uiPriority w:val="99"/>
    <w:semiHidden/>
    <w:unhideWhenUsed/>
    <w:rsid w:val="0088225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225C"/>
    <w:rPr>
      <w:rFonts w:ascii="Calibri" w:hAnsi="Calibri"/>
      <w:sz w:val="20"/>
      <w:szCs w:val="20"/>
      <w:lang w:val="es-ES"/>
    </w:rPr>
  </w:style>
  <w:style w:type="character" w:styleId="Refdenotaalfinal">
    <w:name w:val="endnote reference"/>
    <w:basedOn w:val="Fuentedeprrafopredeter"/>
    <w:uiPriority w:val="99"/>
    <w:semiHidden/>
    <w:unhideWhenUsed/>
    <w:rsid w:val="0088225C"/>
    <w:rPr>
      <w:vertAlign w:val="superscript"/>
    </w:rPr>
  </w:style>
  <w:style w:type="character" w:customStyle="1" w:styleId="Mencinsinresolver2">
    <w:name w:val="Mención sin resolver2"/>
    <w:basedOn w:val="Fuentedeprrafopredeter"/>
    <w:uiPriority w:val="99"/>
    <w:semiHidden/>
    <w:unhideWhenUsed/>
    <w:rsid w:val="004850B9"/>
    <w:rPr>
      <w:color w:val="605E5C"/>
      <w:shd w:val="clear" w:color="auto" w:fill="E1DFDD"/>
    </w:rPr>
  </w:style>
  <w:style w:type="character" w:customStyle="1" w:styleId="41TextobaseCNMVCarCar">
    <w:name w:val="4.1. Texto base CNMV Car Car"/>
    <w:link w:val="41TextobaseCNMV"/>
    <w:locked/>
    <w:rsid w:val="005E1ACE"/>
    <w:rPr>
      <w:rFonts w:ascii="Celeste-Regular" w:eastAsia="Calibri" w:hAnsi="Celeste-Regular"/>
      <w:sz w:val="24"/>
      <w:szCs w:val="24"/>
    </w:rPr>
  </w:style>
  <w:style w:type="paragraph" w:customStyle="1" w:styleId="41TextobaseCNMV">
    <w:name w:val="4.1. Texto base CNMV"/>
    <w:link w:val="41TextobaseCNMVCarCar"/>
    <w:autoRedefine/>
    <w:rsid w:val="005E1ACE"/>
    <w:pPr>
      <w:spacing w:before="120" w:after="0" w:line="240" w:lineRule="exact"/>
      <w:jc w:val="both"/>
    </w:pPr>
    <w:rPr>
      <w:rFonts w:ascii="Celeste-Regular" w:eastAsia="Calibri" w:hAnsi="Celeste-Regular"/>
      <w:sz w:val="24"/>
      <w:szCs w:val="24"/>
    </w:rPr>
  </w:style>
  <w:style w:type="character" w:styleId="Mencinsinresolver">
    <w:name w:val="Unresolved Mention"/>
    <w:basedOn w:val="Fuentedeprrafopredeter"/>
    <w:uiPriority w:val="99"/>
    <w:semiHidden/>
    <w:unhideWhenUsed/>
    <w:rsid w:val="00311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89108">
      <w:bodyDiv w:val="1"/>
      <w:marLeft w:val="0"/>
      <w:marRight w:val="0"/>
      <w:marTop w:val="0"/>
      <w:marBottom w:val="0"/>
      <w:divBdr>
        <w:top w:val="none" w:sz="0" w:space="0" w:color="auto"/>
        <w:left w:val="none" w:sz="0" w:space="0" w:color="auto"/>
        <w:bottom w:val="none" w:sz="0" w:space="0" w:color="auto"/>
        <w:right w:val="none" w:sz="0" w:space="0" w:color="auto"/>
      </w:divBdr>
    </w:div>
    <w:div w:id="763040035">
      <w:bodyDiv w:val="1"/>
      <w:marLeft w:val="0"/>
      <w:marRight w:val="0"/>
      <w:marTop w:val="0"/>
      <w:marBottom w:val="0"/>
      <w:divBdr>
        <w:top w:val="none" w:sz="0" w:space="0" w:color="auto"/>
        <w:left w:val="none" w:sz="0" w:space="0" w:color="auto"/>
        <w:bottom w:val="none" w:sz="0" w:space="0" w:color="auto"/>
        <w:right w:val="none" w:sz="0" w:space="0" w:color="auto"/>
      </w:divBdr>
    </w:div>
    <w:div w:id="19521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pd@cnmv.es" TargetMode="Externa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hyperlink" Target="http://europass.cedefop.europa.eu"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e.es/aeboe/consultas/bases_datos/act.php?id=BOE-A-1988-18764"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oe.es/aeboe/consultas/bases_datos/act.php?id=BOE-A-1988-18764"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boe.es/diario_boe/txt.php?id=BOE-A-2015-4607" TargetMode="External"/><Relationship Id="rId32" Type="http://schemas.openxmlformats.org/officeDocument/2006/relationships/header" Target="header4.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mailto:tramitaciones.mica@cnmv.es" TargetMode="External"/><Relationship Id="rId19" Type="http://schemas.openxmlformats.org/officeDocument/2006/relationships/hyperlink" Target="http://www.boe.es/diario_boe/txt.php?id=BOE-A-2015-4607"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decnmv@cnmv.es" TargetMode="External"/><Relationship Id="rId14" Type="http://schemas.openxmlformats.org/officeDocument/2006/relationships/hyperlink" Target="https://www.boe.es/buscar/act.php?id=BOE-A-2014-9895" TargetMode="External"/><Relationship Id="rId22" Type="http://schemas.openxmlformats.org/officeDocument/2006/relationships/hyperlink" Target="http://www.coe.int/portfolio" TargetMode="External"/><Relationship Id="rId27" Type="http://schemas.openxmlformats.org/officeDocument/2006/relationships/footer" Target="footer8.xml"/><Relationship Id="rId30" Type="http://schemas.openxmlformats.org/officeDocument/2006/relationships/hyperlink" Target="mailto:dpd@cnmv.es" TargetMode="External"/><Relationship Id="rId35" Type="http://schemas.openxmlformats.org/officeDocument/2006/relationships/footer" Target="footer1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766F54"/>
      </a:dk2>
      <a:lt2>
        <a:srgbClr val="FFFFFF"/>
      </a:lt2>
      <a:accent1>
        <a:srgbClr val="AD2144"/>
      </a:accent1>
      <a:accent2>
        <a:srgbClr val="7F7F7F"/>
      </a:accent2>
      <a:accent3>
        <a:srgbClr val="A5A5A5"/>
      </a:accent3>
      <a:accent4>
        <a:srgbClr val="BFBFBF"/>
      </a:accent4>
      <a:accent5>
        <a:srgbClr val="D8D8D8"/>
      </a:accent5>
      <a:accent6>
        <a:srgbClr val="F2F2F2"/>
      </a:accent6>
      <a:hlink>
        <a:srgbClr val="7F7F7F"/>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8EDC1-D9AF-4A76-BF45-7472F338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26774</Words>
  <Characters>147263</Characters>
  <Application>Microsoft Office Word</Application>
  <DocSecurity>4</DocSecurity>
  <Lines>1227</Lines>
  <Paragraphs>347</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SOLICITUD DE AUTORIZACIÓN E INFORMACIÓN GENERAL</vt:lpstr>
      <vt:lpstr>    Proyecto de PSC para el que se solicita autorización  </vt:lpstr>
      <vt:lpstr>    Solicitante/s del proyecto</vt:lpstr>
      <vt:lpstr>    Persona de contacto para la tramitación del proyecto de autorización y destinata</vt:lpstr>
      <vt:lpstr>    Motivación del proyecto:</vt:lpstr>
      <vt:lpstr>    Identificación del sujeto pasivo de la tasa de CNMV</vt:lpstr>
      <vt:lpstr>    Sistemas de evaluación y gestión de riesgos en materia de blanqueo de capitales </vt:lpstr>
      <vt:lpstr>FORMA JURÍDICA Y PROCEDIMIENTO DE CONSTITUCIÓN</vt:lpstr>
      <vt:lpstr>    Forma jurídica y procedimiento de constitución del PSC</vt:lpstr>
      <vt:lpstr>ESTRUCTURA ACCIONARIAL Y DE GRUPO</vt:lpstr>
      <vt:lpstr>    Estructura accionarial</vt:lpstr>
      <vt:lpstr>    Personas jurídicas con participación cualificada</vt:lpstr>
      <vt:lpstr>    Personas físicas con participación cualificada</vt:lpstr>
      <vt:lpstr>        Vinculaciones y compromisos del accionariado con el proyecto</vt:lpstr>
      <vt:lpstr>    Otros datos de interés sobre la estructura accionarial y de grupo no contemplado</vt:lpstr>
      <vt:lpstr>ÓRGANO DE DIRECCIÓN</vt:lpstr>
      <vt:lpstr>    Relación de los miembros del órgano de dirección del PSC	</vt:lpstr>
      <vt:lpstr>    Información de los miembros del órgano de dirección del PSC</vt:lpstr>
      <vt:lpstr>    Vinculación de los miembros del órgano de dirección con el proyecto de autorizac</vt:lpstr>
      <vt:lpstr>    Autoevaluación de los conocimientos, habilidades y experiencia colectiva</vt:lpstr>
      <vt:lpstr>    Procedimientos y sistemas del PSC con respecto a su órgano de dirección </vt:lpstr>
      <vt:lpstr>PROGRAMA DE ACTIVIDADES y PLAN DE CONTINUIDAD</vt:lpstr>
      <vt:lpstr>    Programa de actividades </vt:lpstr>
    </vt:vector>
  </TitlesOfParts>
  <Company>Hewlett-Packard Company</Company>
  <LinksUpToDate>false</LinksUpToDate>
  <CharactersWithSpaces>173690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dare@cnmv.es</dc:creator>
  <cp:lastModifiedBy>Manuel Béjar Agrela</cp:lastModifiedBy>
  <cp:revision>2</cp:revision>
  <cp:lastPrinted>2024-06-11T08:31:00Z</cp:lastPrinted>
  <dcterms:created xsi:type="dcterms:W3CDTF">2024-07-29T07:53:00Z</dcterms:created>
  <dcterms:modified xsi:type="dcterms:W3CDTF">2024-07-29T07:53:00Z</dcterms:modified>
</cp:coreProperties>
</file>